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785812</wp:posOffset>
                </wp:positionH>
                <wp:positionV relativeFrom="paragraph">
                  <wp:posOffset>307869</wp:posOffset>
                </wp:positionV>
                <wp:extent cx="121094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1094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040404"/>
                                <w:spacing w:val="8"/>
                                <w:sz w:val="130"/>
                              </w:rPr>
                              <w:t>RH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1.874996pt;margin-top:24.241726pt;width:95.35pt;height:65.1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040404"/>
                          <w:spacing w:val="8"/>
                          <w:sz w:val="130"/>
                        </w:rPr>
                        <w:t>RH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Ronald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6"/>
          <w:sz w:val="74"/>
        </w:rPr>
        <w:t>Hill</w:t>
      </w:r>
    </w:p>
    <w:p>
      <w:pPr>
        <w:pStyle w:val="Heading1"/>
      </w:pPr>
      <w:r>
        <w:rPr>
          <w:color w:val="FFFFFF"/>
          <w:spacing w:val="-2"/>
        </w:rPr>
        <w:t>Buyer</w:t>
      </w:r>
    </w:p>
    <w:p>
      <w:pPr>
        <w:pStyle w:val="BodyText"/>
        <w:spacing w:line="268" w:lineRule="auto" w:before="174"/>
        <w:ind w:left="3867" w:right="104"/>
      </w:pPr>
      <w:r>
        <w:rPr>
          <w:color w:val="FFFFFF"/>
          <w:w w:val="105"/>
        </w:rPr>
        <w:t>Buyer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outdoor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categories,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currently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$9.2M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open-to-buy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footwear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technical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apparel.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Known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tight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vendor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relationships 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pre-season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attribute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data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trim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tail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turns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markdowns.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(503)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0164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040404"/>
          <w:spacing w:val="2"/>
        </w:rPr>
        <w:t>PROFESSIONAL</w:t>
      </w:r>
      <w:r>
        <w:rPr>
          <w:color w:val="040404"/>
          <w:spacing w:val="46"/>
        </w:rPr>
        <w:t> </w:t>
      </w:r>
      <w:r>
        <w:rPr>
          <w:color w:val="040404"/>
          <w:spacing w:val="-2"/>
        </w:rPr>
        <w:t>EXPERIENCE</w:t>
      </w:r>
    </w:p>
    <w:p>
      <w:pPr>
        <w:pStyle w:val="BodyText"/>
        <w:spacing w:line="259" w:lineRule="auto" w:before="176"/>
        <w:ind w:left="35" w:right="39"/>
      </w:pPr>
      <w:r>
        <w:rPr>
          <w:w w:val="105"/>
        </w:rPr>
        <w:t>BUYER, TECHNICAL FOOTWEAR </w:t>
      </w:r>
      <w:r>
        <w:rPr>
          <w:w w:val="105"/>
          <w:position w:val="2"/>
        </w:rPr>
        <w:t>| </w:t>
      </w:r>
      <w:r>
        <w:rPr>
          <w:w w:val="105"/>
        </w:rPr>
        <w:t>NORTHLINE OUTFITTERS CO., PORTLAND, </w:t>
      </w:r>
      <w:r>
        <w:rPr>
          <w:spacing w:val="-6"/>
          <w:w w:val="105"/>
        </w:rPr>
        <w:t>OR</w:t>
      </w:r>
    </w:p>
    <w:p>
      <w:pPr>
        <w:pStyle w:val="BodyText"/>
        <w:spacing w:before="1"/>
        <w:ind w:left="35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elena.vasquez@example. </w:t>
      </w:r>
      <w:r>
        <w:rPr>
          <w:spacing w:val="-4"/>
          <w:w w:val="105"/>
        </w:rPr>
        <w:t>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Portland,</w:t>
      </w:r>
      <w:r>
        <w:rPr>
          <w:spacing w:val="10"/>
          <w:w w:val="105"/>
        </w:rPr>
        <w:t> </w:t>
      </w:r>
      <w:r>
        <w:rPr>
          <w:w w:val="105"/>
        </w:rPr>
        <w:t>OR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38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Own a $9.2M seasonal open-to-buy across 5 vendor partners and roughly 280 active SKUs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140" w:hanging="298"/>
        <w:jc w:val="left"/>
        <w:rPr>
          <w:sz w:val="18"/>
        </w:rPr>
      </w:pPr>
      <w:r>
        <w:rPr>
          <w:w w:val="105"/>
          <w:sz w:val="18"/>
        </w:rPr>
        <w:t>Negotiated a rebate structure with two anchor vendors that added about 180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basis points to category margin last fiscal year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571" w:hanging="298"/>
        <w:jc w:val="left"/>
        <w:rPr>
          <w:sz w:val="18"/>
        </w:rPr>
      </w:pPr>
      <w:r>
        <w:rPr>
          <w:w w:val="105"/>
          <w:sz w:val="18"/>
        </w:rPr>
        <w:t>Built an attribute-level assortment review that cut the item count by 22% while holding sales flat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399" w:hanging="298"/>
        <w:jc w:val="left"/>
        <w:rPr>
          <w:sz w:val="18"/>
        </w:rPr>
      </w:pPr>
      <w:r>
        <w:rPr>
          <w:w w:val="105"/>
          <w:sz w:val="18"/>
        </w:rPr>
        <w:t>Present seasonal strategy to the VP of Merchandising and defend the buy against planning's forecast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</w:tabs>
        <w:spacing w:line="255" w:lineRule="exact" w:before="44" w:after="0"/>
        <w:ind w:left="331" w:right="0" w:hanging="296"/>
        <w:jc w:val="left"/>
        <w:rPr>
          <w:sz w:val="18"/>
        </w:rPr>
      </w:pPr>
      <w:r>
        <w:rPr>
          <w:w w:val="105"/>
          <w:sz w:val="18"/>
        </w:rPr>
        <w:t>Travel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domestic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trade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shows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overseas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factory</w:t>
      </w:r>
      <w:r>
        <w:rPr>
          <w:spacing w:val="12"/>
          <w:w w:val="105"/>
          <w:sz w:val="18"/>
        </w:rPr>
        <w:t> </w:t>
      </w:r>
      <w:r>
        <w:rPr>
          <w:spacing w:val="-4"/>
          <w:w w:val="105"/>
          <w:sz w:val="18"/>
        </w:rPr>
        <w:t>trip</w:t>
      </w:r>
    </w:p>
    <w:p>
      <w:pPr>
        <w:pStyle w:val="ListParagraph"/>
        <w:spacing w:after="0" w:line="255" w:lineRule="exact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07" w:space="906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Open-to-buy</w:t>
      </w:r>
      <w:r>
        <w:rPr>
          <w:spacing w:val="36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306" w:hanging="298"/>
        <w:jc w:val="left"/>
        <w:rPr>
          <w:sz w:val="18"/>
        </w:rPr>
      </w:pPr>
      <w:r>
        <w:rPr>
          <w:w w:val="105"/>
          <w:sz w:val="18"/>
        </w:rPr>
        <w:t>Vendor negotiation and rebate structuring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183" w:hanging="298"/>
        <w:jc w:val="left"/>
        <w:rPr>
          <w:sz w:val="18"/>
        </w:rPr>
      </w:pPr>
      <w:r>
        <w:rPr>
          <w:w w:val="105"/>
          <w:sz w:val="18"/>
        </w:rPr>
        <w:t>Assortment and attribute </w:t>
      </w:r>
      <w:r>
        <w:rPr>
          <w:spacing w:val="-2"/>
          <w:w w:val="105"/>
          <w:sz w:val="18"/>
        </w:rPr>
        <w:t>planning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79"/>
      </w:pPr>
    </w:p>
    <w:p>
      <w:pPr>
        <w:pStyle w:val="BodyText"/>
        <w:spacing w:line="259" w:lineRule="auto"/>
        <w:ind w:left="240" w:right="334"/>
      </w:pPr>
      <w:r>
        <w:rPr>
          <w:w w:val="105"/>
        </w:rPr>
        <w:t>ASSOCIATE BUYER,</w:t>
      </w:r>
      <w:r>
        <w:rPr>
          <w:spacing w:val="-6"/>
          <w:w w:val="105"/>
        </w:rPr>
        <w:t> </w:t>
      </w:r>
      <w:r>
        <w:rPr>
          <w:w w:val="105"/>
        </w:rPr>
        <w:t>ACTIVE</w:t>
      </w:r>
      <w:r>
        <w:rPr>
          <w:spacing w:val="-6"/>
          <w:w w:val="105"/>
        </w:rPr>
        <w:t> </w:t>
      </w:r>
      <w:r>
        <w:rPr>
          <w:w w:val="105"/>
        </w:rPr>
        <w:t>APPAREL </w:t>
      </w:r>
      <w:r>
        <w:rPr>
          <w:w w:val="105"/>
          <w:position w:val="2"/>
        </w:rPr>
        <w:t>| </w:t>
      </w:r>
      <w:r>
        <w:rPr>
          <w:w w:val="105"/>
        </w:rPr>
        <w:t>SABLE RIDGE SPORTS, PORTLAND, </w:t>
      </w:r>
      <w:r>
        <w:rPr>
          <w:spacing w:val="-6"/>
          <w:w w:val="105"/>
        </w:rPr>
        <w:t>OR</w:t>
      </w:r>
    </w:p>
    <w:p>
      <w:pPr>
        <w:pStyle w:val="BodyText"/>
        <w:spacing w:before="1"/>
        <w:ind w:left="240"/>
      </w:pPr>
      <w:r>
        <w:rPr/>
        <w:t>2018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857" w:space="510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6" w:after="0"/>
        <w:ind w:left="537" w:right="148" w:hanging="298"/>
        <w:jc w:val="left"/>
        <w:rPr>
          <w:sz w:val="18"/>
        </w:rPr>
      </w:pPr>
      <w:r>
        <w:rPr>
          <w:w w:val="105"/>
          <w:sz w:val="18"/>
        </w:rPr>
        <w:t>Markdown and clearance </w:t>
      </w:r>
      <w:r>
        <w:rPr>
          <w:spacing w:val="-2"/>
          <w:w w:val="105"/>
          <w:sz w:val="18"/>
        </w:rPr>
        <w:t>strategy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60" w:after="0"/>
        <w:ind w:left="536" w:right="0" w:hanging="296"/>
        <w:jc w:val="left"/>
        <w:rPr>
          <w:sz w:val="18"/>
        </w:rPr>
      </w:pPr>
      <w:r>
        <w:rPr>
          <w:spacing w:val="2"/>
          <w:sz w:val="18"/>
        </w:rPr>
        <w:t>Private-label</w:t>
      </w:r>
      <w:r>
        <w:rPr>
          <w:spacing w:val="48"/>
          <w:sz w:val="18"/>
        </w:rPr>
        <w:t> </w:t>
      </w:r>
      <w:r>
        <w:rPr>
          <w:spacing w:val="-2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318" w:hanging="298"/>
        <w:jc w:val="left"/>
        <w:rPr>
          <w:sz w:val="18"/>
        </w:rPr>
      </w:pPr>
      <w:r>
        <w:rPr>
          <w:w w:val="105"/>
          <w:sz w:val="18"/>
        </w:rPr>
        <w:t>Trade show and factory </w:t>
      </w:r>
      <w:r>
        <w:rPr>
          <w:spacing w:val="-2"/>
          <w:w w:val="105"/>
          <w:sz w:val="18"/>
        </w:rPr>
        <w:t>sourcing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59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D365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Commerce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Excel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modeling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0" w:after="0"/>
        <w:ind w:left="537" w:right="144" w:hanging="298"/>
        <w:jc w:val="left"/>
        <w:rPr>
          <w:sz w:val="18"/>
        </w:rPr>
      </w:pPr>
      <w:r>
        <w:rPr>
          <w:spacing w:val="-2"/>
          <w:w w:val="105"/>
          <w:sz w:val="18"/>
        </w:rPr>
        <w:t>Cross-functional </w:t>
      </w:r>
      <w:r>
        <w:rPr>
          <w:w w:val="105"/>
          <w:sz w:val="18"/>
        </w:rPr>
        <w:t>partnership with planning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91" w:after="0"/>
        <w:ind w:left="537" w:right="57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Managed an $2.7M sub-category with direct item-level responsibility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women's tops and bottoms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213" w:hanging="298"/>
        <w:jc w:val="left"/>
        <w:rPr>
          <w:sz w:val="18"/>
        </w:rPr>
      </w:pPr>
      <w:r>
        <w:rPr>
          <w:w w:val="105"/>
          <w:sz w:val="18"/>
        </w:rPr>
        <w:t>Ran weekly business reviews with the buyer and planning partner, adjusting reorders inside the receipt window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172" w:hanging="298"/>
        <w:jc w:val="left"/>
        <w:rPr>
          <w:sz w:val="18"/>
        </w:rPr>
      </w:pPr>
      <w:r>
        <w:rPr>
          <w:w w:val="105"/>
          <w:sz w:val="18"/>
        </w:rPr>
        <w:t>Onboarded 4 new vendors, writing the initial cost sheets and minimum order quantity negotiations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583" w:hanging="298"/>
        <w:jc w:val="left"/>
        <w:rPr>
          <w:sz w:val="18"/>
        </w:rPr>
      </w:pPr>
      <w:r>
        <w:rPr>
          <w:w w:val="105"/>
          <w:sz w:val="18"/>
        </w:rPr>
        <w:t>Rewrote the private-label tech shirt program, adding two colorways that became repeat top sellers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885" w:space="724"/>
            <w:col w:w="7320"/>
          </w:cols>
        </w:sectPr>
      </w:pPr>
    </w:p>
    <w:p>
      <w:pPr>
        <w:pStyle w:val="Heading2"/>
        <w:spacing w:line="177" w:lineRule="exact"/>
        <w:ind w:left="36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6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099" y="314324"/>
                            <a:ext cx="196215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1962150">
                                <a:moveTo>
                                  <a:pt x="980256" y="1962149"/>
                                </a:moveTo>
                                <a:lnTo>
                                  <a:pt x="932157" y="1960968"/>
                                </a:lnTo>
                                <a:lnTo>
                                  <a:pt x="884174" y="1957429"/>
                                </a:lnTo>
                                <a:lnTo>
                                  <a:pt x="836422" y="1951539"/>
                                </a:lnTo>
                                <a:lnTo>
                                  <a:pt x="789017" y="1943314"/>
                                </a:lnTo>
                                <a:lnTo>
                                  <a:pt x="742073" y="1932772"/>
                                </a:lnTo>
                                <a:lnTo>
                                  <a:pt x="695702" y="1919940"/>
                                </a:lnTo>
                                <a:lnTo>
                                  <a:pt x="650017" y="1904848"/>
                                </a:lnTo>
                                <a:lnTo>
                                  <a:pt x="605128" y="1887532"/>
                                </a:lnTo>
                                <a:lnTo>
                                  <a:pt x="561142" y="1868034"/>
                                </a:lnTo>
                                <a:lnTo>
                                  <a:pt x="518166" y="1846402"/>
                                </a:lnTo>
                                <a:lnTo>
                                  <a:pt x="476303" y="1822687"/>
                                </a:lnTo>
                                <a:lnTo>
                                  <a:pt x="435654" y="1796946"/>
                                </a:lnTo>
                                <a:lnTo>
                                  <a:pt x="396318" y="1769242"/>
                                </a:lnTo>
                                <a:lnTo>
                                  <a:pt x="358388" y="1739641"/>
                                </a:lnTo>
                                <a:lnTo>
                                  <a:pt x="321956" y="1708215"/>
                                </a:lnTo>
                                <a:lnTo>
                                  <a:pt x="287110" y="1675039"/>
                                </a:lnTo>
                                <a:lnTo>
                                  <a:pt x="253934" y="1640193"/>
                                </a:lnTo>
                                <a:lnTo>
                                  <a:pt x="222507" y="1603761"/>
                                </a:lnTo>
                                <a:lnTo>
                                  <a:pt x="192907" y="1565831"/>
                                </a:lnTo>
                                <a:lnTo>
                                  <a:pt x="165202" y="1526494"/>
                                </a:lnTo>
                                <a:lnTo>
                                  <a:pt x="139462" y="1485845"/>
                                </a:lnTo>
                                <a:lnTo>
                                  <a:pt x="115747" y="1443982"/>
                                </a:lnTo>
                                <a:lnTo>
                                  <a:pt x="94115" y="1401006"/>
                                </a:lnTo>
                                <a:lnTo>
                                  <a:pt x="74617" y="1357021"/>
                                </a:lnTo>
                                <a:lnTo>
                                  <a:pt x="57301" y="1312131"/>
                                </a:lnTo>
                                <a:lnTo>
                                  <a:pt x="42209" y="1266446"/>
                                </a:lnTo>
                                <a:lnTo>
                                  <a:pt x="29377" y="1220076"/>
                                </a:lnTo>
                                <a:lnTo>
                                  <a:pt x="18835" y="1173131"/>
                                </a:lnTo>
                                <a:lnTo>
                                  <a:pt x="10609" y="1125726"/>
                                </a:lnTo>
                                <a:lnTo>
                                  <a:pt x="4720" y="1077975"/>
                                </a:lnTo>
                                <a:lnTo>
                                  <a:pt x="1180" y="1029992"/>
                                </a:lnTo>
                                <a:lnTo>
                                  <a:pt x="0" y="981893"/>
                                </a:lnTo>
                                <a:lnTo>
                                  <a:pt x="295" y="956199"/>
                                </a:lnTo>
                                <a:lnTo>
                                  <a:pt x="2655" y="908144"/>
                                </a:lnTo>
                                <a:lnTo>
                                  <a:pt x="7371" y="860262"/>
                                </a:lnTo>
                                <a:lnTo>
                                  <a:pt x="14431" y="812669"/>
                                </a:lnTo>
                                <a:lnTo>
                                  <a:pt x="23818" y="765480"/>
                                </a:lnTo>
                                <a:lnTo>
                                  <a:pt x="35508" y="718809"/>
                                </a:lnTo>
                                <a:lnTo>
                                  <a:pt x="49475" y="672767"/>
                                </a:lnTo>
                                <a:lnTo>
                                  <a:pt x="65684" y="627466"/>
                                </a:lnTo>
                                <a:lnTo>
                                  <a:pt x="84096" y="583015"/>
                                </a:lnTo>
                                <a:lnTo>
                                  <a:pt x="104667" y="539521"/>
                                </a:lnTo>
                                <a:lnTo>
                                  <a:pt x="127348" y="497089"/>
                                </a:lnTo>
                                <a:lnTo>
                                  <a:pt x="152083" y="455821"/>
                                </a:lnTo>
                                <a:lnTo>
                                  <a:pt x="178813" y="415816"/>
                                </a:lnTo>
                                <a:lnTo>
                                  <a:pt x="207474" y="377171"/>
                                </a:lnTo>
                                <a:lnTo>
                                  <a:pt x="237997" y="339979"/>
                                </a:lnTo>
                                <a:lnTo>
                                  <a:pt x="270308" y="304329"/>
                                </a:lnTo>
                                <a:lnTo>
                                  <a:pt x="304329" y="270308"/>
                                </a:lnTo>
                                <a:lnTo>
                                  <a:pt x="339979" y="237997"/>
                                </a:lnTo>
                                <a:lnTo>
                                  <a:pt x="377171" y="207474"/>
                                </a:lnTo>
                                <a:lnTo>
                                  <a:pt x="415816" y="178813"/>
                                </a:lnTo>
                                <a:lnTo>
                                  <a:pt x="455821" y="152083"/>
                                </a:lnTo>
                                <a:lnTo>
                                  <a:pt x="497089" y="127347"/>
                                </a:lnTo>
                                <a:lnTo>
                                  <a:pt x="539521" y="104667"/>
                                </a:lnTo>
                                <a:lnTo>
                                  <a:pt x="583015" y="84096"/>
                                </a:lnTo>
                                <a:lnTo>
                                  <a:pt x="627466" y="65684"/>
                                </a:lnTo>
                                <a:lnTo>
                                  <a:pt x="672767" y="49475"/>
                                </a:lnTo>
                                <a:lnTo>
                                  <a:pt x="718809" y="35508"/>
                                </a:lnTo>
                                <a:lnTo>
                                  <a:pt x="765480" y="23818"/>
                                </a:lnTo>
                                <a:lnTo>
                                  <a:pt x="812669" y="14431"/>
                                </a:lnTo>
                                <a:lnTo>
                                  <a:pt x="860262" y="7371"/>
                                </a:lnTo>
                                <a:lnTo>
                                  <a:pt x="908144" y="2655"/>
                                </a:lnTo>
                                <a:lnTo>
                                  <a:pt x="956199" y="295"/>
                                </a:lnTo>
                                <a:lnTo>
                                  <a:pt x="981893" y="0"/>
                                </a:lnTo>
                                <a:lnTo>
                                  <a:pt x="1005950" y="295"/>
                                </a:lnTo>
                                <a:lnTo>
                                  <a:pt x="1054005" y="2655"/>
                                </a:lnTo>
                                <a:lnTo>
                                  <a:pt x="1101887" y="7371"/>
                                </a:lnTo>
                                <a:lnTo>
                                  <a:pt x="1149479" y="14431"/>
                                </a:lnTo>
                                <a:lnTo>
                                  <a:pt x="1196668" y="23818"/>
                                </a:lnTo>
                                <a:lnTo>
                                  <a:pt x="1243340" y="35508"/>
                                </a:lnTo>
                                <a:lnTo>
                                  <a:pt x="1289381" y="49475"/>
                                </a:lnTo>
                                <a:lnTo>
                                  <a:pt x="1334682" y="65684"/>
                                </a:lnTo>
                                <a:lnTo>
                                  <a:pt x="1379133" y="84096"/>
                                </a:lnTo>
                                <a:lnTo>
                                  <a:pt x="1422627" y="104667"/>
                                </a:lnTo>
                                <a:lnTo>
                                  <a:pt x="1465059" y="127348"/>
                                </a:lnTo>
                                <a:lnTo>
                                  <a:pt x="1506327" y="152083"/>
                                </a:lnTo>
                                <a:lnTo>
                                  <a:pt x="1546332" y="178813"/>
                                </a:lnTo>
                                <a:lnTo>
                                  <a:pt x="1584978" y="207474"/>
                                </a:lnTo>
                                <a:lnTo>
                                  <a:pt x="1622170" y="237997"/>
                                </a:lnTo>
                                <a:lnTo>
                                  <a:pt x="1657819" y="270308"/>
                                </a:lnTo>
                                <a:lnTo>
                                  <a:pt x="1691841" y="304329"/>
                                </a:lnTo>
                                <a:lnTo>
                                  <a:pt x="1724152" y="339979"/>
                                </a:lnTo>
                                <a:lnTo>
                                  <a:pt x="1754674" y="377171"/>
                                </a:lnTo>
                                <a:lnTo>
                                  <a:pt x="1783335" y="415816"/>
                                </a:lnTo>
                                <a:lnTo>
                                  <a:pt x="1810066" y="455821"/>
                                </a:lnTo>
                                <a:lnTo>
                                  <a:pt x="1834801" y="497089"/>
                                </a:lnTo>
                                <a:lnTo>
                                  <a:pt x="1857482" y="539521"/>
                                </a:lnTo>
                                <a:lnTo>
                                  <a:pt x="1878053" y="583015"/>
                                </a:lnTo>
                                <a:lnTo>
                                  <a:pt x="1896465" y="627466"/>
                                </a:lnTo>
                                <a:lnTo>
                                  <a:pt x="1912674" y="672767"/>
                                </a:lnTo>
                                <a:lnTo>
                                  <a:pt x="1926640" y="718809"/>
                                </a:lnTo>
                                <a:lnTo>
                                  <a:pt x="1938331" y="765480"/>
                                </a:lnTo>
                                <a:lnTo>
                                  <a:pt x="1947718" y="812669"/>
                                </a:lnTo>
                                <a:lnTo>
                                  <a:pt x="1954777" y="860262"/>
                                </a:lnTo>
                                <a:lnTo>
                                  <a:pt x="1959493" y="908144"/>
                                </a:lnTo>
                                <a:lnTo>
                                  <a:pt x="1961854" y="956199"/>
                                </a:lnTo>
                                <a:lnTo>
                                  <a:pt x="1962149" y="981893"/>
                                </a:lnTo>
                                <a:lnTo>
                                  <a:pt x="1961854" y="1005950"/>
                                </a:lnTo>
                                <a:lnTo>
                                  <a:pt x="1959493" y="1054005"/>
                                </a:lnTo>
                                <a:lnTo>
                                  <a:pt x="1954777" y="1101887"/>
                                </a:lnTo>
                                <a:lnTo>
                                  <a:pt x="1947718" y="1149479"/>
                                </a:lnTo>
                                <a:lnTo>
                                  <a:pt x="1938331" y="1196668"/>
                                </a:lnTo>
                                <a:lnTo>
                                  <a:pt x="1926640" y="1243340"/>
                                </a:lnTo>
                                <a:lnTo>
                                  <a:pt x="1912674" y="1289381"/>
                                </a:lnTo>
                                <a:lnTo>
                                  <a:pt x="1896465" y="1334682"/>
                                </a:lnTo>
                                <a:lnTo>
                                  <a:pt x="1878053" y="1379133"/>
                                </a:lnTo>
                                <a:lnTo>
                                  <a:pt x="1857482" y="1422627"/>
                                </a:lnTo>
                                <a:lnTo>
                                  <a:pt x="1834801" y="1465059"/>
                                </a:lnTo>
                                <a:lnTo>
                                  <a:pt x="1810066" y="1506328"/>
                                </a:lnTo>
                                <a:lnTo>
                                  <a:pt x="1783336" y="1546332"/>
                                </a:lnTo>
                                <a:lnTo>
                                  <a:pt x="1754675" y="1584978"/>
                                </a:lnTo>
                                <a:lnTo>
                                  <a:pt x="1724152" y="1622170"/>
                                </a:lnTo>
                                <a:lnTo>
                                  <a:pt x="1691841" y="1657819"/>
                                </a:lnTo>
                                <a:lnTo>
                                  <a:pt x="1657819" y="1691841"/>
                                </a:lnTo>
                                <a:lnTo>
                                  <a:pt x="1622170" y="1724152"/>
                                </a:lnTo>
                                <a:lnTo>
                                  <a:pt x="1584978" y="1754674"/>
                                </a:lnTo>
                                <a:lnTo>
                                  <a:pt x="1546332" y="1783336"/>
                                </a:lnTo>
                                <a:lnTo>
                                  <a:pt x="1506328" y="1810066"/>
                                </a:lnTo>
                                <a:lnTo>
                                  <a:pt x="1465059" y="1834801"/>
                                </a:lnTo>
                                <a:lnTo>
                                  <a:pt x="1422627" y="1857482"/>
                                </a:lnTo>
                                <a:lnTo>
                                  <a:pt x="1379133" y="1878053"/>
                                </a:lnTo>
                                <a:lnTo>
                                  <a:pt x="1334682" y="1896465"/>
                                </a:lnTo>
                                <a:lnTo>
                                  <a:pt x="1289381" y="1912674"/>
                                </a:lnTo>
                                <a:lnTo>
                                  <a:pt x="1243340" y="1926641"/>
                                </a:lnTo>
                                <a:lnTo>
                                  <a:pt x="1196668" y="1938331"/>
                                </a:lnTo>
                                <a:lnTo>
                                  <a:pt x="1149479" y="1947718"/>
                                </a:lnTo>
                                <a:lnTo>
                                  <a:pt x="1101887" y="1954777"/>
                                </a:lnTo>
                                <a:lnTo>
                                  <a:pt x="1054005" y="1959493"/>
                                </a:lnTo>
                                <a:lnTo>
                                  <a:pt x="1005950" y="1961854"/>
                                </a:lnTo>
                                <a:lnTo>
                                  <a:pt x="980256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816" id="docshapegroup2" coordorigin="0,0" coordsize="11919,16860">
                <v:shape style="position:absolute;left:314;top:4080;width:3780;height:12780" id="docshape3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4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7b6d4d" stroked="false">
                  <v:path arrowok="t"/>
                  <v:fill type="solid"/>
                </v:shape>
                <v:rect style="position:absolute;left:315;top:0;width:3780;height:4080" id="docshape5" filled="true" fillcolor="#fae4cc" stroked="false">
                  <v:fill type="solid"/>
                </v:rect>
                <v:shape style="position:absolute;left:945;top:5520;width:261;height:255" type="#_x0000_t75" id="docshape6" stroked="false">
                  <v:imagedata r:id="rId5" o:title=""/>
                </v:shape>
                <v:shape style="position:absolute;left:945;top:6120;width:261;height:300" type="#_x0000_t75" id="docshape7" stroked="false">
                  <v:imagedata r:id="rId6" o:title=""/>
                </v:shape>
                <v:shape style="position:absolute;left:945;top:6765;width:261;height:255" type="#_x0000_t75" id="docshape8" stroked="false">
                  <v:imagedata r:id="rId7" o:title=""/>
                </v:shape>
                <v:shape style="position:absolute;left:660;top:495;width:3090;height:3090" id="docshape9" coordorigin="660,495" coordsize="3090,3090" path="m2204,3585l2128,3583,2052,3578,1977,3568,1903,3555,1829,3539,1756,3519,1684,3495,1613,3467,1544,3437,1476,3403,1410,3365,1346,3325,1284,3281,1224,3235,1167,3185,1112,3133,1060,3078,1010,3021,964,2961,920,2899,880,2835,842,2769,808,2701,778,2632,750,2561,726,2489,706,2416,690,2342,677,2268,667,2193,662,2117,660,2041,660,2001,664,1925,672,1850,683,1775,698,1700,716,1627,738,1554,763,1483,792,1413,825,1345,861,1278,900,1213,942,1150,987,1089,1035,1030,1086,974,1139,921,1195,870,1254,822,1315,777,1378,735,1443,696,1510,660,1578,627,1648,598,1719,573,1792,551,1865,533,1940,518,2015,507,2090,499,2166,495,2206,495,2244,495,2320,499,2395,507,2470,518,2545,533,2618,551,2691,573,2762,598,2832,627,2900,660,2967,696,3032,735,3095,777,3156,822,3215,870,3271,921,3324,974,3375,1030,3423,1089,3468,1150,3510,1213,3549,1278,3585,1345,3618,1413,3647,1483,3672,1554,3694,1627,3712,1700,3727,1775,3738,1850,3746,1925,3750,2001,3750,2041,3750,2079,3746,2155,3738,2230,3727,2305,3712,2380,3694,2453,3672,2526,3647,2597,3618,2667,3585,2735,3549,2802,3510,2867,3468,2930,3423,2991,3375,3050,3324,3106,3271,3159,3215,3210,3156,3258,3095,3303,3032,3345,2967,3384,2900,3420,2832,3453,2762,3482,2691,3507,2618,3529,2545,3547,2470,3562,2395,3573,2320,3581,2244,3585,2204,358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40404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133" w:hanging="298"/>
        <w:jc w:val="left"/>
        <w:rPr>
          <w:position w:val="2"/>
          <w:sz w:val="18"/>
        </w:rPr>
      </w:pPr>
      <w:r>
        <w:rPr>
          <w:w w:val="105"/>
          <w:sz w:val="18"/>
        </w:rPr>
        <w:t>B.A. Business Administration, Concentration in Marketing, University of Oregon, 2018 </w:t>
      </w:r>
      <w:r>
        <w:rPr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9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7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7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2026-09-25T14:19:42Z</dcterms:created>
  <dcterms:modified xsi:type="dcterms:W3CDTF">2026-09-25T14:19:42Z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2026-09-25T00:00:00Z</vt:filetime>
  </property>
  <property fmtid="{D5CDD505-2E9C-101B-9397-08002B2CF9AE}" pid="5" name="Producer">
    <vt:lpwstr>Skia/PDF m121</vt:lpwstr>
  </property>
</Properties>
</file>