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pacing w:val="-2"/>
          <w:sz w:val="83"/>
        </w:rPr>
        <w:t>MARCUS</w:t>
      </w:r>
    </w:p>
    <w:p>
      <w:pPr>
        <w:spacing w:before="20"/>
        <w:ind w:left="4035" w:right="0" w:firstLine="0"/>
        <w:jc w:val="center"/>
        <w:rPr>
          <w:sz w:val="83"/>
        </w:rPr>
      </w:pPr>
      <w:r>
        <w:rPr>
          <w:color w:val="646464"/>
          <w:spacing w:val="-2"/>
          <w:sz w:val="83"/>
        </w:rPr>
        <w:t>ACHEBE</w:t>
      </w:r>
    </w:p>
    <w:p>
      <w:pPr>
        <w:spacing w:before="162"/>
        <w:ind w:left="4035" w:right="0" w:firstLine="0"/>
        <w:jc w:val="center"/>
        <w:rPr>
          <w:sz w:val="20"/>
        </w:rPr>
      </w:pPr>
      <w:r>
        <w:rPr>
          <w:color w:val="134E5C"/>
          <w:sz w:val="20"/>
        </w:rPr>
        <w:t>Web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2"/>
          <w:sz w:val="20"/>
        </w:rPr>
        <w:t>Designer</w:t>
      </w:r>
    </w:p>
    <w:p>
      <w:pPr>
        <w:pStyle w:val="BodyText"/>
        <w:spacing w:before="5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83"/>
        <w:ind w:left="0"/>
        <w:rPr>
          <w:sz w:val="24"/>
        </w:rPr>
      </w:pPr>
    </w:p>
    <w:p>
      <w:pPr>
        <w:pStyle w:val="Heading1"/>
        <w:spacing w:line="261" w:lineRule="auto"/>
        <w:ind w:right="1100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(612)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0103</w:t>
      </w:r>
    </w:p>
    <w:p>
      <w:pPr>
        <w:spacing w:line="266" w:lineRule="auto" w:before="13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marcus.achebe@exam ple.com</w:t>
      </w:r>
    </w:p>
    <w:p>
      <w:pPr>
        <w:spacing w:line="292" w:lineRule="auto" w:before="70"/>
        <w:ind w:left="0" w:right="69" w:firstLine="0"/>
        <w:jc w:val="center"/>
        <w:rPr>
          <w:sz w:val="20"/>
        </w:rPr>
      </w:pPr>
      <w:r>
        <w:rPr/>
        <w:br w:type="column"/>
      </w:r>
      <w:r>
        <w:rPr>
          <w:color w:val="FFFFFF"/>
          <w:sz w:val="20"/>
        </w:rPr>
        <w:t>Web designer with four years of in-house and agency experience across B2B SaaS and higher-ed sites. Owns projects from wireframe through Webﬂow or content platform build, working closely with content and search teammates on page performance.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35"/>
        <w:ind w:left="0"/>
        <w:rPr>
          <w:sz w:val="20"/>
        </w:rPr>
      </w:pPr>
    </w:p>
    <w:p>
      <w:pPr>
        <w:pStyle w:val="Heading1"/>
        <w:ind w:left="224"/>
      </w:pP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52"/>
        <w:ind w:left="224" w:right="0" w:firstLine="0"/>
        <w:jc w:val="left"/>
        <w:rPr>
          <w:sz w:val="20"/>
        </w:rPr>
      </w:pPr>
      <w:r>
        <w:rPr>
          <w:sz w:val="20"/>
        </w:rPr>
        <w:t>Web</w:t>
      </w:r>
      <w:r>
        <w:rPr>
          <w:spacing w:val="9"/>
          <w:sz w:val="20"/>
        </w:rPr>
        <w:t> </w:t>
      </w:r>
      <w:r>
        <w:rPr>
          <w:sz w:val="20"/>
        </w:rPr>
        <w:t>Designer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Kettleridge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Software,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Minneapolis,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43"/>
        <w:ind w:left="224"/>
      </w:pPr>
      <w:r>
        <w:rPr>
          <w:color w:val="134E5C"/>
          <w:w w:val="105"/>
        </w:rPr>
        <w:t>2022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886" w:space="1016"/>
            <w:col w:w="7310"/>
          </w:cols>
        </w:sectPr>
      </w:pPr>
    </w:p>
    <w:p>
      <w:pPr>
        <w:spacing w:line="266" w:lineRule="auto" w:before="16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Minneapolis,</w:t>
      </w:r>
      <w:r>
        <w:rPr>
          <w:color w:val="134E5C"/>
          <w:spacing w:val="-6"/>
          <w:sz w:val="20"/>
        </w:rPr>
        <w:t> </w:t>
      </w:r>
      <w:r>
        <w:rPr>
          <w:color w:val="134E5C"/>
          <w:sz w:val="20"/>
        </w:rPr>
        <w:t>MN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2"/>
        <w:ind w:left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297" w:val="left" w:leader="none"/>
        </w:tabs>
        <w:spacing w:line="176" w:lineRule="exact" w:before="0" w:after="0"/>
        <w:ind w:left="297" w:right="568" w:hanging="297"/>
        <w:jc w:val="righ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Redesigned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pricing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product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pages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mid-market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HR</w:t>
      </w:r>
      <w:r>
        <w:rPr>
          <w:color w:val="134E5C"/>
          <w:spacing w:val="-4"/>
          <w:w w:val="105"/>
          <w:sz w:val="18"/>
        </w:rPr>
        <w:t> SaaS;</w:t>
      </w:r>
    </w:p>
    <w:p>
      <w:pPr>
        <w:pStyle w:val="BodyText"/>
        <w:spacing w:before="18"/>
        <w:ind w:left="0" w:right="475"/>
        <w:jc w:val="right"/>
      </w:pPr>
      <w:r>
        <w:rPr>
          <w:color w:val="134E5C"/>
          <w:w w:val="105"/>
        </w:rPr>
        <w:t>qualiﬁed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demo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requests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increased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27%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over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the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following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two</w:t>
      </w:r>
      <w:r>
        <w:rPr>
          <w:color w:val="134E5C"/>
          <w:spacing w:val="-9"/>
          <w:w w:val="105"/>
        </w:rPr>
        <w:t> </w:t>
      </w:r>
      <w:r>
        <w:rPr>
          <w:color w:val="134E5C"/>
          <w:spacing w:val="-2"/>
          <w:w w:val="105"/>
        </w:rPr>
        <w:t>quarters.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23" w:after="0"/>
        <w:ind w:left="406" w:right="59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Figma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design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system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90+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components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mirrored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Webﬂow production site.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199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Partner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with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demand-gen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team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8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12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campaign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landing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pages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 </w:t>
      </w:r>
      <w:r>
        <w:rPr>
          <w:color w:val="134E5C"/>
          <w:w w:val="105"/>
          <w:sz w:val="18"/>
        </w:rPr>
        <w:t>quarter, from wireframe through publish.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303" w:space="2067"/>
            <w:col w:w="684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78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w w:val="105"/>
          <w:sz w:val="18"/>
        </w:rPr>
        <w:t>Figma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Webﬂow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3" w:after="0"/>
        <w:ind w:left="591" w:right="33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Ran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accessibility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pass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top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20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pages,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ﬁxing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contrast,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focus,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 heading structure issues ﬂagged by axe DevTools.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1342" w:space="2843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WordPress</w:t>
      </w:r>
      <w:r>
        <w:rPr>
          <w:color w:val="134E5C"/>
          <w:spacing w:val="-1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(Gutenberg)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76" w:lineRule="exact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HTML</w:t>
      </w:r>
      <w:r>
        <w:rPr>
          <w:color w:val="134E5C"/>
          <w:spacing w:val="2"/>
          <w:sz w:val="18"/>
        </w:rPr>
        <w:t> </w:t>
      </w:r>
      <w:r>
        <w:rPr>
          <w:color w:val="134E5C"/>
          <w:sz w:val="18"/>
        </w:rPr>
        <w:t>/</w:t>
      </w:r>
      <w:r>
        <w:rPr>
          <w:color w:val="134E5C"/>
          <w:spacing w:val="3"/>
          <w:sz w:val="18"/>
        </w:rPr>
        <w:t> </w:t>
      </w:r>
      <w:r>
        <w:rPr>
          <w:color w:val="134E5C"/>
          <w:spacing w:val="-5"/>
          <w:sz w:val="18"/>
        </w:rPr>
        <w:t>CSS</w:t>
      </w:r>
    </w:p>
    <w:p>
      <w:pPr>
        <w:spacing w:line="215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Web</w:t>
      </w:r>
      <w:r>
        <w:rPr>
          <w:spacing w:val="3"/>
          <w:sz w:val="20"/>
        </w:rPr>
        <w:t> </w:t>
      </w:r>
      <w:r>
        <w:rPr>
          <w:sz w:val="20"/>
        </w:rPr>
        <w:t>Designer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Foxglove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Interactive,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St.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Paul,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28"/>
        <w:ind w:left="294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605" w:space="1227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55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3057512"/>
                                </a:moveTo>
                                <a:lnTo>
                                  <a:pt x="0" y="3057512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3057512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6925"/>
                                </a:lnTo>
                                <a:lnTo>
                                  <a:pt x="5091684" y="2066925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962900">
                                <a:moveTo>
                                  <a:pt x="2466974" y="7962899"/>
                                </a:moveTo>
                                <a:lnTo>
                                  <a:pt x="0" y="79628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96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1282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2066925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30575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768" id="docshapegroup1" coordorigin="0,0" coordsize="11919,16858">
                <v:shape style="position:absolute;left:3899;top:0;width:8019;height:16858" id="docshape2" coordorigin="3900,0" coordsize="8019,16858" path="m11918,4815l3900,4815,3900,16858,11918,16858,11918,4815xm11918,0l3900,0,3900,3255,11918,3255,11918,0xe" filled="true" fillcolor="#f5f5f5" stroked="false">
                  <v:path arrowok="t"/>
                  <v:fill type="solid"/>
                </v:shape>
                <v:rect style="position:absolute;left:0;top:0;width:3885;height:1254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501;width:317;height:274" type="#_x0000_t75" id="docshape7" stroked="false">
                  <v:imagedata r:id="rId8" o:title=""/>
                </v:shape>
                <v:rect style="position:absolute;left:3405;top:3255;width:8514;height:1560" id="docshape8" filled="true" fillcolor="#134e5c" stroked="false">
                  <v:fill type="solid"/>
                </v:rect>
                <v:shape style="position:absolute;left:3405;top:4815;width:480;height:600" id="docshape9" coordorigin="3405,4815" coordsize="480,600" path="m3885,5415l3405,4815,3885,4815,3885,541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Basic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JavaScript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Design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systems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Responsive</w:t>
      </w:r>
      <w:r>
        <w:rPr>
          <w:color w:val="134E5C"/>
          <w:spacing w:val="19"/>
          <w:sz w:val="18"/>
        </w:rPr>
        <w:t> </w:t>
      </w:r>
      <w:r>
        <w:rPr>
          <w:color w:val="134E5C"/>
          <w:spacing w:val="-2"/>
          <w:sz w:val="18"/>
        </w:rPr>
        <w:t>design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Accessible</w:t>
      </w:r>
      <w:r>
        <w:rPr>
          <w:color w:val="134E5C"/>
          <w:spacing w:val="2"/>
          <w:w w:val="105"/>
          <w:sz w:val="18"/>
        </w:rPr>
        <w:t> </w:t>
      </w:r>
      <w:r>
        <w:rPr>
          <w:color w:val="134E5C"/>
          <w:w w:val="105"/>
          <w:sz w:val="18"/>
        </w:rPr>
        <w:t>design</w:t>
      </w:r>
      <w:r>
        <w:rPr>
          <w:color w:val="134E5C"/>
          <w:spacing w:val="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practices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axe</w:t>
      </w:r>
      <w:r>
        <w:rPr>
          <w:color w:val="134E5C"/>
          <w:spacing w:val="7"/>
          <w:sz w:val="18"/>
        </w:rPr>
        <w:t> </w:t>
      </w:r>
      <w:r>
        <w:rPr>
          <w:color w:val="134E5C"/>
          <w:spacing w:val="-2"/>
          <w:sz w:val="18"/>
        </w:rPr>
        <w:t>DevTools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23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Search-friendly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page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structure </w:t>
      </w:r>
      <w:r>
        <w:rPr>
          <w:color w:val="134E5C"/>
          <w:spacing w:val="-2"/>
          <w:w w:val="105"/>
          <w:sz w:val="18"/>
        </w:rPr>
        <w:t>fundamentals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Adobe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Creative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Suite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182" w:lineRule="exact" w:before="0" w:after="0"/>
        <w:ind w:left="945" w:right="0" w:hanging="298"/>
        <w:jc w:val="left"/>
        <w:rPr>
          <w:sz w:val="18"/>
        </w:rPr>
      </w:pPr>
      <w:r>
        <w:rPr/>
        <w:br w:type="column"/>
      </w:r>
      <w:r>
        <w:rPr>
          <w:color w:val="134E5C"/>
          <w:spacing w:val="-2"/>
          <w:w w:val="105"/>
          <w:sz w:val="18"/>
        </w:rPr>
        <w:t>Designed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WordPress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sites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for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university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departments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and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regional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nonproﬁts,</w:t>
      </w:r>
    </w:p>
    <w:p>
      <w:pPr>
        <w:pStyle w:val="BodyText"/>
        <w:spacing w:before="18"/>
        <w:ind w:left="945"/>
      </w:pPr>
      <w:r>
        <w:rPr>
          <w:color w:val="134E5C"/>
          <w:w w:val="105"/>
        </w:rPr>
        <w:t>averaging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six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launches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per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year.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78" w:lineRule="auto" w:before="123" w:after="0"/>
        <w:ind w:left="945" w:right="388" w:hanging="298"/>
        <w:jc w:val="left"/>
        <w:rPr>
          <w:sz w:val="18"/>
        </w:rPr>
      </w:pPr>
      <w:r>
        <w:rPr>
          <w:color w:val="134E5C"/>
          <w:w w:val="105"/>
          <w:sz w:val="18"/>
        </w:rPr>
        <w:t>Built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templates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Elementor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later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custom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Gutenberg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blocks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so client teams could publish new pages without design help.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90" w:after="0"/>
        <w:ind w:left="945" w:right="330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Collaborated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copywriters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content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hierarchy,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cutting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scroll depth to the primary action on service pages.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40" w:lineRule="auto" w:before="103" w:after="0"/>
        <w:ind w:left="945" w:right="0" w:hanging="298"/>
        <w:jc w:val="left"/>
        <w:rPr>
          <w:sz w:val="18"/>
        </w:rPr>
      </w:pPr>
      <w:r>
        <w:rPr>
          <w:color w:val="134E5C"/>
          <w:w w:val="105"/>
          <w:sz w:val="18"/>
        </w:rPr>
        <w:t>Mentored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junior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designer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Figma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prototyping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design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critique.</w:t>
      </w:r>
    </w:p>
    <w:p>
      <w:pPr>
        <w:pStyle w:val="Heading1"/>
        <w:spacing w:before="202"/>
        <w:ind w:left="294"/>
      </w:pPr>
      <w:r>
        <w:rPr>
          <w:color w:val="134E5C"/>
          <w:spacing w:val="-2"/>
        </w:rPr>
        <w:t>EDUCATION</w:t>
      </w:r>
    </w:p>
    <w:p>
      <w:pPr>
        <w:spacing w:before="167"/>
        <w:ind w:left="294" w:right="0" w:firstLine="0"/>
        <w:jc w:val="left"/>
        <w:rPr>
          <w:sz w:val="20"/>
        </w:rPr>
      </w:pPr>
      <w:r>
        <w:rPr>
          <w:sz w:val="20"/>
        </w:rPr>
        <w:t>BS,</w:t>
      </w:r>
      <w:r>
        <w:rPr>
          <w:spacing w:val="7"/>
          <w:sz w:val="20"/>
        </w:rPr>
        <w:t> </w:t>
      </w:r>
      <w:r>
        <w:rPr>
          <w:sz w:val="20"/>
        </w:rPr>
        <w:t>Digital</w:t>
      </w:r>
      <w:r>
        <w:rPr>
          <w:spacing w:val="8"/>
          <w:sz w:val="20"/>
        </w:rPr>
        <w:t> </w:t>
      </w:r>
      <w:r>
        <w:rPr>
          <w:sz w:val="20"/>
        </w:rPr>
        <w:t>Media</w:t>
      </w:r>
      <w:r>
        <w:rPr>
          <w:spacing w:val="7"/>
          <w:sz w:val="20"/>
        </w:rPr>
        <w:t> </w:t>
      </w:r>
      <w:r>
        <w:rPr>
          <w:sz w:val="20"/>
        </w:rPr>
        <w:t>Design,</w:t>
      </w:r>
      <w:r>
        <w:rPr>
          <w:spacing w:val="7"/>
          <w:sz w:val="20"/>
        </w:rPr>
        <w:t> </w:t>
      </w:r>
      <w:r>
        <w:rPr>
          <w:sz w:val="20"/>
        </w:rPr>
        <w:t>University</w:t>
      </w:r>
      <w:r>
        <w:rPr>
          <w:spacing w:val="8"/>
          <w:sz w:val="20"/>
        </w:rPr>
        <w:t> </w:t>
      </w:r>
      <w:r>
        <w:rPr>
          <w:sz w:val="20"/>
        </w:rPr>
        <w:t>of</w:t>
      </w:r>
      <w:r>
        <w:rPr>
          <w:spacing w:val="7"/>
          <w:sz w:val="20"/>
        </w:rPr>
        <w:t> </w:t>
      </w:r>
      <w:r>
        <w:rPr>
          <w:sz w:val="20"/>
        </w:rPr>
        <w:t>Minnesota,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2020</w:t>
      </w:r>
    </w:p>
    <w:sectPr>
      <w:type w:val="continuous"/>
      <w:pgSz w:w="11920" w:h="16860"/>
      <w:pgMar w:top="780" w:bottom="280" w:left="283" w:right="425"/>
      <w:cols w:num="2" w:equalWidth="0">
        <w:col w:w="3156" w:space="676"/>
        <w:col w:w="73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5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0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54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03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2026-09-19T12:36:33Z</dcterms:created>
  <dcterms:modified xsi:type="dcterms:W3CDTF">2026-09-19T12:36:33Z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2026-09-19T00:00:00Z</vt:filetime>
  </property>
  <property fmtid="{D5CDD505-2E9C-101B-9397-08002B2CF9AE}" pid="5" name="Producer">
    <vt:lpwstr>Skia/PDF m121</vt:lpwstr>
  </property>
</Properties>
</file>