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22"/>
        <w:rPr>
          <w:rFonts w:ascii="Times New Roman"/>
          <w:sz w:val="74"/>
        </w:rPr>
      </w:pPr>
    </w:p>
    <w:p>
      <w:pPr>
        <w:spacing w:before="0"/>
        <w:ind w:left="3776" w:right="169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485774</wp:posOffset>
                </wp:positionH>
                <wp:positionV relativeFrom="paragraph">
                  <wp:posOffset>-216235</wp:posOffset>
                </wp:positionV>
                <wp:extent cx="1600200" cy="16954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600200" cy="16954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836"/>
                              <w:ind w:left="741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74"/>
                              </w:rPr>
                              <w:t>VC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8.249996pt;margin-top:-17.02639pt;width:126pt;height:133.5pt;mso-position-horizontal-relative:page;mso-position-vertical-relative:paragraph;z-index:15730176" type="#_x0000_t202" id="docshape1" filled="true" fillcolor="#f2f2f2" stroked="false">
                <v:textbox inset="0,0,0,0">
                  <w:txbxContent>
                    <w:p>
                      <w:pPr>
                        <w:spacing w:before="836"/>
                        <w:ind w:left="741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74"/>
                        </w:rPr>
                        <w:t>VC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spacing w:val="10"/>
          <w:sz w:val="74"/>
        </w:rPr>
        <w:t>Virginia</w:t>
      </w:r>
      <w:r>
        <w:rPr>
          <w:b/>
          <w:spacing w:val="36"/>
          <w:sz w:val="74"/>
        </w:rPr>
        <w:t> </w:t>
      </w:r>
      <w:r>
        <w:rPr>
          <w:spacing w:val="10"/>
          <w:sz w:val="74"/>
        </w:rPr>
        <w:t>Campbell</w:t>
      </w:r>
    </w:p>
    <w:p>
      <w:pPr>
        <w:pStyle w:val="Heading2"/>
      </w:pPr>
      <w:r>
        <w:rPr>
          <w:spacing w:val="-2"/>
          <w:w w:val="105"/>
        </w:rPr>
        <w:t>Music</w:t>
      </w:r>
    </w:p>
    <w:p>
      <w:pPr>
        <w:pStyle w:val="BodyText"/>
        <w:spacing w:before="40"/>
        <w:rPr>
          <w:b/>
        </w:rPr>
      </w:pPr>
    </w:p>
    <w:p>
      <w:pPr>
        <w:spacing w:line="273" w:lineRule="auto" w:before="0"/>
        <w:ind w:left="3776" w:right="155" w:firstLine="0"/>
        <w:jc w:val="center"/>
        <w:rPr>
          <w:sz w:val="16"/>
        </w:rPr>
      </w:pPr>
      <w:r>
        <w:rPr>
          <w:w w:val="105"/>
          <w:sz w:val="16"/>
        </w:rPr>
        <w:t>Bassist and producer with a decade of credits across R&amp;B, neo-soul, and hip-hop. Split time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between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live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touring,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session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Brooklyn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studio,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self-releasing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instrumental</w:t>
      </w:r>
      <w:r>
        <w:rPr>
          <w:spacing w:val="18"/>
          <w:w w:val="105"/>
          <w:sz w:val="16"/>
        </w:rPr>
        <w:t> </w:t>
      </w:r>
      <w:r>
        <w:rPr>
          <w:spacing w:val="-4"/>
          <w:w w:val="105"/>
          <w:sz w:val="16"/>
        </w:rPr>
        <w:t>EPs.</w:t>
      </w:r>
    </w:p>
    <w:p>
      <w:pPr>
        <w:spacing w:before="1"/>
        <w:ind w:left="3776" w:right="157" w:firstLine="0"/>
        <w:jc w:val="center"/>
        <w:rPr>
          <w:sz w:val="16"/>
        </w:rPr>
      </w:pPr>
      <w:r>
        <w:rPr>
          <w:w w:val="105"/>
          <w:sz w:val="16"/>
        </w:rPr>
        <w:t>Known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tight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pocket,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thoughtful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bass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tones,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quick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turnaround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remote</w:t>
      </w:r>
      <w:r>
        <w:rPr>
          <w:spacing w:val="16"/>
          <w:w w:val="105"/>
          <w:sz w:val="16"/>
        </w:rPr>
        <w:t> </w:t>
      </w:r>
      <w:r>
        <w:rPr>
          <w:spacing w:val="-2"/>
          <w:w w:val="105"/>
          <w:sz w:val="16"/>
        </w:rPr>
        <w:t>stems.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165817</wp:posOffset>
                </wp:positionV>
                <wp:extent cx="4920615" cy="23812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735033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4"/>
                                <w:w w:val="90"/>
                                <w:sz w:val="28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5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95"/>
                                <w:sz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3.056528pt;width:387.45pt;height:18.75pt;mso-position-horizontal-relative:page;mso-position-vertical-relative:paragraph;z-index:-15728640;mso-wrap-distance-left:0;mso-wrap-distance-right:0" type="#_x0000_t202" id="docshape2" filled="true" fillcolor="#735033" stroked="false"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4"/>
                          <w:w w:val="90"/>
                          <w:sz w:val="28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55"/>
                          <w:sz w:val="28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95"/>
                          <w:sz w:val="28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Heading1"/>
        <w:spacing w:before="53"/>
      </w:pPr>
      <w:r>
        <w:rPr>
          <w:smallCaps/>
          <w:w w:val="95"/>
        </w:rPr>
        <w:t>Contact</w:t>
      </w:r>
      <w:r>
        <w:rPr>
          <w:smallCaps/>
          <w:spacing w:val="-3"/>
        </w:rPr>
        <w:t> </w:t>
      </w:r>
      <w:r>
        <w:rPr>
          <w:smallCaps/>
          <w:spacing w:val="-2"/>
          <w:w w:val="90"/>
        </w:rPr>
        <w:t>Information</w:t>
      </w:r>
    </w:p>
    <w:p>
      <w:pPr>
        <w:pStyle w:val="BodyText"/>
        <w:spacing w:before="36"/>
        <w:rPr>
          <w:b/>
          <w:sz w:val="20"/>
        </w:rPr>
      </w:pPr>
    </w:p>
    <w:p>
      <w:pPr>
        <w:pStyle w:val="BodyText"/>
        <w:spacing w:line="78" w:lineRule="exact"/>
        <w:ind w:left="586"/>
      </w:pPr>
      <w:r>
        <w:rPr>
          <w:color w:val="FFFFFF"/>
          <w:w w:val="105"/>
        </w:rPr>
        <w:t>(347)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0119</w:t>
      </w:r>
    </w:p>
    <w:p>
      <w:pPr>
        <w:pStyle w:val="BodyText"/>
        <w:spacing w:line="268" w:lineRule="auto" w:before="150"/>
        <w:ind w:left="29" w:right="1037"/>
      </w:pPr>
      <w:r>
        <w:rPr/>
        <w:br w:type="column"/>
      </w:r>
      <w:r>
        <w:rPr/>
        <w:t>BASSIST &amp; CO-PRODUCER </w:t>
      </w:r>
      <w:r>
        <w:rPr>
          <w:position w:val="2"/>
        </w:rPr>
        <w:t>| </w:t>
      </w:r>
      <w:r>
        <w:rPr/>
        <w:t>LANTERN HILL RECORDING, BROOKLYN, NY 2019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2649" w:space="1052"/>
            <w:col w:w="7653"/>
          </w:cols>
        </w:sectPr>
      </w:pPr>
    </w:p>
    <w:p>
      <w:pPr>
        <w:pStyle w:val="BodyText"/>
        <w:spacing w:before="196"/>
      </w:pPr>
    </w:p>
    <w:p>
      <w:pPr>
        <w:pStyle w:val="BodyText"/>
        <w:spacing w:line="278" w:lineRule="auto"/>
        <w:ind w:left="586" w:right="68"/>
      </w:pPr>
      <w:hyperlink r:id="rId5">
        <w:r>
          <w:rPr>
            <w:color w:val="FFFFFF"/>
            <w:spacing w:val="-2"/>
          </w:rPr>
          <w:t>devon.whitaker@example.co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32"/>
      </w:pPr>
    </w:p>
    <w:p>
      <w:pPr>
        <w:pStyle w:val="BodyText"/>
        <w:spacing w:before="1"/>
        <w:ind w:left="586"/>
      </w:pPr>
      <w:r>
        <w:rPr>
          <w:color w:val="FFFFFF"/>
          <w:w w:val="105"/>
        </w:rPr>
        <w:t>Brooklyn,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NY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Heading1"/>
      </w:pPr>
      <w:r>
        <w:rPr>
          <w:smallCaps/>
        </w:rPr>
        <w:t>Key</w:t>
      </w:r>
      <w:r>
        <w:rPr>
          <w:smallCaps/>
          <w:spacing w:val="-12"/>
        </w:rPr>
        <w:t> </w:t>
      </w:r>
      <w:r>
        <w:rPr>
          <w:smallCaps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189" w:lineRule="auto" w:before="51" w:after="0"/>
        <w:ind w:left="326" w:right="48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Play bass on roughly 60 to 80 record dates a year, including two Grammy-submitted R&amp;B albums in 2024.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98" w:after="0"/>
        <w:ind w:left="326" w:right="763" w:hanging="298"/>
        <w:jc w:val="left"/>
        <w:rPr>
          <w:sz w:val="18"/>
        </w:rPr>
      </w:pPr>
      <w:r>
        <w:rPr>
          <w:w w:val="105"/>
          <w:sz w:val="18"/>
        </w:rPr>
        <w:t>Co-produce three to four singles a year with the studio's in-house artist roster, splitting points on releases.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82" w:after="0"/>
        <w:ind w:left="326" w:right="739" w:hanging="298"/>
        <w:jc w:val="left"/>
        <w:rPr>
          <w:sz w:val="18"/>
        </w:rPr>
      </w:pPr>
      <w:r>
        <w:rPr>
          <w:w w:val="105"/>
          <w:sz w:val="18"/>
        </w:rPr>
        <w:t>Own the studio's bass rig setup: two amps, a direct signal chain, and 6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basses ranging from P-bass to fretless.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336" w:lineRule="exact" w:before="58" w:after="0"/>
        <w:ind w:left="325" w:right="0" w:hanging="296"/>
        <w:jc w:val="left"/>
        <w:rPr>
          <w:sz w:val="18"/>
        </w:rPr>
      </w:pPr>
      <w:r>
        <w:rPr>
          <w:w w:val="105"/>
          <w:sz w:val="18"/>
        </w:rPr>
        <w:t>Mentor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junior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engineers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bass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low-end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mix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decisions.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0" w:after="0"/>
        <w:ind w:left="326" w:right="332" w:hanging="298"/>
        <w:jc w:val="left"/>
        <w:rPr>
          <w:sz w:val="18"/>
        </w:rPr>
      </w:pPr>
      <w:r>
        <w:rPr>
          <w:w w:val="105"/>
          <w:sz w:val="18"/>
        </w:rPr>
        <w:t>Handle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direct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invoicing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producer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work,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which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averages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mid-five-figure share of yearly income.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0" w:bottom="0" w:left="566" w:right="0"/>
          <w:cols w:num="2" w:equalWidth="0">
            <w:col w:w="3066" w:space="1063"/>
            <w:col w:w="7225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10" w:after="0"/>
        <w:ind w:left="475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Electric bass (4, 5, and 6-string, fretless)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15" w:lineRule="exact" w:before="58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Upright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bass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(pizzicato)</w:t>
      </w:r>
    </w:p>
    <w:p>
      <w:pPr>
        <w:pStyle w:val="BodyText"/>
        <w:spacing w:before="109"/>
      </w:pPr>
      <w:r>
        <w:rPr/>
        <w:br w:type="column"/>
      </w:r>
      <w:r>
        <w:rPr/>
      </w:r>
    </w:p>
    <w:p>
      <w:pPr>
        <w:pStyle w:val="BodyText"/>
        <w:spacing w:line="268" w:lineRule="auto" w:before="1"/>
        <w:ind w:left="177" w:right="695"/>
      </w:pPr>
      <w:r>
        <w:rPr/>
        <w:t>TOURING BASSIST </w:t>
      </w:r>
      <w:r>
        <w:rPr>
          <w:position w:val="2"/>
        </w:rPr>
        <w:t>| </w:t>
      </w:r>
      <w:r>
        <w:rPr/>
        <w:t>NIA OKONKWO (INDEPENDENT ARTIST), BROOKLYN, NY 2018 – 2023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2720" w:space="832"/>
            <w:col w:w="7802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Ableton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Live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playback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rigs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26" w:after="0"/>
        <w:ind w:left="475" w:right="693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Pro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w w:val="105"/>
          <w:sz w:val="18"/>
        </w:rPr>
        <w:t>Tools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Logic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Pro </w:t>
      </w:r>
      <w:r>
        <w:rPr>
          <w:color w:val="FFFFFF"/>
          <w:spacing w:val="-2"/>
          <w:w w:val="105"/>
          <w:sz w:val="18"/>
        </w:rPr>
        <w:t>tracking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38" w:lineRule="exact" w:before="43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Co-production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w w:val="105"/>
          <w:sz w:val="18"/>
        </w:rPr>
        <w:t>beat-</w:t>
      </w:r>
      <w:r>
        <w:rPr>
          <w:color w:val="FFFFFF"/>
          <w:spacing w:val="-2"/>
          <w:w w:val="105"/>
          <w:sz w:val="18"/>
        </w:rPr>
        <w:t>making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8" w:lineRule="auto" w:before="14" w:after="0"/>
        <w:ind w:left="475" w:right="749" w:hanging="298"/>
        <w:jc w:val="left"/>
        <w:rPr>
          <w:color w:val="FFFFFF"/>
          <w:position w:val="-3"/>
          <w:sz w:val="31"/>
        </w:rPr>
      </w:pPr>
      <w:r>
        <w:rPr>
          <w:color w:val="FFFFFF"/>
          <w:w w:val="105"/>
          <w:sz w:val="18"/>
        </w:rPr>
        <w:t>Nashville Numbers and standard notation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81" w:after="0"/>
        <w:ind w:left="475" w:right="639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Remote session delivery </w:t>
      </w:r>
      <w:r>
        <w:rPr>
          <w:color w:val="FFFFFF"/>
          <w:spacing w:val="-2"/>
          <w:w w:val="105"/>
          <w:sz w:val="18"/>
        </w:rPr>
        <w:t>workflow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54" w:after="0"/>
        <w:ind w:left="475" w:right="62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Toured Europe and North America backing a Billboard-charting neo-soul artist across roughly 200 shows.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9" w:after="0"/>
        <w:ind w:left="475" w:right="940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click, backing tracks, and stem playback from Ableton Live on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dedicated MacBook rig.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97" w:after="0"/>
        <w:ind w:left="475" w:right="895" w:hanging="298"/>
        <w:jc w:val="left"/>
        <w:rPr>
          <w:position w:val="-4"/>
          <w:sz w:val="31"/>
        </w:rPr>
      </w:pPr>
      <w:r>
        <w:rPr>
          <w:w w:val="105"/>
          <w:sz w:val="18"/>
        </w:rPr>
        <w:t>Chart-doctored the live book so subs could learn the set in under two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rehearsal days.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82" w:after="0"/>
        <w:ind w:left="475" w:right="1348" w:hanging="298"/>
        <w:jc w:val="left"/>
        <w:rPr>
          <w:position w:val="-4"/>
          <w:sz w:val="31"/>
        </w:rPr>
      </w:pPr>
      <w:r>
        <w:rPr>
          <w:w w:val="105"/>
          <w:sz w:val="18"/>
        </w:rPr>
        <w:t>Negotiated per-show and per-diem rates directly with the artist's </w:t>
      </w:r>
      <w:r>
        <w:rPr>
          <w:spacing w:val="-2"/>
          <w:w w:val="105"/>
          <w:sz w:val="18"/>
        </w:rPr>
        <w:t>management.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0"/>
          <w:cols w:num="2" w:equalWidth="0">
            <w:col w:w="3224" w:space="757"/>
            <w:col w:w="7373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9" w:after="0"/>
        <w:ind w:left="475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Amp and direct signal chain </w:t>
      </w:r>
      <w:r>
        <w:rPr>
          <w:color w:val="FFFFFF"/>
          <w:spacing w:val="-2"/>
          <w:w w:val="105"/>
          <w:sz w:val="18"/>
        </w:rPr>
        <w:t>design</w:t>
      </w:r>
    </w:p>
    <w:p>
      <w:pPr>
        <w:pStyle w:val="BodyText"/>
        <w:spacing w:before="16"/>
      </w:pPr>
      <w:r>
        <w:rPr/>
        <w:br w:type="column"/>
      </w:r>
      <w:r>
        <w:rPr/>
      </w:r>
    </w:p>
    <w:p>
      <w:pPr>
        <w:pStyle w:val="BodyText"/>
        <w:spacing w:line="268" w:lineRule="auto"/>
        <w:ind w:left="177" w:right="2532"/>
      </w:pPr>
      <w:r>
        <w:rPr/>
        <w:t>FREELANCE BASSIST </w:t>
      </w:r>
      <w:r>
        <w:rPr>
          <w:position w:val="2"/>
        </w:rPr>
        <w:t>| </w:t>
      </w:r>
      <w:r>
        <w:rPr/>
        <w:t>SELF-EMPLOYED, NEW YORK, NY 2015 – 2019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2896" w:space="657"/>
            <w:col w:w="7801"/>
          </w:cols>
        </w:sectPr>
      </w:pP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201" w:lineRule="auto" w:before="110" w:after="0"/>
        <w:ind w:left="4455" w:right="274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72000"/>
                                </a:moveTo>
                                <a:lnTo>
                                  <a:pt x="0" y="4572000"/>
                                </a:lnTo>
                                <a:lnTo>
                                  <a:pt x="0" y="9382125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9382125"/>
                                </a:lnTo>
                                <a:lnTo>
                                  <a:pt x="2571737" y="45720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8956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57475"/>
                                </a:lnTo>
                                <a:lnTo>
                                  <a:pt x="2571737" y="2657475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50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657474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66875"/>
                                </a:moveTo>
                                <a:lnTo>
                                  <a:pt x="0" y="1666875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66875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571737" y="23812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1" y="3019424"/>
                            <a:ext cx="153439" cy="15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80" y="3400425"/>
                            <a:ext cx="133180" cy="153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742" y="3781425"/>
                            <a:ext cx="152456" cy="153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3424" id="docshapegroup3" coordorigin="0,0" coordsize="4050,16860">
                <v:shape style="position:absolute;left:0;top:0;width:4050;height:16860" id="docshape4" coordorigin="0,0" coordsize="4050,16860" path="m4050,7200l0,7200,0,14775,0,16860,4050,16860,4050,14775,4050,7200xm4050,4560l0,4560,0,6810,4050,6810,4050,4560xm4050,0l0,0,0,4110,0,4185,4050,4185,4050,4110,4050,0xe" filled="true" fillcolor="#735033" stroked="false">
                  <v:path arrowok="t"/>
                  <v:fill type="solid"/>
                </v:shape>
                <v:shape style="position:absolute;left:0;top:4185;width:4050;height:3015" id="docshape5" coordorigin="0,4185" coordsize="4050,3015" path="m4050,6810l0,6810,0,7200,4050,7200,4050,6810xm4050,4185l0,4185,0,4560,4050,4560,4050,4185xe" filled="true" fillcolor="#f2c232" stroked="false">
                  <v:path arrowok="t"/>
                  <v:fill type="solid"/>
                </v:shape>
                <v:shape style="position:absolute;left:750;top:4755;width:242;height:242" type="#_x0000_t75" id="docshape6" stroked="false">
                  <v:imagedata r:id="rId6" o:title=""/>
                </v:shape>
                <v:shape style="position:absolute;left:765;top:5355;width:210;height:242" type="#_x0000_t75" id="docshape7" stroked="false">
                  <v:imagedata r:id="rId7" o:title=""/>
                </v:shape>
                <v:shape style="position:absolute;left:750;top:5955;width:241;height:24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Cut remote bass sessions for songwriters and beatmakers, averaging four to five sessions per week.</w:t>
      </w: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189" w:lineRule="auto" w:before="109" w:after="0"/>
        <w:ind w:left="4455" w:right="318" w:hanging="298"/>
        <w:jc w:val="left"/>
        <w:rPr>
          <w:sz w:val="18"/>
        </w:rPr>
      </w:pPr>
      <w:r>
        <w:rPr>
          <w:w w:val="105"/>
          <w:sz w:val="18"/>
        </w:rPr>
        <w:t>Built a home tracking setup with a Neve preamp clone and treated booth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delivery-ready stems.</w:t>
      </w: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201" w:lineRule="auto" w:before="97" w:after="0"/>
        <w:ind w:left="4455" w:right="719" w:hanging="298"/>
        <w:jc w:val="left"/>
        <w:rPr>
          <w:sz w:val="18"/>
        </w:rPr>
      </w:pPr>
      <w:r>
        <w:rPr>
          <w:w w:val="105"/>
          <w:sz w:val="18"/>
        </w:rPr>
        <w:t>Placed original bass loops on two Splice sample packs that continue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generate quarterly royalties.</w:t>
      </w:r>
    </w:p>
    <w:p>
      <w:pPr>
        <w:pStyle w:val="BodyText"/>
        <w:spacing w:before="5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2647949</wp:posOffset>
                </wp:positionH>
                <wp:positionV relativeFrom="paragraph">
                  <wp:posOffset>142716</wp:posOffset>
                </wp:positionV>
                <wp:extent cx="4920615" cy="23812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735033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1.237485pt;width:387.45pt;height:18.75pt;mso-position-horizontal-relative:page;mso-position-vertical-relative:paragraph;z-index:-15728128;mso-wrap-distance-left:0;mso-wrap-distance-right:0" type="#_x0000_t202" id="docshape9" filled="true" fillcolor="#735033" stroked="false"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9"/>
      </w:pPr>
    </w:p>
    <w:p>
      <w:pPr>
        <w:pStyle w:val="BodyText"/>
        <w:ind w:left="3730"/>
      </w:pPr>
      <w:r>
        <w:rPr>
          <w:w w:val="105"/>
        </w:rPr>
        <w:t>B.M.</w:t>
      </w:r>
      <w:r>
        <w:rPr>
          <w:spacing w:val="10"/>
          <w:w w:val="105"/>
        </w:rPr>
        <w:t> </w:t>
      </w:r>
      <w:r>
        <w:rPr>
          <w:w w:val="105"/>
        </w:rPr>
        <w:t>in</w:t>
      </w:r>
      <w:r>
        <w:rPr>
          <w:spacing w:val="9"/>
          <w:w w:val="105"/>
        </w:rPr>
        <w:t> </w:t>
      </w:r>
      <w:r>
        <w:rPr>
          <w:w w:val="105"/>
        </w:rPr>
        <w:t>Bass</w:t>
      </w:r>
      <w:r>
        <w:rPr>
          <w:spacing w:val="10"/>
          <w:w w:val="105"/>
        </w:rPr>
        <w:t> </w:t>
      </w:r>
      <w:r>
        <w:rPr>
          <w:w w:val="105"/>
        </w:rPr>
        <w:t>Performance,</w:t>
      </w:r>
      <w:r>
        <w:rPr>
          <w:spacing w:val="6"/>
          <w:w w:val="105"/>
        </w:rPr>
        <w:t> </w:t>
      </w:r>
      <w:r>
        <w:rPr>
          <w:w w:val="105"/>
        </w:rPr>
        <w:t>The</w:t>
      </w:r>
      <w:r>
        <w:rPr>
          <w:spacing w:val="9"/>
          <w:w w:val="105"/>
        </w:rPr>
        <w:t> </w:t>
      </w:r>
      <w:r>
        <w:rPr>
          <w:w w:val="105"/>
        </w:rPr>
        <w:t>New</w:t>
      </w:r>
      <w:r>
        <w:rPr>
          <w:spacing w:val="10"/>
          <w:w w:val="105"/>
        </w:rPr>
        <w:t> </w:t>
      </w:r>
      <w:r>
        <w:rPr>
          <w:w w:val="105"/>
        </w:rPr>
        <w:t>School</w:t>
      </w:r>
      <w:r>
        <w:rPr>
          <w:spacing w:val="10"/>
          <w:w w:val="105"/>
        </w:rPr>
        <w:t> </w:t>
      </w:r>
      <w:r>
        <w:rPr>
          <w:w w:val="105"/>
        </w:rPr>
        <w:t>(College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10"/>
          <w:w w:val="105"/>
        </w:rPr>
        <w:t> </w:t>
      </w:r>
      <w:r>
        <w:rPr>
          <w:w w:val="105"/>
        </w:rPr>
        <w:t>Performing</w:t>
      </w:r>
      <w:r>
        <w:rPr>
          <w:spacing w:val="-1"/>
          <w:w w:val="105"/>
        </w:rPr>
        <w:t> </w:t>
      </w:r>
      <w:r>
        <w:rPr>
          <w:w w:val="105"/>
        </w:rPr>
        <w:t>Arts),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2015</w:t>
      </w:r>
    </w:p>
    <w:sectPr>
      <w:type w:val="continuous"/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2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5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2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9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361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9"/>
      <w:ind w:left="4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whitaker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2026-09-21T08:33:47Z</dcterms:created>
  <dcterms:modified xsi:type="dcterms:W3CDTF">2026-09-21T08:33:47Z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