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664E9D"/>
        </w:rPr>
        <w:t>Jennifer</w:t>
      </w:r>
      <w:r>
        <w:rPr>
          <w:color w:val="664E9D"/>
          <w:spacing w:val="-32"/>
        </w:rPr>
        <w:t> </w:t>
      </w:r>
      <w:r>
        <w:rPr>
          <w:color w:val="664E9D"/>
          <w:spacing w:val="-2"/>
        </w:rPr>
        <w:t>Davis</w:t>
      </w:r>
    </w:p>
    <w:p>
      <w:pPr>
        <w:pStyle w:val="Heading2"/>
      </w:pPr>
      <w:r>
        <w:rPr>
          <w:color w:val="664E9D"/>
        </w:rPr>
        <w:t>Desktop</w:t>
      </w:r>
      <w:r>
        <w:rPr>
          <w:color w:val="664E9D"/>
          <w:spacing w:val="14"/>
        </w:rPr>
        <w:t> </w:t>
      </w:r>
      <w:r>
        <w:rPr>
          <w:color w:val="664E9D"/>
          <w:spacing w:val="-2"/>
        </w:rPr>
        <w:t>Support</w:t>
      </w:r>
    </w:p>
    <w:p>
      <w:pPr>
        <w:pStyle w:val="BodyText"/>
        <w:spacing w:before="209"/>
        <w:ind w:left="22" w:firstLine="0"/>
        <w:jc w:val="center"/>
      </w:pPr>
      <w:r>
        <w:rPr>
          <w:w w:val="105"/>
        </w:rPr>
        <w:t>Minneapolis,</w:t>
      </w:r>
      <w:r>
        <w:rPr>
          <w:spacing w:val="-7"/>
          <w:w w:val="105"/>
        </w:rPr>
        <w:t> </w:t>
      </w:r>
      <w:r>
        <w:rPr>
          <w:w w:val="105"/>
        </w:rPr>
        <w:t>MN</w:t>
      </w:r>
      <w:r>
        <w:rPr>
          <w:spacing w:val="-6"/>
          <w:w w:val="105"/>
        </w:rPr>
        <w:t> </w:t>
      </w:r>
      <w:r>
        <w:rPr>
          <w:w w:val="105"/>
        </w:rPr>
        <w:t>12345</w:t>
      </w:r>
      <w:r>
        <w:rPr>
          <w:spacing w:val="17"/>
          <w:w w:val="105"/>
        </w:rPr>
        <w:t> </w:t>
      </w:r>
      <w:r>
        <w:rPr>
          <w:w w:val="105"/>
        </w:rPr>
        <w:t>|</w:t>
      </w:r>
      <w:r>
        <w:rPr>
          <w:spacing w:val="17"/>
          <w:w w:val="105"/>
        </w:rPr>
        <w:t> </w:t>
      </w:r>
      <w:r>
        <w:rPr>
          <w:w w:val="105"/>
        </w:rPr>
        <w:t>(612)</w:t>
      </w:r>
      <w:r>
        <w:rPr>
          <w:spacing w:val="-7"/>
          <w:w w:val="105"/>
        </w:rPr>
        <w:t> </w:t>
      </w:r>
      <w:r>
        <w:rPr>
          <w:w w:val="105"/>
        </w:rPr>
        <w:t>555-0119</w:t>
      </w:r>
      <w:r>
        <w:rPr>
          <w:spacing w:val="17"/>
          <w:w w:val="105"/>
        </w:rPr>
        <w:t> </w:t>
      </w:r>
      <w:r>
        <w:rPr>
          <w:w w:val="105"/>
        </w:rPr>
        <w:t>|</w:t>
      </w:r>
      <w:r>
        <w:rPr>
          <w:spacing w:val="17"/>
          <w:w w:val="105"/>
        </w:rPr>
        <w:t> </w:t>
      </w:r>
      <w:hyperlink r:id="rId5">
        <w:r>
          <w:rPr>
            <w:spacing w:val="-2"/>
            <w:w w:val="105"/>
          </w:rPr>
          <w:t>alicia.bergstrom@example.com</w:t>
        </w:r>
      </w:hyperlink>
    </w:p>
    <w:p>
      <w:pPr>
        <w:pStyle w:val="BodyText"/>
        <w:ind w:firstLine="0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571499</wp:posOffset>
                </wp:positionH>
                <wp:positionV relativeFrom="paragraph">
                  <wp:posOffset>73694</wp:posOffset>
                </wp:positionV>
                <wp:extent cx="64484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4.999996pt;margin-top:5.802729pt;width:507.74996pt;height:.75pt;mso-position-horizontal-relative:page;mso-position-vertical-relative:paragraph;z-index:-15728640;mso-wrap-distance-left:0;mso-wrap-distance-right:0" id="docshape1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pStyle w:val="BodyText"/>
        <w:spacing w:line="292" w:lineRule="auto" w:before="165"/>
        <w:ind w:left="892" w:right="551" w:firstLine="0"/>
      </w:pPr>
      <w:r>
        <w:rPr>
          <w:w w:val="105"/>
        </w:rPr>
        <w:t>IT support lead with eleven years in end-user computing, the last four running a team of six across two ofﬁces and a remote workforce. Comfortable holding vendor SLAs, writing the on-call rotation, and being the person who takes the 2 a.m. bridge call when an executive laptop dies before a board meeting.</w:t>
      </w: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spacing w:before="86"/>
        <w:ind w:firstLine="0"/>
      </w:pPr>
    </w:p>
    <w:p>
      <w:pPr>
        <w:pStyle w:val="BodyText"/>
        <w:ind w:left="706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-399608</wp:posOffset>
                </wp:positionV>
                <wp:extent cx="756856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295275"/>
                          <a:chExt cx="756856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5275">
                                <a:moveTo>
                                  <a:pt x="756818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856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4E9D"/>
                                  <w:sz w:val="20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664E9D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64E9D"/>
                                  <w:spacing w:val="-2"/>
                                  <w:sz w:val="20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1.465219pt;width:595.950pt;height:23.25pt;mso-position-horizontal-relative:page;mso-position-vertical-relative:paragraph;z-index:15729152" id="docshapegroup2" coordorigin="0,-629" coordsize="11919,465">
                <v:rect style="position:absolute;left:0;top:-630;width:11919;height:465" id="docshape3" filled="true" fillcolor="#8b3399" stroked="false">
                  <v:fill opacity="13107f"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630;width:11919;height:465" type="#_x0000_t202" id="docshape4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64E9D"/>
                            <w:sz w:val="20"/>
                          </w:rPr>
                          <w:t>Professional</w:t>
                        </w:r>
                        <w:r>
                          <w:rPr>
                            <w:b/>
                            <w:color w:val="664E9D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664E9D"/>
                            <w:spacing w:val="-2"/>
                            <w:sz w:val="20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IT</w:t>
      </w:r>
      <w:r>
        <w:rPr>
          <w:spacing w:val="-1"/>
        </w:rPr>
        <w:t> </w:t>
      </w:r>
      <w:r>
        <w:rPr/>
        <w:t>SUPPORT LEAD</w:t>
      </w:r>
      <w:r>
        <w:rPr>
          <w:spacing w:val="25"/>
        </w:rPr>
        <w:t> </w:t>
      </w:r>
      <w:r>
        <w:rPr/>
        <w:t>|</w:t>
      </w:r>
      <w:r>
        <w:rPr>
          <w:spacing w:val="26"/>
        </w:rPr>
        <w:t> </w:t>
      </w:r>
      <w:r>
        <w:rPr/>
        <w:t>NORTHLAKE</w:t>
      </w:r>
      <w:r>
        <w:rPr>
          <w:spacing w:val="-1"/>
        </w:rPr>
        <w:t> </w:t>
      </w:r>
      <w:r>
        <w:rPr/>
        <w:t>ANALYTICS, MINNEAPOLIS, MN</w:t>
      </w:r>
      <w:r>
        <w:rPr>
          <w:spacing w:val="25"/>
        </w:rPr>
        <w:t> </w:t>
      </w:r>
      <w:r>
        <w:rPr/>
        <w:t>|</w:t>
      </w:r>
      <w:r>
        <w:rPr>
          <w:spacing w:val="25"/>
        </w:rPr>
        <w:t> </w:t>
      </w:r>
      <w:r>
        <w:rPr/>
        <w:t>2021 – </w:t>
      </w:r>
      <w:r>
        <w:rPr>
          <w:spacing w:val="-2"/>
        </w:rPr>
        <w:t>PRESENT</w:t>
      </w:r>
    </w:p>
    <w:p>
      <w:pPr>
        <w:pStyle w:val="BodyText"/>
        <w:spacing w:before="58"/>
        <w:ind w:firstLine="0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196" w:lineRule="auto" w:before="0" w:after="0"/>
        <w:ind w:left="1171" w:right="970" w:hanging="298"/>
        <w:jc w:val="left"/>
        <w:rPr>
          <w:position w:val="-5"/>
          <w:sz w:val="31"/>
        </w:rPr>
      </w:pPr>
      <w:r>
        <w:rPr>
          <w:w w:val="105"/>
          <w:sz w:val="16"/>
        </w:rPr>
        <w:t>Lead a team of six desktop and help desk technicians supporting 1,850 employees across Minneapolis, Denver, and a fully remote </w:t>
      </w:r>
      <w:r>
        <w:rPr>
          <w:spacing w:val="-2"/>
          <w:w w:val="105"/>
          <w:sz w:val="16"/>
        </w:rPr>
        <w:t>population.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208" w:lineRule="auto" w:before="85" w:after="0"/>
        <w:ind w:left="1171" w:right="1032" w:hanging="298"/>
        <w:jc w:val="left"/>
        <w:rPr>
          <w:position w:val="-5"/>
          <w:sz w:val="31"/>
        </w:rPr>
      </w:pPr>
      <w:r>
        <w:rPr>
          <w:w w:val="105"/>
          <w:sz w:val="16"/>
        </w:rPr>
        <w:t>Rebuilt the ticket triage model in Jira Service Management, cutting mean time to ﬁrst response from 47 minutes to under 15 during business hours.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196" w:lineRule="auto" w:before="97" w:after="0"/>
        <w:ind w:left="1171" w:right="801" w:hanging="298"/>
        <w:jc w:val="left"/>
        <w:rPr>
          <w:position w:val="-5"/>
          <w:sz w:val="31"/>
        </w:rPr>
      </w:pPr>
      <w:r>
        <w:rPr>
          <w:w w:val="105"/>
          <w:sz w:val="16"/>
        </w:rPr>
        <w:t>Own the annual $640,000 endpoint hardware budget, standardizing on three laptop SKUs and negotiating a refresh discount with the </w:t>
      </w:r>
      <w:r>
        <w:rPr>
          <w:spacing w:val="-2"/>
          <w:w w:val="105"/>
          <w:sz w:val="16"/>
        </w:rPr>
        <w:t>reseller.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  <w:tab w:pos="1171" w:val="left" w:leader="none"/>
        </w:tabs>
        <w:spacing w:line="196" w:lineRule="auto" w:before="97" w:after="0"/>
        <w:ind w:left="1171" w:right="948" w:hanging="298"/>
        <w:jc w:val="left"/>
        <w:rPr>
          <w:position w:val="-5"/>
          <w:sz w:val="31"/>
        </w:rPr>
      </w:pPr>
      <w:r>
        <w:rPr>
          <w:w w:val="105"/>
          <w:sz w:val="16"/>
        </w:rPr>
        <w:t>Run the weekly change advisory review for desktop rollouts, including the recent migration from GlobalProtect to Zscaler for remote </w:t>
      </w:r>
      <w:r>
        <w:rPr>
          <w:spacing w:val="-2"/>
          <w:w w:val="105"/>
          <w:sz w:val="16"/>
        </w:rPr>
        <w:t>access.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240" w:lineRule="auto" w:before="7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Mentor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techs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their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A+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one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MD-102,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both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promoted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internally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last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months.</w:t>
      </w:r>
    </w:p>
    <w:p>
      <w:pPr>
        <w:pStyle w:val="BodyText"/>
        <w:spacing w:before="174"/>
        <w:ind w:left="706" w:firstLine="0"/>
      </w:pPr>
      <w:r>
        <w:rPr/>
        <w:t>SENIOR</w:t>
      </w:r>
      <w:r>
        <w:rPr>
          <w:spacing w:val="-4"/>
        </w:rPr>
        <w:t> </w:t>
      </w:r>
      <w:r>
        <w:rPr/>
        <w:t>DESKTOP</w:t>
      </w:r>
      <w:r>
        <w:rPr>
          <w:spacing w:val="-4"/>
        </w:rPr>
        <w:t> </w:t>
      </w:r>
      <w:r>
        <w:rPr/>
        <w:t>SUPPORT</w:t>
      </w:r>
      <w:r>
        <w:rPr>
          <w:spacing w:val="-4"/>
        </w:rPr>
        <w:t> </w:t>
      </w:r>
      <w:r>
        <w:rPr/>
        <w:t>TECHNICIAN</w:t>
      </w:r>
      <w:r>
        <w:rPr>
          <w:spacing w:val="20"/>
        </w:rPr>
        <w:t> </w:t>
      </w:r>
      <w:r>
        <w:rPr/>
        <w:t>|</w:t>
      </w:r>
      <w:r>
        <w:rPr>
          <w:spacing w:val="20"/>
        </w:rPr>
        <w:t> </w:t>
      </w:r>
      <w:r>
        <w:rPr/>
        <w:t>CEDAR</w:t>
      </w:r>
      <w:r>
        <w:rPr>
          <w:spacing w:val="-3"/>
        </w:rPr>
        <w:t> </w:t>
      </w:r>
      <w:r>
        <w:rPr/>
        <w:t>RIDGE</w:t>
      </w:r>
      <w:r>
        <w:rPr>
          <w:spacing w:val="-4"/>
        </w:rPr>
        <w:t> </w:t>
      </w:r>
      <w:r>
        <w:rPr/>
        <w:t>HEALTH</w:t>
      </w:r>
      <w:r>
        <w:rPr>
          <w:spacing w:val="-4"/>
        </w:rPr>
        <w:t> </w:t>
      </w:r>
      <w:r>
        <w:rPr/>
        <w:t>PARTNERS,</w:t>
      </w:r>
      <w:r>
        <w:rPr>
          <w:spacing w:val="-3"/>
        </w:rPr>
        <w:t> </w:t>
      </w:r>
      <w:r>
        <w:rPr/>
        <w:t>SAINT</w:t>
      </w:r>
      <w:r>
        <w:rPr>
          <w:spacing w:val="-4"/>
        </w:rPr>
        <w:t> </w:t>
      </w:r>
      <w:r>
        <w:rPr/>
        <w:t>PAUL,</w:t>
      </w:r>
      <w:r>
        <w:rPr>
          <w:spacing w:val="-4"/>
        </w:rPr>
        <w:t> </w:t>
      </w:r>
      <w:r>
        <w:rPr/>
        <w:t>MN</w:t>
      </w:r>
      <w:r>
        <w:rPr>
          <w:spacing w:val="20"/>
        </w:rPr>
        <w:t> </w:t>
      </w:r>
      <w:r>
        <w:rPr/>
        <w:t>|</w:t>
      </w:r>
      <w:r>
        <w:rPr>
          <w:spacing w:val="20"/>
        </w:rPr>
        <w:t> </w:t>
      </w:r>
      <w:r>
        <w:rPr/>
        <w:t>2018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>
          <w:spacing w:val="-4"/>
        </w:rPr>
        <w:t>2021</w:t>
      </w:r>
    </w:p>
    <w:p>
      <w:pPr>
        <w:pStyle w:val="BodyText"/>
        <w:spacing w:before="16"/>
        <w:ind w:firstLine="0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Senior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escalation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point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ﬁve-person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supporting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clinical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back-ofﬁce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ambulatory</w:t>
      </w:r>
      <w:r>
        <w:rPr>
          <w:spacing w:val="-2"/>
          <w:w w:val="105"/>
          <w:sz w:val="16"/>
        </w:rPr>
        <w:t> clinics.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18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Led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Windows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Windows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10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migration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720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endpoints,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ﬁnishing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weeks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ahead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deadline.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3" w:lineRule="exact" w:before="0" w:after="0"/>
        <w:ind w:left="1169" w:right="0" w:hanging="296"/>
        <w:jc w:val="left"/>
        <w:rPr>
          <w:position w:val="-4"/>
          <w:sz w:val="31"/>
        </w:rPr>
      </w:pPr>
      <w:r>
        <w:rPr>
          <w:w w:val="105"/>
          <w:sz w:val="16"/>
        </w:rPr>
        <w:t>Built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PowerShell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script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library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still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uses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provisioning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printer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mapping.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0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EHR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Citrix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session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issues,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cutting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clinician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complaints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5"/>
          <w:w w:val="105"/>
          <w:sz w:val="16"/>
        </w:rPr>
        <w:t> </w:t>
      </w:r>
      <w:r>
        <w:rPr>
          <w:spacing w:val="-4"/>
          <w:w w:val="105"/>
          <w:sz w:val="16"/>
        </w:rPr>
        <w:t>half.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Wrote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on-call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runbook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rotated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escalation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lead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one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month.</w:t>
      </w:r>
    </w:p>
    <w:p>
      <w:pPr>
        <w:pStyle w:val="BodyText"/>
        <w:spacing w:before="175"/>
        <w:ind w:left="706" w:firstLine="0"/>
      </w:pPr>
      <w:r>
        <w:rPr/>
        <w:t>DESKTOP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TECHNICIAN</w:t>
      </w:r>
      <w:r>
        <w:rPr>
          <w:spacing w:val="25"/>
        </w:rPr>
        <w:t> </w:t>
      </w:r>
      <w:r>
        <w:rPr/>
        <w:t>|</w:t>
      </w:r>
      <w:r>
        <w:rPr>
          <w:spacing w:val="25"/>
        </w:rPr>
        <w:t> </w:t>
      </w:r>
      <w:r>
        <w:rPr/>
        <w:t>HALSTEAD RETAIL</w:t>
      </w:r>
      <w:r>
        <w:rPr>
          <w:spacing w:val="-1"/>
        </w:rPr>
        <w:t> </w:t>
      </w:r>
      <w:r>
        <w:rPr/>
        <w:t>GROUP, BLOOMINGTON,</w:t>
      </w:r>
      <w:r>
        <w:rPr>
          <w:spacing w:val="-1"/>
        </w:rPr>
        <w:t> </w:t>
      </w:r>
      <w:r>
        <w:rPr/>
        <w:t>MN</w:t>
      </w:r>
      <w:r>
        <w:rPr>
          <w:spacing w:val="25"/>
        </w:rPr>
        <w:t> </w:t>
      </w:r>
      <w:r>
        <w:rPr/>
        <w:t>|</w:t>
      </w:r>
      <w:r>
        <w:rPr>
          <w:spacing w:val="25"/>
        </w:rPr>
        <w:t> </w:t>
      </w:r>
      <w:r>
        <w:rPr/>
        <w:t>2015</w:t>
      </w:r>
      <w:r>
        <w:rPr>
          <w:spacing w:val="-1"/>
        </w:rPr>
        <w:t> </w:t>
      </w:r>
      <w:r>
        <w:rPr/>
        <w:t>– </w:t>
      </w:r>
      <w:r>
        <w:rPr>
          <w:spacing w:val="-4"/>
        </w:rPr>
        <w:t>2018</w:t>
      </w:r>
    </w:p>
    <w:p>
      <w:pPr>
        <w:pStyle w:val="BodyText"/>
        <w:spacing w:before="16"/>
        <w:ind w:firstLine="0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43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Supported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300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headquarters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employees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plus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remote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hands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40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store</w:t>
      </w:r>
      <w:r>
        <w:rPr>
          <w:spacing w:val="-4"/>
          <w:w w:val="105"/>
          <w:sz w:val="16"/>
        </w:rPr>
        <w:t> </w:t>
      </w:r>
      <w:r>
        <w:rPr>
          <w:spacing w:val="-2"/>
          <w:w w:val="105"/>
          <w:sz w:val="16"/>
        </w:rPr>
        <w:t>locations.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3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Refreshed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executive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ﬂoor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Surface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devices,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white-glove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setup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one-on-one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onboarding</w:t>
      </w:r>
      <w:r>
        <w:rPr>
          <w:spacing w:val="-3"/>
          <w:w w:val="105"/>
          <w:sz w:val="16"/>
        </w:rPr>
        <w:t> </w:t>
      </w:r>
      <w:r>
        <w:rPr>
          <w:spacing w:val="-2"/>
          <w:w w:val="105"/>
          <w:sz w:val="16"/>
        </w:rPr>
        <w:t>sessions.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15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Owned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patching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schedule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headquarters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workstations,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hitting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95%+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-2"/>
          <w:w w:val="105"/>
          <w:sz w:val="16"/>
        </w:rPr>
        <w:t> compliance.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Trained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hires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ticket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queue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store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escalation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process.</w:t>
      </w:r>
    </w:p>
    <w:p>
      <w:pPr>
        <w:pStyle w:val="BodyText"/>
        <w:spacing w:before="174"/>
        <w:ind w:left="706" w:firstLine="0"/>
      </w:pPr>
      <w:r>
        <w:rPr/>
        <w:t>HELP</w:t>
      </w:r>
      <w:r>
        <w:rPr>
          <w:spacing w:val="2"/>
        </w:rPr>
        <w:t> </w:t>
      </w:r>
      <w:r>
        <w:rPr/>
        <w:t>DESK</w:t>
      </w:r>
      <w:r>
        <w:rPr>
          <w:spacing w:val="2"/>
        </w:rPr>
        <w:t> </w:t>
      </w:r>
      <w:r>
        <w:rPr/>
        <w:t>TECHNICIAN</w:t>
      </w:r>
      <w:r>
        <w:rPr>
          <w:spacing w:val="29"/>
        </w:rPr>
        <w:t> </w:t>
      </w:r>
      <w:r>
        <w:rPr/>
        <w:t>|</w:t>
      </w:r>
      <w:r>
        <w:rPr>
          <w:spacing w:val="29"/>
        </w:rPr>
        <w:t> </w:t>
      </w:r>
      <w:r>
        <w:rPr/>
        <w:t>KENSINGTON</w:t>
      </w:r>
      <w:r>
        <w:rPr>
          <w:spacing w:val="2"/>
        </w:rPr>
        <w:t> </w:t>
      </w:r>
      <w:r>
        <w:rPr/>
        <w:t>FINANCIAL</w:t>
      </w:r>
      <w:r>
        <w:rPr>
          <w:spacing w:val="2"/>
        </w:rPr>
        <w:t> </w:t>
      </w:r>
      <w:r>
        <w:rPr/>
        <w:t>SERVICES,</w:t>
      </w:r>
      <w:r>
        <w:rPr>
          <w:spacing w:val="2"/>
        </w:rPr>
        <w:t> </w:t>
      </w:r>
      <w:r>
        <w:rPr/>
        <w:t>EDINA,</w:t>
      </w:r>
      <w:r>
        <w:rPr>
          <w:spacing w:val="3"/>
        </w:rPr>
        <w:t> </w:t>
      </w:r>
      <w:r>
        <w:rPr/>
        <w:t>MN</w:t>
      </w:r>
      <w:r>
        <w:rPr>
          <w:spacing w:val="29"/>
        </w:rPr>
        <w:t> </w:t>
      </w:r>
      <w:r>
        <w:rPr/>
        <w:t>|</w:t>
      </w:r>
      <w:r>
        <w:rPr>
          <w:spacing w:val="29"/>
        </w:rPr>
        <w:t> </w:t>
      </w:r>
      <w:r>
        <w:rPr/>
        <w:t>2013</w:t>
      </w:r>
      <w:r>
        <w:rPr>
          <w:spacing w:val="2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2015</w:t>
      </w:r>
    </w:p>
    <w:p>
      <w:pPr>
        <w:pStyle w:val="BodyText"/>
        <w:spacing w:before="16"/>
        <w:ind w:firstLine="0"/>
      </w:pP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43" w:lineRule="exact" w:before="1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Phone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email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210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users,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mostly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Outlook,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Cisco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Jabber,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Citrix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session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problems.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23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Handled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after-hours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pager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rotation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one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month.</w:t>
      </w:r>
    </w:p>
    <w:p>
      <w:pPr>
        <w:pStyle w:val="ListParagraph"/>
        <w:numPr>
          <w:ilvl w:val="0"/>
          <w:numId w:val="1"/>
        </w:numPr>
        <w:tabs>
          <w:tab w:pos="1169" w:val="left" w:leader="none"/>
        </w:tabs>
        <w:spacing w:line="336" w:lineRule="exact" w:before="0" w:after="0"/>
        <w:ind w:left="1169" w:right="0" w:hanging="296"/>
        <w:jc w:val="left"/>
        <w:rPr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333351</wp:posOffset>
                </wp:positionV>
                <wp:extent cx="7568565" cy="29527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295275"/>
                          <a:chExt cx="7568565" cy="2952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95275">
                                <a:moveTo>
                                  <a:pt x="7568183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756856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4E9D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6.248159pt;width:595.950pt;height:23.25pt;mso-position-horizontal-relative:page;mso-position-vertical-relative:paragraph;z-index:15729664" id="docshapegroup5" coordorigin="0,525" coordsize="11919,465">
                <v:rect style="position:absolute;left:0;top:524;width:11919;height:465" id="docshape6" filled="true" fillcolor="#8b3399" stroked="false">
                  <v:fill opacity="13107f" type="solid"/>
                </v:rect>
                <v:shape style="position:absolute;left:0;top:524;width:11919;height:465" type="#_x0000_t202" id="docshape7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64E9D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Promoted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desktop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20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phone</w:t>
      </w:r>
      <w:r>
        <w:rPr>
          <w:spacing w:val="-3"/>
          <w:w w:val="105"/>
          <w:sz w:val="16"/>
        </w:rPr>
        <w:t> </w:t>
      </w:r>
      <w:r>
        <w:rPr>
          <w:spacing w:val="-2"/>
          <w:w w:val="105"/>
          <w:sz w:val="16"/>
        </w:rPr>
        <w:t>queue.</w:t>
      </w: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spacing w:before="83"/>
        <w:ind w:firstLine="0"/>
      </w:pPr>
    </w:p>
    <w:p>
      <w:pPr>
        <w:pStyle w:val="BodyText"/>
        <w:spacing w:line="607" w:lineRule="auto"/>
        <w:ind w:left="706" w:right="5358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600259</wp:posOffset>
                </wp:positionV>
                <wp:extent cx="7568565" cy="28575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68565" cy="285750"/>
                          <a:chExt cx="7568565" cy="2857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5685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85750">
                                <a:moveTo>
                                  <a:pt x="7568183" y="285749"/>
                                </a:moveTo>
                                <a:lnTo>
                                  <a:pt x="0" y="2857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3399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56856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97"/>
                                <w:ind w:left="74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664E9D"/>
                                  <w:sz w:val="20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664E9D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64E9D"/>
                                  <w:spacing w:val="-2"/>
                                  <w:sz w:val="20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7.26453pt;width:595.950pt;height:22.5pt;mso-position-horizontal-relative:page;mso-position-vertical-relative:paragraph;z-index:15730176" id="docshapegroup8" coordorigin="0,945" coordsize="11919,450">
                <v:rect style="position:absolute;left:0;top:945;width:11919;height:450" id="docshape9" filled="true" fillcolor="#8b3399" stroked="false">
                  <v:fill opacity="13107f" type="solid"/>
                </v:rect>
                <v:shape style="position:absolute;left:0;top:945;width:11919;height:450" type="#_x0000_t202" id="docshape10" filled="false" stroked="false">
                  <v:textbox inset="0,0,0,0">
                    <w:txbxContent>
                      <w:p>
                        <w:pPr>
                          <w:spacing w:before="97"/>
                          <w:ind w:left="74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664E9D"/>
                            <w:sz w:val="20"/>
                          </w:rPr>
                          <w:t>Key</w:t>
                        </w:r>
                        <w:r>
                          <w:rPr>
                            <w:b/>
                            <w:color w:val="664E9D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664E9D"/>
                            <w:spacing w:val="-2"/>
                            <w:sz w:val="20"/>
                          </w:rPr>
                          <w:t>Skills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B.S.</w:t>
      </w:r>
      <w:r>
        <w:rPr>
          <w:spacing w:val="-9"/>
          <w:w w:val="105"/>
        </w:rPr>
        <w:t> </w:t>
      </w:r>
      <w:r>
        <w:rPr>
          <w:w w:val="105"/>
        </w:rPr>
        <w:t>Management</w:t>
      </w:r>
      <w:r>
        <w:rPr>
          <w:spacing w:val="-9"/>
          <w:w w:val="105"/>
        </w:rPr>
        <w:t> </w:t>
      </w:r>
      <w:r>
        <w:rPr>
          <w:w w:val="105"/>
        </w:rPr>
        <w:t>Information</w:t>
      </w:r>
      <w:r>
        <w:rPr>
          <w:spacing w:val="-9"/>
          <w:w w:val="105"/>
        </w:rPr>
        <w:t> </w:t>
      </w:r>
      <w:r>
        <w:rPr>
          <w:w w:val="105"/>
        </w:rPr>
        <w:t>Systems,</w:t>
      </w:r>
      <w:r>
        <w:rPr>
          <w:spacing w:val="-9"/>
          <w:w w:val="105"/>
        </w:rPr>
        <w:t> </w:t>
      </w:r>
      <w:r>
        <w:rPr>
          <w:w w:val="105"/>
        </w:rPr>
        <w:t>University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Minnesota,</w:t>
      </w:r>
      <w:r>
        <w:rPr>
          <w:spacing w:val="-9"/>
          <w:w w:val="105"/>
        </w:rPr>
        <w:t> </w:t>
      </w:r>
      <w:r>
        <w:rPr>
          <w:w w:val="105"/>
        </w:rPr>
        <w:t>2013 CompTIA A+ and Network+</w:t>
      </w:r>
    </w:p>
    <w:p>
      <w:pPr>
        <w:pStyle w:val="BodyText"/>
        <w:spacing w:after="0" w:line="607" w:lineRule="auto"/>
        <w:sectPr>
          <w:type w:val="continuous"/>
          <w:pgSz w:w="11920" w:h="16860"/>
          <w:pgMar w:top="800" w:bottom="280" w:left="0" w:right="0"/>
        </w:sectPr>
      </w:pP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71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Team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leadership,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on-call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scheduling,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1:1</w:t>
      </w:r>
      <w:r>
        <w:rPr>
          <w:spacing w:val="-7"/>
          <w:w w:val="105"/>
          <w:sz w:val="16"/>
        </w:rPr>
        <w:t> </w:t>
      </w:r>
      <w:r>
        <w:rPr>
          <w:spacing w:val="-2"/>
          <w:w w:val="105"/>
          <w:sz w:val="16"/>
        </w:rPr>
        <w:t>coaching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23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Microsoft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Intune,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Autopilot,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endpoint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console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23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Active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Directory,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Entra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ID,</w:t>
      </w:r>
      <w:r>
        <w:rPr>
          <w:spacing w:val="-9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-9"/>
          <w:w w:val="105"/>
          <w:sz w:val="16"/>
        </w:rPr>
        <w:t> </w:t>
      </w:r>
      <w:r>
        <w:rPr>
          <w:spacing w:val="-2"/>
          <w:w w:val="105"/>
          <w:sz w:val="16"/>
        </w:rPr>
        <w:t>Policy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15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Zscaler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remote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access,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GlobalProtect,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Cisco</w:t>
      </w:r>
      <w:r>
        <w:rPr>
          <w:spacing w:val="-5"/>
          <w:w w:val="105"/>
          <w:sz w:val="16"/>
        </w:rPr>
        <w:t> </w:t>
      </w:r>
      <w:r>
        <w:rPr>
          <w:spacing w:val="-2"/>
          <w:w w:val="105"/>
          <w:sz w:val="16"/>
        </w:rPr>
        <w:t>AnyConnect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Change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and incident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management </w:t>
      </w:r>
      <w:r>
        <w:rPr>
          <w:spacing w:val="-2"/>
          <w:w w:val="105"/>
          <w:sz w:val="16"/>
        </w:rPr>
        <w:t>processes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71" w:after="0"/>
        <w:ind w:left="1002" w:right="0" w:hanging="296"/>
        <w:jc w:val="left"/>
        <w:rPr>
          <w:sz w:val="16"/>
        </w:rPr>
      </w:pPr>
      <w:r>
        <w:rPr/>
        <w:br w:type="column"/>
      </w:r>
      <w:r>
        <w:rPr>
          <w:spacing w:val="-2"/>
          <w:w w:val="105"/>
          <w:sz w:val="16"/>
        </w:rPr>
        <w:t>Jira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Service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Management,</w:t>
      </w:r>
      <w:r>
        <w:rPr>
          <w:spacing w:val="3"/>
          <w:w w:val="105"/>
          <w:sz w:val="16"/>
        </w:rPr>
        <w:t> </w:t>
      </w:r>
      <w:r>
        <w:rPr>
          <w:spacing w:val="-2"/>
          <w:w w:val="105"/>
          <w:sz w:val="16"/>
        </w:rPr>
        <w:t>ServiceNow,</w:t>
      </w:r>
      <w:r>
        <w:rPr>
          <w:spacing w:val="2"/>
          <w:w w:val="105"/>
          <w:sz w:val="16"/>
        </w:rPr>
        <w:t> </w:t>
      </w:r>
      <w:r>
        <w:rPr>
          <w:spacing w:val="-2"/>
          <w:w w:val="105"/>
          <w:sz w:val="16"/>
        </w:rPr>
        <w:t>Freshservice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23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Windows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10/11,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macOS,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iOS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device</w:t>
      </w:r>
      <w:r>
        <w:rPr>
          <w:spacing w:val="-8"/>
          <w:w w:val="105"/>
          <w:sz w:val="16"/>
        </w:rPr>
        <w:t> </w:t>
      </w:r>
      <w:r>
        <w:rPr>
          <w:spacing w:val="-2"/>
          <w:w w:val="105"/>
          <w:sz w:val="16"/>
        </w:rPr>
        <w:t>management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23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PowerShell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scripting,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Bash</w:t>
      </w:r>
      <w:r>
        <w:rPr>
          <w:spacing w:val="-10"/>
          <w:w w:val="105"/>
          <w:sz w:val="16"/>
        </w:rPr>
        <w:t> </w:t>
      </w:r>
      <w:r>
        <w:rPr>
          <w:spacing w:val="-2"/>
          <w:w w:val="105"/>
          <w:sz w:val="16"/>
        </w:rPr>
        <w:t>basics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15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Vendor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management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endpoint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procurement</w:t>
      </w:r>
    </w:p>
    <w:p>
      <w:pPr>
        <w:pStyle w:val="ListParagraph"/>
        <w:numPr>
          <w:ilvl w:val="0"/>
          <w:numId w:val="2"/>
        </w:numPr>
        <w:tabs>
          <w:tab w:pos="1002" w:val="left" w:leader="none"/>
        </w:tabs>
        <w:spacing w:line="336" w:lineRule="exact" w:before="0" w:after="0"/>
        <w:ind w:left="1002" w:right="0" w:hanging="296"/>
        <w:jc w:val="left"/>
        <w:rPr>
          <w:sz w:val="16"/>
        </w:rPr>
      </w:pPr>
      <w:r>
        <w:rPr>
          <w:w w:val="105"/>
          <w:sz w:val="16"/>
        </w:rPr>
        <w:t>Executive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white-glove</w:t>
      </w:r>
      <w:r>
        <w:rPr>
          <w:spacing w:val="-3"/>
          <w:w w:val="105"/>
          <w:sz w:val="16"/>
        </w:rPr>
        <w:t> </w:t>
      </w:r>
      <w:r>
        <w:rPr>
          <w:spacing w:val="-2"/>
          <w:w w:val="105"/>
          <w:sz w:val="16"/>
        </w:rPr>
        <w:t>onboarding</w:t>
      </w:r>
    </w:p>
    <w:sectPr>
      <w:pgSz w:w="11920" w:h="16860"/>
      <w:pgMar w:top="340" w:bottom="280" w:left="0" w:right="0"/>
      <w:cols w:num="2" w:equalWidth="0">
        <w:col w:w="5373" w:space="67"/>
        <w:col w:w="64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7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1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8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2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98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5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0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7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4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2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9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70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29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22"/>
      <w:jc w:val="center"/>
      <w:outlineLvl w:val="1"/>
    </w:pPr>
    <w:rPr>
      <w:rFonts w:ascii="Arial" w:hAnsi="Arial" w:eastAsia="Arial" w:cs="Arial"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11"/>
      <w:ind w:left="22"/>
      <w:jc w:val="center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36" w:lineRule="exact"/>
      <w:ind w:left="116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icia.bergstrom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2026-09-26T13:31:28Z</dcterms:created>
  <dcterms:modified xsi:type="dcterms:W3CDTF">2026-09-26T13:31:28Z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2026-09-26T00:00:00Z</vt:filetime>
  </property>
  <property fmtid="{D5CDD505-2E9C-101B-9397-08002B2CF9AE}" pid="5" name="Producer">
    <vt:lpwstr>pdf-merger-js</vt:lpwstr>
  </property>
</Properties>
</file>