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448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Jason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9"/>
          <w:sz w:val="74"/>
        </w:rPr>
        <w:t>Adams</w:t>
      </w:r>
    </w:p>
    <w:p>
      <w:pPr>
        <w:pStyle w:val="Heading2"/>
      </w:pPr>
      <w:r>
        <w:rPr>
          <w:color w:val="FFFFFF"/>
        </w:rPr>
        <w:t>Landscape</w:t>
      </w:r>
      <w:r>
        <w:rPr>
          <w:color w:val="FFFFFF"/>
          <w:spacing w:val="3"/>
        </w:rPr>
        <w:t> </w:t>
      </w:r>
      <w:r>
        <w:rPr>
          <w:color w:val="FFFFFF"/>
          <w:spacing w:val="-2"/>
        </w:rPr>
        <w:t>Worker</w:t>
      </w:r>
    </w:p>
    <w:p>
      <w:pPr>
        <w:spacing w:line="273" w:lineRule="auto" w:before="193"/>
        <w:ind w:left="448" w:right="543" w:firstLine="0"/>
        <w:jc w:val="left"/>
        <w:rPr>
          <w:sz w:val="16"/>
        </w:rPr>
      </w:pPr>
      <w:r>
        <w:rPr>
          <w:color w:val="FFFFFF"/>
          <w:w w:val="105"/>
          <w:sz w:val="16"/>
        </w:rPr>
        <w:t>Landscape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foreman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14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crews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maintenance,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install,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snow.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Handle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bid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walks,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material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takeoffs,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and crew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scheduling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book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business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that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ran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roughly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$2.6M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last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year.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Comfortable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front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clients,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property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managers,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and building engineers.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425" w:right="283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</w:p>
    <w:p>
      <w:pPr>
        <w:pStyle w:val="Heading1"/>
      </w:pPr>
      <w:r>
        <w:rPr>
          <w:smallCaps/>
          <w:color w:val="F5F5F5"/>
          <w:w w:val="95"/>
        </w:rPr>
        <w:t>Contact</w:t>
      </w:r>
      <w:r>
        <w:rPr>
          <w:smallCaps/>
          <w:color w:val="F5F5F5"/>
          <w:spacing w:val="-3"/>
        </w:rPr>
        <w:t> </w:t>
      </w:r>
      <w:r>
        <w:rPr>
          <w:smallCaps/>
          <w:color w:val="F5F5F5"/>
          <w:spacing w:val="-2"/>
          <w:w w:val="90"/>
        </w:rPr>
        <w:t>Information</w:t>
      </w:r>
    </w:p>
    <w:p>
      <w:pPr>
        <w:spacing w:before="52"/>
        <w:ind w:left="58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mallCaps/>
          <w:color w:val="45818F"/>
          <w:spacing w:val="4"/>
          <w:w w:val="90"/>
          <w:sz w:val="28"/>
        </w:rPr>
        <w:t>Professional</w:t>
      </w:r>
      <w:r>
        <w:rPr>
          <w:b/>
          <w:smallCaps/>
          <w:color w:val="45818F"/>
          <w:spacing w:val="55"/>
          <w:sz w:val="28"/>
        </w:rPr>
        <w:t> </w:t>
      </w:r>
      <w:r>
        <w:rPr>
          <w:b/>
          <w:smallCaps/>
          <w:color w:val="45818F"/>
          <w:spacing w:val="-2"/>
          <w:w w:val="95"/>
          <w:sz w:val="28"/>
        </w:rPr>
        <w:t>Experience</w:t>
      </w:r>
    </w:p>
    <w:p>
      <w:pPr>
        <w:pStyle w:val="BodyText"/>
        <w:spacing w:before="40"/>
        <w:rPr>
          <w:b/>
          <w:sz w:val="20"/>
        </w:rPr>
      </w:pPr>
    </w:p>
    <w:p>
      <w:pPr>
        <w:pStyle w:val="BodyText"/>
        <w:spacing w:line="268" w:lineRule="auto"/>
        <w:ind w:left="170" w:right="258"/>
      </w:pPr>
      <w:r>
        <w:rPr>
          <w:w w:val="105"/>
        </w:rPr>
        <w:t>Landscape Operations Foreman </w:t>
      </w:r>
      <w:r>
        <w:rPr>
          <w:w w:val="105"/>
          <w:position w:val="2"/>
        </w:rPr>
        <w:t>| </w:t>
      </w:r>
      <w:r>
        <w:rPr>
          <w:w w:val="105"/>
        </w:rPr>
        <w:t>Northland Grounds Group, Minneapolis, MN 2019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425" w:right="283"/>
          <w:cols w:num="2" w:equalWidth="0">
            <w:col w:w="2678" w:space="1153"/>
            <w:col w:w="7381"/>
          </w:cols>
        </w:sectPr>
      </w:pPr>
    </w:p>
    <w:p>
      <w:pPr>
        <w:pStyle w:val="BodyText"/>
        <w:spacing w:before="68"/>
        <w:ind w:left="597"/>
      </w:pPr>
      <w:r>
        <w:rPr>
          <w:color w:val="424242"/>
        </w:rPr>
        <w:t>(612)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0158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597"/>
      </w:pPr>
      <w:hyperlink r:id="rId5">
        <w:r>
          <w:rPr>
            <w:color w:val="424242"/>
            <w:spacing w:val="-2"/>
          </w:rPr>
          <w:t>rebecca.halvorsen@example.c</w:t>
        </w:r>
      </w:hyperlink>
      <w:r>
        <w:rPr>
          <w:color w:val="424242"/>
          <w:spacing w:val="-2"/>
        </w:rPr>
        <w:t> </w:t>
      </w:r>
      <w:r>
        <w:rPr>
          <w:color w:val="424242"/>
          <w:spacing w:val="-6"/>
          <w:w w:val="105"/>
        </w:rPr>
        <w:t>om</w:t>
      </w:r>
    </w:p>
    <w:p>
      <w:pPr>
        <w:pStyle w:val="BodyText"/>
        <w:spacing w:before="33"/>
      </w:pPr>
    </w:p>
    <w:p>
      <w:pPr>
        <w:pStyle w:val="BodyText"/>
        <w:ind w:left="597"/>
      </w:pPr>
      <w:r>
        <w:rPr>
          <w:color w:val="424242"/>
        </w:rPr>
        <w:t>Minneapolis,</w:t>
      </w:r>
      <w:r>
        <w:rPr>
          <w:color w:val="424242"/>
          <w:spacing w:val="14"/>
        </w:rPr>
        <w:t> </w:t>
      </w:r>
      <w:r>
        <w:rPr>
          <w:color w:val="424242"/>
        </w:rPr>
        <w:t>MN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Heading1"/>
      </w:pPr>
      <w:r>
        <w:rPr>
          <w:smallCaps/>
          <w:color w:val="F5F5F5"/>
          <w:spacing w:val="-2"/>
        </w:rPr>
        <w:t>Education</w:t>
      </w:r>
    </w:p>
    <w:p>
      <w:pPr>
        <w:pStyle w:val="BodyText"/>
        <w:spacing w:before="131"/>
        <w:rPr>
          <w:b/>
          <w:sz w:val="20"/>
        </w:rPr>
      </w:pPr>
    </w:p>
    <w:p>
      <w:pPr>
        <w:spacing w:line="273" w:lineRule="auto" w:before="0"/>
        <w:ind w:left="170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Associate of Applied Science, Landscape Horticulture, Hennepin Technical College, 2012</w:t>
      </w:r>
    </w:p>
    <w:p>
      <w:pPr>
        <w:pStyle w:val="BodyText"/>
        <w:spacing w:before="102"/>
        <w:rPr>
          <w:sz w:val="16"/>
        </w:rPr>
      </w:pPr>
    </w:p>
    <w:p>
      <w:pPr>
        <w:spacing w:line="273" w:lineRule="auto" w:before="0"/>
        <w:ind w:left="170" w:right="90" w:firstLine="0"/>
        <w:jc w:val="left"/>
        <w:rPr>
          <w:sz w:val="16"/>
        </w:rPr>
      </w:pPr>
      <w:r>
        <w:rPr>
          <w:color w:val="424242"/>
          <w:w w:val="105"/>
          <w:sz w:val="16"/>
        </w:rPr>
        <w:t>State-licensed pesticide applicator, core and turf and ornamental </w:t>
      </w:r>
      <w:r>
        <w:rPr>
          <w:color w:val="424242"/>
          <w:spacing w:val="-2"/>
          <w:w w:val="105"/>
          <w:sz w:val="16"/>
        </w:rPr>
        <w:t>categories</w:t>
      </w:r>
    </w:p>
    <w:p>
      <w:pPr>
        <w:pStyle w:val="BodyText"/>
        <w:spacing w:before="101"/>
        <w:rPr>
          <w:sz w:val="16"/>
        </w:rPr>
      </w:pPr>
    </w:p>
    <w:p>
      <w:pPr>
        <w:spacing w:line="273" w:lineRule="auto" w:before="1"/>
        <w:ind w:left="170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State association certified landscape </w:t>
      </w:r>
      <w:r>
        <w:rPr>
          <w:color w:val="424242"/>
          <w:spacing w:val="-2"/>
          <w:w w:val="105"/>
          <w:sz w:val="16"/>
        </w:rPr>
        <w:t>professional</w:t>
      </w:r>
    </w:p>
    <w:p>
      <w:pPr>
        <w:pStyle w:val="BodyText"/>
        <w:spacing w:before="86"/>
        <w:rPr>
          <w:sz w:val="16"/>
        </w:rPr>
      </w:pPr>
    </w:p>
    <w:p>
      <w:pPr>
        <w:spacing w:before="0"/>
        <w:ind w:left="170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30-hour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jobsite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safety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training,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spacing w:val="-4"/>
          <w:w w:val="105"/>
          <w:sz w:val="16"/>
        </w:rPr>
        <w:t>2020</w:t>
      </w:r>
    </w:p>
    <w:p>
      <w:pPr>
        <w:pStyle w:val="BodyText"/>
        <w:rPr>
          <w:sz w:val="16"/>
        </w:rPr>
      </w:pPr>
    </w:p>
    <w:p>
      <w:pPr>
        <w:pStyle w:val="BodyText"/>
        <w:spacing w:before="55"/>
        <w:rPr>
          <w:sz w:val="16"/>
        </w:rPr>
      </w:pPr>
    </w:p>
    <w:p>
      <w:pPr>
        <w:pStyle w:val="Heading1"/>
        <w:spacing w:before="1"/>
      </w:pPr>
      <w:r>
        <w:rPr>
          <w:smallCaps/>
          <w:color w:val="F5F5F5"/>
        </w:rPr>
        <w:t>Key</w:t>
      </w:r>
      <w:r>
        <w:rPr>
          <w:smallCaps/>
          <w:color w:val="F5F5F5"/>
          <w:spacing w:val="-12"/>
        </w:rPr>
        <w:t> </w:t>
      </w:r>
      <w:r>
        <w:rPr>
          <w:smallCaps/>
          <w:color w:val="F5F5F5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5" w:after="0"/>
        <w:ind w:left="523" w:right="50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Oversee four maintenance crews (14 field staff) covering 96 commercial properties across the Twin Cities metro.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82" w:after="0"/>
        <w:ind w:left="523" w:right="268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 the seasonal schedule from spring cleanup through leaf pickup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snow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prep;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hit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contract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completion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targets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last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four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seasons.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189" w:lineRule="auto" w:before="108" w:after="0"/>
        <w:ind w:left="523" w:right="207" w:hanging="298"/>
        <w:jc w:val="left"/>
        <w:rPr>
          <w:position w:val="-4"/>
          <w:sz w:val="31"/>
        </w:rPr>
      </w:pPr>
      <w:r>
        <w:rPr>
          <w:w w:val="105"/>
          <w:sz w:val="18"/>
        </w:rPr>
        <w:t>Lead bid walks and takeoffs on renewals and new work; renewal rate on my book has held around 91%.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8" w:after="0"/>
        <w:ind w:left="523" w:right="510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 a $340K equipment fleet with the shop lead, including a fleet of mowers, three trucks, two skid steers, and a mini-excavator.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82" w:after="0"/>
        <w:ind w:left="523" w:right="670" w:hanging="298"/>
        <w:jc w:val="left"/>
        <w:rPr>
          <w:position w:val="-4"/>
          <w:sz w:val="31"/>
        </w:rPr>
      </w:pPr>
      <w:r>
        <w:rPr>
          <w:w w:val="105"/>
          <w:sz w:val="18"/>
        </w:rPr>
        <w:t>Run weekly safety toolbox talks; workers' comp incidents on my crews dropped from seven in 2019 to one in 2023.</w:t>
      </w:r>
    </w:p>
    <w:p>
      <w:pPr>
        <w:pStyle w:val="BodyText"/>
        <w:spacing w:before="151"/>
      </w:pPr>
    </w:p>
    <w:p>
      <w:pPr>
        <w:pStyle w:val="BodyText"/>
        <w:spacing w:line="268" w:lineRule="auto"/>
        <w:ind w:left="58" w:right="1487"/>
      </w:pPr>
      <w:r>
        <w:rPr>
          <w:w w:val="105"/>
        </w:rPr>
        <w:t>Install Foreman </w:t>
      </w:r>
      <w:r>
        <w:rPr>
          <w:w w:val="105"/>
          <w:position w:val="2"/>
        </w:rPr>
        <w:t>| </w:t>
      </w:r>
      <w:r>
        <w:rPr>
          <w:w w:val="105"/>
        </w:rPr>
        <w:t>Cedar Valley Landscape Design, St. Paul, MN 2015 – 2019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5" w:after="0"/>
        <w:ind w:left="523" w:right="196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install crews on residential design/build projects ranging from $12K planting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jobs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$180K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full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backyards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paver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patios,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retaining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walls,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25"/>
        <w:ind w:left="523"/>
      </w:pPr>
      <w:r>
        <w:rPr>
          <w:spacing w:val="-2"/>
          <w:w w:val="105"/>
        </w:rPr>
        <w:t>lighting.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189" w:lineRule="auto" w:before="102" w:after="0"/>
        <w:ind w:left="523" w:right="463" w:hanging="298"/>
        <w:jc w:val="left"/>
        <w:rPr>
          <w:position w:val="-4"/>
          <w:sz w:val="31"/>
        </w:rPr>
      </w:pPr>
      <w:r>
        <w:rPr>
          <w:w w:val="105"/>
          <w:sz w:val="18"/>
        </w:rPr>
        <w:t>Read plans, staked layouts, and coordinated with the designer on field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changes;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reduced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designer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callbacks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my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jobs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more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than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half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over</w:t>
      </w:r>
    </w:p>
    <w:p>
      <w:pPr>
        <w:pStyle w:val="BodyText"/>
        <w:spacing w:before="41"/>
        <w:ind w:left="523"/>
      </w:pPr>
      <w:r>
        <w:rPr>
          <w:w w:val="105"/>
        </w:rPr>
        <w:t>three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seasons.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189" w:lineRule="auto" w:before="102" w:after="0"/>
        <w:ind w:left="523" w:right="283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material deliveries from three suppliers, including boulder yards,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kept jobsites clean for daily client walkthroughs.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</w:tabs>
        <w:spacing w:line="240" w:lineRule="auto" w:before="59" w:after="0"/>
        <w:ind w:left="52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Trained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crew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leaders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who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were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later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promoted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their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own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install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crews.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820" w:bottom="280" w:left="425" w:right="283"/>
          <w:cols w:num="2" w:equalWidth="0">
            <w:col w:w="3153" w:space="790"/>
            <w:col w:w="7269"/>
          </w:cols>
        </w:sectPr>
      </w:pP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336" w:lineRule="exact" w:before="133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Crew</w:t>
      </w:r>
      <w:r>
        <w:rPr>
          <w:color w:val="424242"/>
          <w:spacing w:val="14"/>
          <w:w w:val="105"/>
          <w:sz w:val="16"/>
        </w:rPr>
        <w:t> </w:t>
      </w:r>
      <w:r>
        <w:rPr>
          <w:color w:val="424242"/>
          <w:w w:val="105"/>
          <w:sz w:val="16"/>
        </w:rPr>
        <w:t>scheduling</w:t>
      </w:r>
      <w:r>
        <w:rPr>
          <w:color w:val="424242"/>
          <w:spacing w:val="15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15"/>
          <w:w w:val="105"/>
          <w:sz w:val="16"/>
        </w:rPr>
        <w:t> </w:t>
      </w:r>
      <w:r>
        <w:rPr>
          <w:color w:val="424242"/>
          <w:w w:val="105"/>
          <w:sz w:val="16"/>
        </w:rPr>
        <w:t>4+</w:t>
      </w:r>
      <w:r>
        <w:rPr>
          <w:color w:val="424242"/>
          <w:spacing w:val="15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crews</w:t>
      </w: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284" w:lineRule="exact" w:before="0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Bid</w:t>
      </w:r>
      <w:r>
        <w:rPr>
          <w:color w:val="424242"/>
          <w:spacing w:val="13"/>
          <w:w w:val="105"/>
          <w:sz w:val="16"/>
        </w:rPr>
        <w:t> </w:t>
      </w:r>
      <w:r>
        <w:rPr>
          <w:color w:val="424242"/>
          <w:w w:val="105"/>
          <w:sz w:val="16"/>
        </w:rPr>
        <w:t>walks,</w:t>
      </w:r>
      <w:r>
        <w:rPr>
          <w:color w:val="424242"/>
          <w:spacing w:val="13"/>
          <w:w w:val="105"/>
          <w:sz w:val="16"/>
        </w:rPr>
        <w:t> </w:t>
      </w:r>
      <w:r>
        <w:rPr>
          <w:color w:val="424242"/>
          <w:w w:val="105"/>
          <w:sz w:val="16"/>
        </w:rPr>
        <w:t>takeoffs,</w:t>
      </w:r>
      <w:r>
        <w:rPr>
          <w:color w:val="424242"/>
          <w:spacing w:val="13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13"/>
          <w:w w:val="105"/>
          <w:sz w:val="16"/>
        </w:rPr>
        <w:t> </w:t>
      </w:r>
      <w:r>
        <w:rPr>
          <w:color w:val="424242"/>
          <w:w w:val="105"/>
          <w:sz w:val="16"/>
        </w:rPr>
        <w:t>job</w:t>
      </w:r>
      <w:r>
        <w:rPr>
          <w:color w:val="424242"/>
          <w:spacing w:val="13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costing</w:t>
      </w:r>
    </w:p>
    <w:p>
      <w:pPr>
        <w:pStyle w:val="BodyText"/>
        <w:spacing w:before="62"/>
      </w:pPr>
      <w:r>
        <w:rPr/>
        <w:br w:type="column"/>
      </w:r>
      <w:r>
        <w:rPr/>
      </w:r>
    </w:p>
    <w:p>
      <w:pPr>
        <w:pStyle w:val="BodyText"/>
        <w:spacing w:line="268" w:lineRule="auto"/>
        <w:ind w:left="170" w:right="2000"/>
      </w:pPr>
      <w:r>
        <w:rPr>
          <w:w w:val="105"/>
        </w:rPr>
        <w:t>Crew Leader </w:t>
      </w:r>
      <w:r>
        <w:rPr>
          <w:w w:val="105"/>
          <w:position w:val="2"/>
        </w:rPr>
        <w:t>| </w:t>
      </w:r>
      <w:r>
        <w:rPr>
          <w:w w:val="105"/>
        </w:rPr>
        <w:t>Cedar Valley Landscape Design, St. Paul, MN 2013 – 2015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425" w:right="283"/>
          <w:cols w:num="2" w:equalWidth="0">
            <w:col w:w="3227" w:space="605"/>
            <w:col w:w="7380"/>
          </w:cols>
        </w:sectPr>
      </w:pP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51" w:after="0"/>
        <w:ind w:left="467" w:right="38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Reading landscape and hardscape </w:t>
      </w:r>
      <w:r>
        <w:rPr>
          <w:color w:val="424242"/>
          <w:spacing w:val="-2"/>
          <w:w w:val="105"/>
          <w:sz w:val="16"/>
        </w:rPr>
        <w:t>plans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463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Snow operations (routes, salt tracking, on-call)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100" w:after="0"/>
        <w:ind w:left="467" w:right="684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Skid steer, mini-excavator, compact track loader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43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Paver, retaining wall, and drainage install oversight</w:t>
      </w: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324" w:lineRule="exact" w:before="59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Irrigation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system</w:t>
      </w:r>
      <w:r>
        <w:rPr>
          <w:color w:val="424242"/>
          <w:spacing w:val="20"/>
          <w:w w:val="105"/>
          <w:sz w:val="16"/>
        </w:rPr>
        <w:t> </w:t>
      </w:r>
      <w:r>
        <w:rPr>
          <w:color w:val="424242"/>
          <w:w w:val="105"/>
          <w:sz w:val="16"/>
        </w:rPr>
        <w:t>layout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spacing w:val="-5"/>
          <w:w w:val="105"/>
          <w:sz w:val="16"/>
        </w:rPr>
        <w:t>and</w:t>
      </w:r>
    </w:p>
    <w:p>
      <w:pPr>
        <w:spacing w:line="71" w:lineRule="exact" w:before="0"/>
        <w:ind w:left="467" w:right="0" w:firstLine="0"/>
        <w:jc w:val="left"/>
        <w:rPr>
          <w:sz w:val="16"/>
        </w:rPr>
      </w:pPr>
      <w:r>
        <w:rPr>
          <w:color w:val="424242"/>
          <w:spacing w:val="-2"/>
          <w:w w:val="105"/>
          <w:sz w:val="16"/>
        </w:rPr>
        <w:t>troubleshooting</w:t>
      </w:r>
    </w:p>
    <w:p>
      <w:pPr>
        <w:pStyle w:val="ListParagraph"/>
        <w:numPr>
          <w:ilvl w:val="1"/>
          <w:numId w:val="1"/>
        </w:numPr>
        <w:tabs>
          <w:tab w:pos="633" w:val="left" w:leader="none"/>
        </w:tabs>
        <w:spacing w:line="343" w:lineRule="exact" w:before="61" w:after="0"/>
        <w:ind w:left="633" w:right="0" w:hanging="296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Ran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three-person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planting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mulch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crew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residential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installs.</w:t>
      </w:r>
    </w:p>
    <w:p>
      <w:pPr>
        <w:pStyle w:val="ListParagraph"/>
        <w:numPr>
          <w:ilvl w:val="1"/>
          <w:numId w:val="1"/>
        </w:numPr>
        <w:tabs>
          <w:tab w:pos="632" w:val="left" w:leader="none"/>
          <w:tab w:pos="634" w:val="left" w:leader="none"/>
        </w:tabs>
        <w:spacing w:line="189" w:lineRule="auto" w:before="37" w:after="0"/>
        <w:ind w:left="634" w:right="235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Handled plant tagging at the nursery, layout, and homeowner walkthroughs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at completion.</w:t>
      </w:r>
    </w:p>
    <w:p>
      <w:pPr>
        <w:pStyle w:val="ListParagraph"/>
        <w:numPr>
          <w:ilvl w:val="1"/>
          <w:numId w:val="1"/>
        </w:numPr>
        <w:tabs>
          <w:tab w:pos="633" w:val="left" w:leader="none"/>
        </w:tabs>
        <w:spacing w:line="348" w:lineRule="exact" w:before="49" w:after="0"/>
        <w:ind w:left="633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Kept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production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logs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company's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job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costing.</w:t>
      </w:r>
    </w:p>
    <w:p>
      <w:pPr>
        <w:pStyle w:val="ListParagraph"/>
        <w:numPr>
          <w:ilvl w:val="1"/>
          <w:numId w:val="1"/>
        </w:numPr>
        <w:tabs>
          <w:tab w:pos="633" w:val="left" w:leader="none"/>
        </w:tabs>
        <w:spacing w:line="348" w:lineRule="exact" w:before="0" w:after="0"/>
        <w:ind w:left="63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Filled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maintenance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crew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leader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shoulder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seasons.</w:t>
      </w:r>
    </w:p>
    <w:p>
      <w:pPr>
        <w:pStyle w:val="BodyText"/>
        <w:spacing w:before="52"/>
      </w:pPr>
    </w:p>
    <w:p>
      <w:pPr>
        <w:pStyle w:val="BodyText"/>
        <w:spacing w:line="285" w:lineRule="auto"/>
        <w:ind w:left="170" w:right="1199"/>
      </w:pPr>
      <w:r>
        <w:rPr>
          <w:w w:val="105"/>
        </w:rPr>
        <w:t>Landscape Laborer </w:t>
      </w:r>
      <w:r>
        <w:rPr>
          <w:w w:val="105"/>
          <w:position w:val="2"/>
        </w:rPr>
        <w:t>| </w:t>
      </w:r>
      <w:r>
        <w:rPr>
          <w:w w:val="105"/>
        </w:rPr>
        <w:t>Lakeshore Lawn &amp; Landscape, Bloomington, MN 2010 – 2013</w:t>
      </w:r>
    </w:p>
    <w:p>
      <w:pPr>
        <w:pStyle w:val="BodyText"/>
        <w:spacing w:after="0" w:line="285" w:lineRule="auto"/>
        <w:sectPr>
          <w:type w:val="continuous"/>
          <w:pgSz w:w="11920" w:h="16860"/>
          <w:pgMar w:top="820" w:bottom="280" w:left="425" w:right="283"/>
          <w:cols w:num="2" w:equalWidth="0">
            <w:col w:w="3195" w:space="637"/>
            <w:col w:w="7380"/>
          </w:cols>
        </w:sectPr>
      </w:pP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171" w:after="0"/>
        <w:ind w:left="467" w:right="299" w:hanging="298"/>
        <w:jc w:val="left"/>
        <w:rPr>
          <w:color w:val="424242"/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61924" y="10382248"/>
                            <a:ext cx="22669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323850">
                                <a:moveTo>
                                  <a:pt x="0" y="323849"/>
                                </a:moveTo>
                                <a:lnTo>
                                  <a:pt x="2266949" y="323849"/>
                                </a:lnTo>
                                <a:lnTo>
                                  <a:pt x="22669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19350">
                                <a:moveTo>
                                  <a:pt x="7568183" y="2419349"/>
                                </a:moveTo>
                                <a:lnTo>
                                  <a:pt x="0" y="2419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19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1912" y="2419349"/>
                            <a:ext cx="2266950" cy="796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7962900">
                                <a:moveTo>
                                  <a:pt x="2266950" y="4819650"/>
                                </a:moveTo>
                                <a:lnTo>
                                  <a:pt x="0" y="4819650"/>
                                </a:lnTo>
                                <a:lnTo>
                                  <a:pt x="0" y="7962900"/>
                                </a:lnTo>
                                <a:lnTo>
                                  <a:pt x="2266950" y="7962900"/>
                                </a:lnTo>
                                <a:lnTo>
                                  <a:pt x="2266950" y="4819650"/>
                                </a:lnTo>
                                <a:close/>
                              </a:path>
                              <a:path w="2266950" h="7962900">
                                <a:moveTo>
                                  <a:pt x="2266950" y="2400300"/>
                                </a:moveTo>
                                <a:lnTo>
                                  <a:pt x="0" y="2400300"/>
                                </a:lnTo>
                                <a:lnTo>
                                  <a:pt x="0" y="4448175"/>
                                </a:lnTo>
                                <a:lnTo>
                                  <a:pt x="2266950" y="4448175"/>
                                </a:lnTo>
                                <a:lnTo>
                                  <a:pt x="2266950" y="2400300"/>
                                </a:lnTo>
                                <a:close/>
                              </a:path>
                              <a:path w="2266950" h="7962900">
                                <a:moveTo>
                                  <a:pt x="2266950" y="771525"/>
                                </a:moveTo>
                                <a:lnTo>
                                  <a:pt x="0" y="771525"/>
                                </a:lnTo>
                                <a:lnTo>
                                  <a:pt x="0" y="2028825"/>
                                </a:lnTo>
                                <a:lnTo>
                                  <a:pt x="2266950" y="2028825"/>
                                </a:lnTo>
                                <a:lnTo>
                                  <a:pt x="2266950" y="771525"/>
                                </a:lnTo>
                                <a:close/>
                              </a:path>
                              <a:path w="2266950" h="7962900">
                                <a:moveTo>
                                  <a:pt x="2266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050"/>
                                </a:lnTo>
                                <a:lnTo>
                                  <a:pt x="2266950" y="400050"/>
                                </a:lnTo>
                                <a:lnTo>
                                  <a:pt x="2266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81939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3188207"/>
                            <a:ext cx="124967" cy="25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3324224"/>
                            <a:ext cx="161924" cy="161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369569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13" y="4086224"/>
                            <a:ext cx="161911" cy="166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4448174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4815839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6867524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7235951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7248" id="docshapegroup1" coordorigin="0,0" coordsize="11919,16860">
                <v:rect style="position:absolute;left:255;top:16350;width:3570;height:510" id="docshape2" filled="true" fillcolor="#45818f" stroked="false">
                  <v:fill opacity="32899f" type="solid"/>
                </v:rect>
                <v:rect style="position:absolute;left:0;top:0;width:11919;height:3810" id="docshape3" filled="true" fillcolor="#424242" stroked="false">
                  <v:fill type="solid"/>
                </v:rect>
                <v:shape style="position:absolute;left:254;top:3810;width:3570;height:12540" id="docshape4" coordorigin="255,3810" coordsize="3570,12540" path="m3825,11400l255,11400,255,16350,3825,16350,3825,11400xm3825,7590l255,7590,255,10815,3825,10815,3825,7590xm3825,5025l255,5025,255,7005,3825,7005,3825,5025xm3825,3810l255,3810,255,4440,3825,4440,3825,3810xe" filled="true" fillcolor="#45818f" stroked="false">
                  <v:path arrowok="t"/>
                  <v:fill opacity="32899f" type="solid"/>
                </v:shape>
                <v:rect style="position:absolute;left:0;top:4440;width:4020;height:585" id="docshape5" filled="true" fillcolor="#45818f" stroked="false">
                  <v:fill type="solid"/>
                </v:rect>
                <v:shape style="position:absolute;left:3825;top:5020;width:197;height:399" type="#_x0000_t75" id="docshape6" stroked="false">
                  <v:imagedata r:id="rId6" o:title=""/>
                </v:shape>
                <v:shape style="position:absolute;left:600;top:5235;width:255;height:255" type="#_x0000_t75" id="docshape7" stroked="false">
                  <v:imagedata r:id="rId7" o:title=""/>
                </v:shape>
                <v:shape style="position:absolute;left:600;top:5820;width:255;height:300" type="#_x0000_t75" id="docshape8" stroked="false">
                  <v:imagedata r:id="rId8" o:title=""/>
                </v:shape>
                <v:shape style="position:absolute;left:600;top:6435;width:255;height:263" type="#_x0000_t75" id="docshape9" stroked="false">
                  <v:imagedata r:id="rId9" o:title=""/>
                </v:shape>
                <v:rect style="position:absolute;left:0;top:7005;width:4020;height:585" id="docshape10" filled="true" fillcolor="#45818f" stroked="false">
                  <v:fill type="solid"/>
                </v:rect>
                <v:shape style="position:absolute;left:3825;top:7584;width:197;height:404" type="#_x0000_t75" id="docshape11" stroked="false">
                  <v:imagedata r:id="rId10" o:title=""/>
                </v:shape>
                <v:rect style="position:absolute;left:0;top:10815;width:4020;height:585" id="docshape12" filled="true" fillcolor="#45818f" stroked="false">
                  <v:fill type="solid"/>
                </v:rect>
                <v:shape style="position:absolute;left:3825;top:11395;width:197;height:404" type="#_x0000_t75" id="docshape13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6"/>
        </w:rPr>
        <w:t>Client and property manager </w:t>
      </w:r>
      <w:r>
        <w:rPr>
          <w:color w:val="424242"/>
          <w:spacing w:val="-2"/>
          <w:w w:val="105"/>
          <w:sz w:val="16"/>
        </w:rPr>
        <w:t>relationships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38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Field-level HR: hiring, coaching, </w:t>
      </w:r>
      <w:r>
        <w:rPr>
          <w:color w:val="424242"/>
          <w:spacing w:val="-2"/>
          <w:w w:val="105"/>
          <w:sz w:val="16"/>
        </w:rPr>
        <w:t>discipline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81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Aspire and job costing software (basic proficiency)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9" w:lineRule="auto" w:before="51" w:after="0"/>
        <w:ind w:left="467" w:right="9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Started on a two-person residential maintenance crew, moved into installs by second season.</w:t>
      </w: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343" w:lineRule="exact" w:before="59" w:after="0"/>
        <w:ind w:left="46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Ran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handheld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learned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skid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steer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operation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6"/>
          <w:w w:val="105"/>
          <w:sz w:val="18"/>
        </w:rPr>
        <w:t> </w:t>
      </w:r>
      <w:r>
        <w:rPr>
          <w:spacing w:val="-4"/>
          <w:w w:val="105"/>
          <w:sz w:val="18"/>
        </w:rPr>
        <w:t>job.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9" w:lineRule="auto" w:before="38" w:after="0"/>
        <w:ind w:left="467" w:right="193" w:hanging="298"/>
        <w:jc w:val="left"/>
        <w:rPr>
          <w:position w:val="-4"/>
          <w:sz w:val="31"/>
        </w:rPr>
      </w:pPr>
      <w:r>
        <w:rPr>
          <w:w w:val="105"/>
          <w:sz w:val="18"/>
        </w:rPr>
        <w:t>Helped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snow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crews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winter: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shoveling,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salting,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sidewalk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crew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ride-</w:t>
      </w:r>
      <w:r>
        <w:rPr>
          <w:spacing w:val="-2"/>
          <w:w w:val="105"/>
          <w:sz w:val="18"/>
        </w:rPr>
        <w:t>along.</w:t>
      </w: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240" w:lineRule="auto" w:before="59" w:after="0"/>
        <w:ind w:left="46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Promoted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crew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leader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third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full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season.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820" w:bottom="280" w:left="425" w:right="283"/>
          <w:cols w:num="2" w:equalWidth="0">
            <w:col w:w="2978" w:space="1021"/>
            <w:col w:w="7213"/>
          </w:cols>
        </w:sectPr>
      </w:pPr>
    </w:p>
    <w:p>
      <w:pPr>
        <w:pStyle w:val="BodyTex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28875" cy="1070610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2428875" cy="10706100"/>
                          <a:chExt cx="2428875" cy="107061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61924" y="0"/>
                            <a:ext cx="22669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10706100">
                                <a:moveTo>
                                  <a:pt x="22669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266949" y="0"/>
                                </a:lnTo>
                                <a:lnTo>
                                  <a:pt x="22669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323849"/>
                            <a:ext cx="242887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8875" h="533400">
                                <a:moveTo>
                                  <a:pt x="2428874" y="533399"/>
                                </a:moveTo>
                                <a:lnTo>
                                  <a:pt x="0" y="533399"/>
                                </a:lnTo>
                                <a:lnTo>
                                  <a:pt x="0" y="0"/>
                                </a:lnTo>
                                <a:lnTo>
                                  <a:pt x="2428874" y="0"/>
                                </a:lnTo>
                                <a:lnTo>
                                  <a:pt x="2428874" y="533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61924" y="323849"/>
                            <a:ext cx="226695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533400">
                                <a:moveTo>
                                  <a:pt x="2266949" y="533399"/>
                                </a:moveTo>
                                <a:lnTo>
                                  <a:pt x="0" y="533399"/>
                                </a:lnTo>
                                <a:lnTo>
                                  <a:pt x="0" y="0"/>
                                </a:lnTo>
                                <a:lnTo>
                                  <a:pt x="2266949" y="0"/>
                                </a:lnTo>
                                <a:lnTo>
                                  <a:pt x="2266949" y="533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1.25pt;height:843pt;mso-position-horizontal-relative:page;mso-position-vertical-relative:page;z-index:-15796736" id="docshapegroup14" coordorigin="0,0" coordsize="3825,16860">
                <v:rect style="position:absolute;left:255;top:0;width:3570;height:16860" id="docshape15" filled="true" fillcolor="#45818f" stroked="false">
                  <v:fill opacity="32899f" type="solid"/>
                </v:rect>
                <v:rect style="position:absolute;left:0;top:510;width:3825;height:840" id="docshape16" filled="true" fillcolor="#ffffff" stroked="false">
                  <v:fill type="solid"/>
                </v:rect>
                <v:rect style="position:absolute;left:255;top:510;width:3570;height:840" id="docshape17" filled="true" fillcolor="#45818f" stroked="false">
                  <v:fill opacity="32899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43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240" w:lineRule="auto" w:before="0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Bilingual</w:t>
      </w:r>
      <w:r>
        <w:rPr>
          <w:color w:val="424242"/>
          <w:spacing w:val="23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English/Spanish</w:t>
      </w:r>
    </w:p>
    <w:sectPr>
      <w:pgSz w:w="11920" w:h="16860"/>
      <w:pgMar w:top="0" w:bottom="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2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1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4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8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2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5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9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4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9"/>
      <w:ind w:left="46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ebecca.halvorsen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2026-09-22T18:11:54Z</dcterms:created>
  <dcterms:modified xsi:type="dcterms:W3CDTF">2026-09-22T18:11:54Z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