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2"/>
        <w:rPr>
          <w:rFonts w:ascii="Times New Roman"/>
          <w:sz w:val="74"/>
        </w:rPr>
      </w:pPr>
    </w:p>
    <w:p>
      <w:pPr>
        <w:spacing w:before="0"/>
        <w:ind w:left="4415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533399</wp:posOffset>
                </wp:positionH>
                <wp:positionV relativeFrom="paragraph">
                  <wp:posOffset>-578185</wp:posOffset>
                </wp:positionV>
                <wp:extent cx="1533525" cy="15621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33525" cy="1562100"/>
                        </a:xfrm>
                        <a:prstGeom prst="rect">
                          <a:avLst/>
                        </a:prstGeom>
                        <a:solidFill>
                          <a:srgbClr val="FAE4CC"/>
                        </a:solidFill>
                      </wps:spPr>
                      <wps:txbx>
                        <w:txbxContent>
                          <w:p>
                            <w:pPr>
                              <w:spacing w:before="731"/>
                              <w:ind w:left="586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073762"/>
                                <w:spacing w:val="-5"/>
                                <w:sz w:val="74"/>
                              </w:rPr>
                              <w:t>MM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999996pt;margin-top:-45.526386pt;width:120.75pt;height:123pt;mso-position-horizontal-relative:page;mso-position-vertical-relative:paragraph;z-index:15730176" type="#_x0000_t202" id="docshape1" filled="true" fillcolor="#fae4cc" stroked="false">
                <v:textbox inset="0,0,0,0">
                  <w:txbxContent>
                    <w:p>
                      <w:pPr>
                        <w:spacing w:before="731"/>
                        <w:ind w:left="586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073762"/>
                          <w:spacing w:val="-5"/>
                          <w:sz w:val="74"/>
                        </w:rPr>
                        <w:t>MM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Margaret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9"/>
          <w:sz w:val="74"/>
        </w:rPr>
        <w:t>Martin</w:t>
      </w:r>
    </w:p>
    <w:p>
      <w:pPr>
        <w:pStyle w:val="Heading2"/>
      </w:pPr>
      <w:r>
        <w:rPr>
          <w:color w:val="FFFFFF"/>
          <w:spacing w:val="12"/>
          <w:w w:val="105"/>
        </w:rPr>
        <w:t>District</w:t>
      </w:r>
      <w:r>
        <w:rPr>
          <w:color w:val="FFFFFF"/>
          <w:spacing w:val="18"/>
          <w:w w:val="105"/>
        </w:rPr>
        <w:t> </w:t>
      </w:r>
      <w:r>
        <w:rPr>
          <w:color w:val="FFFFFF"/>
          <w:spacing w:val="10"/>
          <w:w w:val="105"/>
        </w:rPr>
        <w:t>Manager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6" w:lineRule="auto"/>
        <w:ind w:left="4415"/>
      </w:pPr>
      <w:r>
        <w:rPr>
          <w:color w:val="FFFFFF"/>
          <w:w w:val="105"/>
        </w:rPr>
        <w:t>Regional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multi-unit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retail,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currently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responsible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stores 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district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managers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Southwest.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Owns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$186M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regional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P&amp;L,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capital planning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new-store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growth,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succession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district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bench.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Known for turning underperforming districts proﬁtable within 12 to 18 months.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Heading1"/>
        <w:spacing w:before="32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7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0" w:bottom="0" w:left="141" w:right="283"/>
          <w:cols w:num="2" w:equalWidth="0">
            <w:col w:w="3419" w:space="1007"/>
            <w:col w:w="7070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138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(602) 555-0116</w:t>
      </w:r>
    </w:p>
    <w:p>
      <w:pPr>
        <w:pStyle w:val="BodyText"/>
        <w:spacing w:before="175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85431</wp:posOffset>
            </wp:positionV>
            <wp:extent cx="174258" cy="20067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priya.ramaswami@example.com</w:t>
        </w:r>
      </w:hyperlink>
    </w:p>
    <w:p>
      <w:pPr>
        <w:pStyle w:val="BodyText"/>
        <w:spacing w:line="261" w:lineRule="auto" w:before="75"/>
        <w:ind w:left="429" w:right="789"/>
      </w:pPr>
      <w:r>
        <w:rPr/>
        <w:br w:type="column"/>
      </w:r>
      <w:r>
        <w:rPr>
          <w:spacing w:val="-2"/>
          <w:w w:val="105"/>
        </w:rPr>
        <w:t>REGIONAL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SOUTHWEST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MERIDIAN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HOME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BATH, </w:t>
      </w:r>
      <w:r>
        <w:rPr>
          <w:w w:val="105"/>
        </w:rPr>
        <w:t>PHOENIX,</w:t>
      </w:r>
      <w:r>
        <w:rPr>
          <w:spacing w:val="-11"/>
          <w:w w:val="105"/>
        </w:rPr>
        <w:t> </w:t>
      </w:r>
      <w:r>
        <w:rPr>
          <w:w w:val="105"/>
        </w:rPr>
        <w:t>AZ</w:t>
      </w:r>
    </w:p>
    <w:p>
      <w:pPr>
        <w:pStyle w:val="BodyText"/>
        <w:spacing w:before="58"/>
        <w:ind w:left="429"/>
      </w:pPr>
      <w:r>
        <w:rPr>
          <w:w w:val="105"/>
        </w:rPr>
        <w:t>2019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283"/>
          <w:cols w:num="2" w:equalWidth="0">
            <w:col w:w="3649" w:space="450"/>
            <w:col w:w="7397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49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Phoenix, AZ 12345</w:t>
      </w:r>
    </w:p>
    <w:p>
      <w:pPr>
        <w:pStyle w:val="BodyText"/>
        <w:spacing w:before="9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>
          <w:w w:val="105"/>
        </w:rPr>
        <w:t>M.B.A.,</w:t>
      </w:r>
      <w:r>
        <w:rPr>
          <w:spacing w:val="-14"/>
          <w:w w:val="105"/>
        </w:rPr>
        <w:t> </w:t>
      </w:r>
      <w:r>
        <w:rPr>
          <w:w w:val="105"/>
        </w:rPr>
        <w:t>Thunderbird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Global Management, 2011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61" w:lineRule="auto" w:before="1"/>
        <w:ind w:left="435"/>
      </w:pPr>
      <w:r>
        <w:rPr/>
        <w:t>B.S., Retail Management, Arizona State University, 2005</w:t>
      </w:r>
    </w:p>
    <w:p>
      <w:pPr>
        <w:pStyle w:val="BodyText"/>
        <w:spacing w:before="132"/>
      </w:pPr>
    </w:p>
    <w:p>
      <w:pPr>
        <w:pStyle w:val="Heading1"/>
        <w:spacing w:before="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8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" w:after="0"/>
        <w:ind w:left="732" w:right="0" w:hanging="304"/>
        <w:jc w:val="left"/>
        <w:rPr>
          <w:sz w:val="18"/>
        </w:rPr>
      </w:pPr>
      <w:r>
        <w:rPr>
          <w:sz w:val="18"/>
        </w:rPr>
        <w:t>Regional</w:t>
      </w:r>
      <w:r>
        <w:rPr>
          <w:spacing w:val="13"/>
          <w:sz w:val="18"/>
        </w:rPr>
        <w:t> </w:t>
      </w:r>
      <w:r>
        <w:rPr>
          <w:sz w:val="18"/>
        </w:rPr>
        <w:t>P&amp;L</w:t>
      </w:r>
      <w:r>
        <w:rPr>
          <w:spacing w:val="14"/>
          <w:sz w:val="18"/>
        </w:rPr>
        <w:t> </w:t>
      </w:r>
      <w:r>
        <w:rPr>
          <w:sz w:val="18"/>
        </w:rPr>
        <w:t>ownership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($150M+)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Multi-district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08" w:after="0"/>
        <w:ind w:left="732" w:right="730" w:hanging="304"/>
        <w:jc w:val="left"/>
        <w:rPr>
          <w:sz w:val="18"/>
        </w:rPr>
      </w:pPr>
      <w:r>
        <w:rPr>
          <w:w w:val="105"/>
          <w:sz w:val="18"/>
        </w:rPr>
        <w:t>New-store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growth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capital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61" w:lineRule="auto" w:before="89" w:after="0"/>
        <w:ind w:left="732" w:right="454" w:hanging="304"/>
        <w:jc w:val="left"/>
        <w:rPr>
          <w:sz w:val="18"/>
        </w:rPr>
      </w:pPr>
      <w:r>
        <w:rPr>
          <w:w w:val="105"/>
          <w:sz w:val="18"/>
        </w:rPr>
        <w:t>Succession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district manager bench-building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4" w:after="0"/>
        <w:ind w:left="732" w:right="0" w:hanging="304"/>
        <w:jc w:val="left"/>
        <w:rPr>
          <w:sz w:val="18"/>
        </w:rPr>
      </w:pPr>
      <w:r>
        <w:rPr>
          <w:spacing w:val="-2"/>
          <w:sz w:val="18"/>
        </w:rPr>
        <w:t>Territory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68" w:lineRule="auto" w:before="123" w:after="0"/>
        <w:ind w:left="732" w:right="38" w:hanging="304"/>
        <w:jc w:val="left"/>
        <w:rPr>
          <w:sz w:val="18"/>
        </w:rPr>
      </w:pPr>
      <w:r>
        <w:rPr>
          <w:w w:val="105"/>
          <w:sz w:val="18"/>
        </w:rPr>
        <w:t>Cross-functional partnership </w:t>
      </w:r>
      <w:r>
        <w:rPr>
          <w:spacing w:val="-2"/>
          <w:w w:val="105"/>
          <w:sz w:val="18"/>
        </w:rPr>
        <w:t>(Merchandising,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HR,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Loss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Prevention, </w:t>
      </w:r>
      <w:r>
        <w:rPr>
          <w:w w:val="105"/>
          <w:sz w:val="18"/>
        </w:rPr>
        <w:t>Real Estate)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0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M&amp;A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store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integration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Field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org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Executive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4"/>
          <w:w w:val="105"/>
          <w:sz w:val="18"/>
        </w:rPr>
        <w:t>QBRs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Field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model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BodyText"/>
        <w:spacing w:line="278" w:lineRule="auto" w:before="75"/>
        <w:ind w:left="658" w:right="217"/>
      </w:pPr>
      <w:r>
        <w:rPr/>
        <w:br w:type="column"/>
      </w:r>
      <w:r>
        <w:rPr>
          <w:w w:val="105"/>
        </w:rPr>
        <w:t>Lead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6-district</w:t>
      </w:r>
      <w:r>
        <w:rPr>
          <w:spacing w:val="-10"/>
          <w:w w:val="105"/>
        </w:rPr>
        <w:t> </w:t>
      </w:r>
      <w:r>
        <w:rPr>
          <w:w w:val="105"/>
        </w:rPr>
        <w:t>region</w:t>
      </w:r>
      <w:r>
        <w:rPr>
          <w:spacing w:val="-10"/>
          <w:w w:val="105"/>
        </w:rPr>
        <w:t> </w:t>
      </w:r>
      <w:r>
        <w:rPr>
          <w:w w:val="105"/>
        </w:rPr>
        <w:t>covering</w:t>
      </w:r>
      <w:r>
        <w:rPr>
          <w:spacing w:val="-10"/>
          <w:w w:val="105"/>
        </w:rPr>
        <w:t> </w:t>
      </w:r>
      <w:r>
        <w:rPr>
          <w:w w:val="105"/>
        </w:rPr>
        <w:t>62</w:t>
      </w:r>
      <w:r>
        <w:rPr>
          <w:spacing w:val="-10"/>
          <w:w w:val="105"/>
        </w:rPr>
        <w:t> </w:t>
      </w:r>
      <w:r>
        <w:rPr>
          <w:w w:val="105"/>
        </w:rPr>
        <w:t>stores</w:t>
      </w:r>
      <w:r>
        <w:rPr>
          <w:spacing w:val="-10"/>
          <w:w w:val="105"/>
        </w:rPr>
        <w:t> </w:t>
      </w:r>
      <w:r>
        <w:rPr>
          <w:w w:val="105"/>
        </w:rPr>
        <w:t>across</w:t>
      </w:r>
      <w:r>
        <w:rPr>
          <w:spacing w:val="-10"/>
          <w:w w:val="105"/>
        </w:rPr>
        <w:t> </w:t>
      </w:r>
      <w:r>
        <w:rPr>
          <w:w w:val="105"/>
        </w:rPr>
        <w:t>AZ,</w:t>
      </w:r>
      <w:r>
        <w:rPr>
          <w:spacing w:val="-10"/>
          <w:w w:val="105"/>
        </w:rPr>
        <w:t> </w:t>
      </w:r>
      <w:r>
        <w:rPr>
          <w:w w:val="105"/>
        </w:rPr>
        <w:t>NM,</w:t>
      </w:r>
      <w:r>
        <w:rPr>
          <w:spacing w:val="-10"/>
          <w:w w:val="105"/>
        </w:rPr>
        <w:t> </w:t>
      </w:r>
      <w:r>
        <w:rPr>
          <w:w w:val="105"/>
        </w:rPr>
        <w:t>NV,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West TX with FY24 revenue of $186.4M.</w:t>
      </w:r>
    </w:p>
    <w:p>
      <w:pPr>
        <w:pStyle w:val="BodyText"/>
        <w:spacing w:line="278" w:lineRule="auto" w:before="75"/>
        <w:ind w:left="658" w:right="217"/>
      </w:pPr>
      <w:r>
        <w:rPr>
          <w:w w:val="105"/>
        </w:rPr>
        <w:t>Grew</w:t>
      </w:r>
      <w:r>
        <w:rPr>
          <w:spacing w:val="-10"/>
          <w:w w:val="105"/>
        </w:rPr>
        <w:t> </w:t>
      </w:r>
      <w:r>
        <w:rPr>
          <w:w w:val="105"/>
        </w:rPr>
        <w:t>region</w:t>
      </w:r>
      <w:r>
        <w:rPr>
          <w:spacing w:val="-10"/>
          <w:w w:val="105"/>
        </w:rPr>
        <w:t> </w:t>
      </w:r>
      <w:r>
        <w:rPr>
          <w:w w:val="105"/>
        </w:rPr>
        <w:t>comp</w:t>
      </w:r>
      <w:r>
        <w:rPr>
          <w:spacing w:val="-10"/>
          <w:w w:val="105"/>
        </w:rPr>
        <w:t> </w:t>
      </w:r>
      <w:r>
        <w:rPr>
          <w:w w:val="105"/>
        </w:rPr>
        <w:t>sales</w:t>
      </w:r>
      <w:r>
        <w:rPr>
          <w:spacing w:val="-10"/>
          <w:w w:val="105"/>
        </w:rPr>
        <w:t> </w:t>
      </w:r>
      <w:r>
        <w:rPr>
          <w:w w:val="105"/>
        </w:rPr>
        <w:t>5.2%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FY23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3.6%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FY24,</w:t>
      </w:r>
      <w:r>
        <w:rPr>
          <w:spacing w:val="-10"/>
          <w:w w:val="105"/>
        </w:rPr>
        <w:t> </w:t>
      </w:r>
      <w:r>
        <w:rPr>
          <w:w w:val="105"/>
        </w:rPr>
        <w:t>both</w:t>
      </w:r>
      <w:r>
        <w:rPr>
          <w:spacing w:val="-10"/>
          <w:w w:val="105"/>
        </w:rPr>
        <w:t> </w:t>
      </w:r>
      <w:r>
        <w:rPr>
          <w:w w:val="105"/>
        </w:rPr>
        <w:t>above</w:t>
      </w:r>
      <w:r>
        <w:rPr>
          <w:spacing w:val="-10"/>
          <w:w w:val="105"/>
        </w:rPr>
        <w:t> </w:t>
      </w:r>
      <w:r>
        <w:rPr>
          <w:w w:val="105"/>
        </w:rPr>
        <w:t>the company average.</w:t>
      </w:r>
    </w:p>
    <w:p>
      <w:pPr>
        <w:pStyle w:val="BodyText"/>
        <w:spacing w:line="261" w:lineRule="auto" w:before="90"/>
        <w:ind w:left="658" w:right="489"/>
      </w:pPr>
      <w:r>
        <w:rPr>
          <w:w w:val="105"/>
        </w:rPr>
        <w:t>Approved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executed</w:t>
      </w:r>
      <w:r>
        <w:rPr>
          <w:spacing w:val="-5"/>
          <w:w w:val="105"/>
        </w:rPr>
        <w:t> </w:t>
      </w:r>
      <w:r>
        <w:rPr>
          <w:w w:val="105"/>
        </w:rPr>
        <w:t>9</w:t>
      </w:r>
      <w:r>
        <w:rPr>
          <w:spacing w:val="-5"/>
          <w:w w:val="105"/>
        </w:rPr>
        <w:t> </w:t>
      </w:r>
      <w:r>
        <w:rPr>
          <w:w w:val="105"/>
        </w:rPr>
        <w:t>new-store</w:t>
      </w:r>
      <w:r>
        <w:rPr>
          <w:spacing w:val="-5"/>
          <w:w w:val="105"/>
        </w:rPr>
        <w:t> </w:t>
      </w:r>
      <w:r>
        <w:rPr>
          <w:w w:val="105"/>
        </w:rPr>
        <w:t>openings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4</w:t>
      </w:r>
      <w:r>
        <w:rPr>
          <w:spacing w:val="-5"/>
          <w:w w:val="105"/>
        </w:rPr>
        <w:t> </w:t>
      </w:r>
      <w:r>
        <w:rPr>
          <w:w w:val="105"/>
        </w:rPr>
        <w:t>relocations</w:t>
      </w:r>
      <w:r>
        <w:rPr>
          <w:spacing w:val="-5"/>
          <w:w w:val="105"/>
        </w:rPr>
        <w:t> </w:t>
      </w:r>
      <w:r>
        <w:rPr>
          <w:w w:val="105"/>
        </w:rPr>
        <w:t>over</w:t>
      </w:r>
      <w:r>
        <w:rPr>
          <w:spacing w:val="-5"/>
          <w:w w:val="105"/>
        </w:rPr>
        <w:t> </w:t>
      </w:r>
      <w:r>
        <w:rPr>
          <w:w w:val="105"/>
        </w:rPr>
        <w:t>4 years, with 7 of the 9 openings beating year-one sales targets.</w:t>
      </w:r>
    </w:p>
    <w:p>
      <w:pPr>
        <w:pStyle w:val="BodyText"/>
        <w:spacing w:line="268" w:lineRule="auto" w:before="103"/>
        <w:ind w:left="658" w:right="217"/>
      </w:pPr>
      <w:r>
        <w:rPr>
          <w:w w:val="105"/>
        </w:rPr>
        <w:t>Restructured the district territory map in 2022, reducing average district manager</w:t>
      </w:r>
      <w:r>
        <w:rPr>
          <w:spacing w:val="-5"/>
          <w:w w:val="105"/>
        </w:rPr>
        <w:t> </w:t>
      </w:r>
      <w:r>
        <w:rPr>
          <w:w w:val="105"/>
        </w:rPr>
        <w:t>travel</w:t>
      </w:r>
      <w:r>
        <w:rPr>
          <w:spacing w:val="-5"/>
          <w:w w:val="105"/>
        </w:rPr>
        <w:t> </w:t>
      </w:r>
      <w:r>
        <w:rPr>
          <w:w w:val="105"/>
        </w:rPr>
        <w:t>days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month</w:t>
      </w:r>
      <w:r>
        <w:rPr>
          <w:spacing w:val="-5"/>
          <w:w w:val="105"/>
        </w:rPr>
        <w:t> </w:t>
      </w:r>
      <w:r>
        <w:rPr>
          <w:w w:val="105"/>
        </w:rPr>
        <w:t>while</w:t>
      </w:r>
      <w:r>
        <w:rPr>
          <w:spacing w:val="-5"/>
          <w:w w:val="105"/>
        </w:rPr>
        <w:t> </w:t>
      </w:r>
      <w:r>
        <w:rPr>
          <w:w w:val="105"/>
        </w:rPr>
        <w:t>adding</w:t>
      </w:r>
      <w:r>
        <w:rPr>
          <w:spacing w:val="-5"/>
          <w:w w:val="105"/>
        </w:rPr>
        <w:t> </w:t>
      </w:r>
      <w:r>
        <w:rPr>
          <w:w w:val="105"/>
        </w:rPr>
        <w:t>roughly</w:t>
      </w:r>
      <w:r>
        <w:rPr>
          <w:spacing w:val="-5"/>
          <w:w w:val="105"/>
        </w:rPr>
        <w:t> </w:t>
      </w:r>
      <w:r>
        <w:rPr>
          <w:w w:val="105"/>
        </w:rPr>
        <w:t>$12M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accountable revenue per district manager.</w:t>
      </w:r>
    </w:p>
    <w:p>
      <w:pPr>
        <w:pStyle w:val="BodyText"/>
        <w:spacing w:line="278" w:lineRule="auto" w:before="100"/>
        <w:ind w:left="658" w:right="217"/>
      </w:pPr>
      <w:r>
        <w:rPr>
          <w:w w:val="105"/>
        </w:rPr>
        <w:t>Built</w:t>
      </w:r>
      <w:r>
        <w:rPr>
          <w:spacing w:val="-5"/>
          <w:w w:val="105"/>
        </w:rPr>
        <w:t> </w:t>
      </w:r>
      <w:r>
        <w:rPr>
          <w:w w:val="105"/>
        </w:rPr>
        <w:t>succession</w:t>
      </w:r>
      <w:r>
        <w:rPr>
          <w:spacing w:val="-5"/>
          <w:w w:val="105"/>
        </w:rPr>
        <w:t> </w:t>
      </w:r>
      <w:r>
        <w:rPr>
          <w:w w:val="105"/>
        </w:rPr>
        <w:t>plans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all</w:t>
      </w:r>
      <w:r>
        <w:rPr>
          <w:spacing w:val="-5"/>
          <w:w w:val="105"/>
        </w:rPr>
        <w:t> </w:t>
      </w:r>
      <w:r>
        <w:rPr>
          <w:w w:val="105"/>
        </w:rPr>
        <w:t>6</w:t>
      </w:r>
      <w:r>
        <w:rPr>
          <w:spacing w:val="-5"/>
          <w:w w:val="105"/>
        </w:rPr>
        <w:t> </w:t>
      </w:r>
      <w:r>
        <w:rPr>
          <w:w w:val="105"/>
        </w:rPr>
        <w:t>district</w:t>
      </w:r>
      <w:r>
        <w:rPr>
          <w:spacing w:val="-5"/>
          <w:w w:val="105"/>
        </w:rPr>
        <w:t> </w:t>
      </w:r>
      <w:r>
        <w:rPr>
          <w:w w:val="105"/>
        </w:rPr>
        <w:t>manager</w:t>
      </w:r>
      <w:r>
        <w:rPr>
          <w:spacing w:val="-5"/>
          <w:w w:val="105"/>
        </w:rPr>
        <w:t> </w:t>
      </w:r>
      <w:r>
        <w:rPr>
          <w:w w:val="105"/>
        </w:rPr>
        <w:t>seats;</w:t>
      </w:r>
      <w:r>
        <w:rPr>
          <w:spacing w:val="-5"/>
          <w:w w:val="105"/>
        </w:rPr>
        <w:t> </w:t>
      </w:r>
      <w:r>
        <w:rPr>
          <w:w w:val="105"/>
        </w:rPr>
        <w:t>4</w:t>
      </w:r>
      <w:r>
        <w:rPr>
          <w:spacing w:val="-5"/>
          <w:w w:val="105"/>
        </w:rPr>
        <w:t> </w:t>
      </w:r>
      <w:r>
        <w:rPr>
          <w:w w:val="105"/>
        </w:rPr>
        <w:t>current</w:t>
      </w:r>
      <w:r>
        <w:rPr>
          <w:spacing w:val="-5"/>
          <w:w w:val="105"/>
        </w:rPr>
        <w:t> </w:t>
      </w:r>
      <w:r>
        <w:rPr>
          <w:w w:val="105"/>
        </w:rPr>
        <w:t>district managers were internal promotions during my tenure.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100" w:right="217"/>
      </w:pPr>
      <w:r>
        <w:rPr>
          <w:spacing w:val="-2"/>
          <w:w w:val="105"/>
        </w:rPr>
        <w:t>REGIONAL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DIRECTOR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OPERATIONS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COYOTE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BLUFF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SPORTING </w:t>
      </w:r>
      <w:r>
        <w:rPr>
          <w:w w:val="105"/>
        </w:rPr>
        <w:t>GOODS, DENVER, CO</w:t>
      </w:r>
    </w:p>
    <w:p>
      <w:pPr>
        <w:pStyle w:val="BodyText"/>
        <w:spacing w:before="58"/>
        <w:ind w:left="100"/>
      </w:pPr>
      <w:r>
        <w:rPr>
          <w:w w:val="105"/>
        </w:rPr>
        <w:t>2015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58" w:right="217"/>
      </w:pPr>
      <w:r>
        <w:rPr>
          <w:w w:val="105"/>
        </w:rPr>
        <w:t>Oversaw</w:t>
      </w:r>
      <w:r>
        <w:rPr>
          <w:spacing w:val="-13"/>
          <w:w w:val="105"/>
        </w:rPr>
        <w:t> </w:t>
      </w:r>
      <w:r>
        <w:rPr>
          <w:w w:val="105"/>
        </w:rPr>
        <w:t>48</w:t>
      </w:r>
      <w:r>
        <w:rPr>
          <w:spacing w:val="-13"/>
          <w:w w:val="105"/>
        </w:rPr>
        <w:t> </w:t>
      </w:r>
      <w:r>
        <w:rPr>
          <w:w w:val="105"/>
        </w:rPr>
        <w:t>stores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Mountain</w:t>
      </w:r>
      <w:r>
        <w:rPr>
          <w:spacing w:val="-13"/>
          <w:w w:val="105"/>
        </w:rPr>
        <w:t> </w:t>
      </w:r>
      <w:r>
        <w:rPr>
          <w:w w:val="105"/>
        </w:rPr>
        <w:t>West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national</w:t>
      </w:r>
      <w:r>
        <w:rPr>
          <w:spacing w:val="-13"/>
          <w:w w:val="105"/>
        </w:rPr>
        <w:t> </w:t>
      </w:r>
      <w:r>
        <w:rPr>
          <w:w w:val="105"/>
        </w:rPr>
        <w:t>rebrand and store-format refresh.</w:t>
      </w:r>
    </w:p>
    <w:p>
      <w:pPr>
        <w:pStyle w:val="BodyText"/>
        <w:spacing w:line="278" w:lineRule="auto" w:before="75"/>
        <w:ind w:left="658" w:right="217"/>
      </w:pPr>
      <w:r>
        <w:rPr>
          <w:w w:val="105"/>
        </w:rPr>
        <w:t>Delivered</w:t>
      </w:r>
      <w:r>
        <w:rPr>
          <w:spacing w:val="-7"/>
          <w:w w:val="105"/>
        </w:rPr>
        <w:t> </w:t>
      </w:r>
      <w:r>
        <w:rPr>
          <w:w w:val="105"/>
        </w:rPr>
        <w:t>$9.1M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annualized</w:t>
      </w:r>
      <w:r>
        <w:rPr>
          <w:spacing w:val="-7"/>
          <w:w w:val="105"/>
        </w:rPr>
        <w:t> </w:t>
      </w:r>
      <w:r>
        <w:rPr>
          <w:w w:val="105"/>
        </w:rPr>
        <w:t>labor</w:t>
      </w:r>
      <w:r>
        <w:rPr>
          <w:spacing w:val="-7"/>
          <w:w w:val="105"/>
        </w:rPr>
        <w:t> </w:t>
      </w:r>
      <w:r>
        <w:rPr>
          <w:w w:val="105"/>
        </w:rPr>
        <w:t>savings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redesigning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store leadership model across the region.</w:t>
      </w:r>
    </w:p>
    <w:p>
      <w:pPr>
        <w:pStyle w:val="BodyText"/>
        <w:spacing w:line="261" w:lineRule="auto" w:before="90"/>
        <w:ind w:left="658" w:right="217"/>
      </w:pPr>
      <w:r>
        <w:rPr>
          <w:w w:val="105"/>
        </w:rPr>
        <w:t>Reduced</w:t>
      </w:r>
      <w:r>
        <w:rPr>
          <w:spacing w:val="-6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shrink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62</w:t>
      </w:r>
      <w:r>
        <w:rPr>
          <w:spacing w:val="-6"/>
          <w:w w:val="105"/>
        </w:rPr>
        <w:t> </w:t>
      </w:r>
      <w:r>
        <w:rPr>
          <w:w w:val="105"/>
        </w:rPr>
        <w:t>basis</w:t>
      </w:r>
      <w:r>
        <w:rPr>
          <w:spacing w:val="-6"/>
          <w:w w:val="105"/>
        </w:rPr>
        <w:t> </w:t>
      </w:r>
      <w:r>
        <w:rPr>
          <w:w w:val="105"/>
        </w:rPr>
        <w:t>points</w:t>
      </w:r>
      <w:r>
        <w:rPr>
          <w:spacing w:val="-6"/>
          <w:w w:val="105"/>
        </w:rPr>
        <w:t> </w:t>
      </w:r>
      <w:r>
        <w:rPr>
          <w:w w:val="105"/>
        </w:rPr>
        <w:t>over</w:t>
      </w:r>
      <w:r>
        <w:rPr>
          <w:spacing w:val="-6"/>
          <w:w w:val="105"/>
        </w:rPr>
        <w:t> </w:t>
      </w:r>
      <w:r>
        <w:rPr>
          <w:w w:val="105"/>
        </w:rPr>
        <w:t>3</w:t>
      </w:r>
      <w:r>
        <w:rPr>
          <w:spacing w:val="-6"/>
          <w:w w:val="105"/>
        </w:rPr>
        <w:t> </w:t>
      </w:r>
      <w:r>
        <w:rPr>
          <w:w w:val="105"/>
        </w:rPr>
        <w:t>years</w:t>
      </w:r>
      <w:r>
        <w:rPr>
          <w:spacing w:val="-6"/>
          <w:w w:val="105"/>
        </w:rPr>
        <w:t> </w:t>
      </w:r>
      <w:r>
        <w:rPr>
          <w:w w:val="105"/>
        </w:rPr>
        <w:t>through</w:t>
      </w:r>
      <w:r>
        <w:rPr>
          <w:spacing w:val="-6"/>
          <w:w w:val="105"/>
        </w:rPr>
        <w:t> </w:t>
      </w:r>
      <w:r>
        <w:rPr>
          <w:w w:val="105"/>
        </w:rPr>
        <w:t>a partnership with corporate loss prevention.</w:t>
      </w:r>
    </w:p>
    <w:p>
      <w:pPr>
        <w:pStyle w:val="BodyText"/>
        <w:spacing w:line="278" w:lineRule="auto" w:before="104"/>
        <w:ind w:left="658" w:right="217"/>
      </w:pPr>
      <w:r>
        <w:rPr>
          <w:w w:val="105"/>
        </w:rPr>
        <w:t>Managed</w:t>
      </w:r>
      <w:r>
        <w:rPr>
          <w:spacing w:val="-6"/>
          <w:w w:val="105"/>
        </w:rPr>
        <w:t> </w:t>
      </w:r>
      <w:r>
        <w:rPr>
          <w:w w:val="105"/>
        </w:rPr>
        <w:t>5</w:t>
      </w:r>
      <w:r>
        <w:rPr>
          <w:spacing w:val="-6"/>
          <w:w w:val="105"/>
        </w:rPr>
        <w:t> </w:t>
      </w:r>
      <w:r>
        <w:rPr>
          <w:w w:val="105"/>
        </w:rPr>
        <w:t>district</w:t>
      </w:r>
      <w:r>
        <w:rPr>
          <w:spacing w:val="-6"/>
          <w:w w:val="105"/>
        </w:rPr>
        <w:t> </w:t>
      </w:r>
      <w:r>
        <w:rPr>
          <w:w w:val="105"/>
        </w:rPr>
        <w:t>managers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HR</w:t>
      </w:r>
      <w:r>
        <w:rPr>
          <w:spacing w:val="-6"/>
          <w:w w:val="105"/>
        </w:rPr>
        <w:t> </w:t>
      </w:r>
      <w:r>
        <w:rPr>
          <w:w w:val="105"/>
        </w:rPr>
        <w:t>business</w:t>
      </w:r>
      <w:r>
        <w:rPr>
          <w:spacing w:val="-6"/>
          <w:w w:val="105"/>
        </w:rPr>
        <w:t> </w:t>
      </w:r>
      <w:r>
        <w:rPr>
          <w:w w:val="105"/>
        </w:rPr>
        <w:t>partner,</w:t>
      </w:r>
      <w:r>
        <w:rPr>
          <w:spacing w:val="-6"/>
          <w:w w:val="105"/>
        </w:rPr>
        <w:t> </w:t>
      </w:r>
      <w:r>
        <w:rPr>
          <w:w w:val="105"/>
        </w:rPr>
        <w:t>holding voluntary district manager turnover to zero for 3 consecutive years.</w:t>
      </w:r>
    </w:p>
    <w:p>
      <w:pPr>
        <w:pStyle w:val="BodyText"/>
        <w:spacing w:line="278" w:lineRule="auto" w:before="75"/>
        <w:ind w:left="658"/>
      </w:pPr>
      <w:r>
        <w:rPr>
          <w:w w:val="105"/>
        </w:rPr>
        <w:t>Represented</w:t>
      </w:r>
      <w:r>
        <w:rPr>
          <w:spacing w:val="-7"/>
          <w:w w:val="105"/>
        </w:rPr>
        <w:t> </w:t>
      </w:r>
      <w:r>
        <w:rPr>
          <w:w w:val="105"/>
        </w:rPr>
        <w:t>ﬁeld</w:t>
      </w:r>
      <w:r>
        <w:rPr>
          <w:spacing w:val="-7"/>
          <w:w w:val="105"/>
        </w:rPr>
        <w:t> </w:t>
      </w:r>
      <w:r>
        <w:rPr>
          <w:w w:val="105"/>
        </w:rPr>
        <w:t>operations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merchandising</w:t>
      </w:r>
      <w:r>
        <w:rPr>
          <w:spacing w:val="-7"/>
          <w:w w:val="105"/>
        </w:rPr>
        <w:t> </w:t>
      </w:r>
      <w:r>
        <w:rPr>
          <w:w w:val="105"/>
        </w:rPr>
        <w:t>planning</w:t>
      </w:r>
      <w:r>
        <w:rPr>
          <w:spacing w:val="-7"/>
          <w:w w:val="105"/>
        </w:rPr>
        <w:t> </w:t>
      </w:r>
      <w:r>
        <w:rPr>
          <w:w w:val="105"/>
        </w:rPr>
        <w:t>committee</w:t>
      </w:r>
      <w:r>
        <w:rPr>
          <w:spacing w:val="-7"/>
          <w:w w:val="105"/>
        </w:rPr>
        <w:t> </w:t>
      </w:r>
      <w:r>
        <w:rPr>
          <w:w w:val="105"/>
        </w:rPr>
        <w:t>for two annual assortment cycles.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78" w:lineRule="auto" w:before="1"/>
        <w:ind w:left="100" w:right="23"/>
      </w:pPr>
      <w:r>
        <w:rPr>
          <w:spacing w:val="-2"/>
          <w:w w:val="105"/>
        </w:rPr>
        <w:t>DISTRICT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COYOTE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BLUFF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SPORTING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GOODS,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SALT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LAKE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CITY, </w:t>
      </w:r>
      <w:r>
        <w:rPr>
          <w:spacing w:val="-6"/>
          <w:w w:val="105"/>
        </w:rPr>
        <w:t>UT</w:t>
      </w:r>
    </w:p>
    <w:p>
      <w:pPr>
        <w:pStyle w:val="BodyText"/>
        <w:spacing w:before="44"/>
        <w:ind w:left="100"/>
      </w:pPr>
      <w:r>
        <w:rPr>
          <w:spacing w:val="-2"/>
          <w:w w:val="105"/>
        </w:rPr>
        <w:t>2011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283"/>
          <w:cols w:num="2" w:equalWidth="0">
            <w:col w:w="3907" w:space="520"/>
            <w:col w:w="7069"/>
          </w:cols>
        </w:sectPr>
      </w:pPr>
    </w:p>
    <w:p>
      <w:pPr>
        <w:pStyle w:val="BodyText"/>
        <w:spacing w:before="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10048" id="docshape2" filled="true" fillcolor="#f1f4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809874" y="2419349"/>
                            <a:ext cx="475869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962900">
                                <a:moveTo>
                                  <a:pt x="4758308" y="7962899"/>
                                </a:moveTo>
                                <a:lnTo>
                                  <a:pt x="0" y="7962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96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819524"/>
                            <a:ext cx="47625" cy="615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153150">
                                <a:moveTo>
                                  <a:pt x="47625" y="6125984"/>
                                </a:moveTo>
                                <a:lnTo>
                                  <a:pt x="27165" y="6105525"/>
                                </a:lnTo>
                                <a:lnTo>
                                  <a:pt x="20472" y="6105525"/>
                                </a:lnTo>
                                <a:lnTo>
                                  <a:pt x="0" y="6125984"/>
                                </a:lnTo>
                                <a:lnTo>
                                  <a:pt x="0" y="6129566"/>
                                </a:lnTo>
                                <a:lnTo>
                                  <a:pt x="0" y="6132690"/>
                                </a:lnTo>
                                <a:lnTo>
                                  <a:pt x="20472" y="6153150"/>
                                </a:lnTo>
                                <a:lnTo>
                                  <a:pt x="27165" y="6153150"/>
                                </a:lnTo>
                                <a:lnTo>
                                  <a:pt x="47625" y="6132690"/>
                                </a:lnTo>
                                <a:lnTo>
                                  <a:pt x="47625" y="6125984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5773559"/>
                                </a:moveTo>
                                <a:lnTo>
                                  <a:pt x="27165" y="5753100"/>
                                </a:lnTo>
                                <a:lnTo>
                                  <a:pt x="20472" y="5753100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41"/>
                                </a:lnTo>
                                <a:lnTo>
                                  <a:pt x="0" y="5780265"/>
                                </a:lnTo>
                                <a:lnTo>
                                  <a:pt x="20472" y="5800725"/>
                                </a:lnTo>
                                <a:lnTo>
                                  <a:pt x="27165" y="5800725"/>
                                </a:lnTo>
                                <a:lnTo>
                                  <a:pt x="47625" y="5780265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5411622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22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22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4211472"/>
                                </a:moveTo>
                                <a:lnTo>
                                  <a:pt x="27165" y="4191000"/>
                                </a:lnTo>
                                <a:lnTo>
                                  <a:pt x="20472" y="4191000"/>
                                </a:lnTo>
                                <a:lnTo>
                                  <a:pt x="0" y="4211472"/>
                                </a:lnTo>
                                <a:lnTo>
                                  <a:pt x="0" y="4215041"/>
                                </a:lnTo>
                                <a:lnTo>
                                  <a:pt x="0" y="4218165"/>
                                </a:lnTo>
                                <a:lnTo>
                                  <a:pt x="20472" y="4238625"/>
                                </a:lnTo>
                                <a:lnTo>
                                  <a:pt x="27165" y="4238625"/>
                                </a:lnTo>
                                <a:lnTo>
                                  <a:pt x="47625" y="4218165"/>
                                </a:lnTo>
                                <a:lnTo>
                                  <a:pt x="47625" y="4211472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3859047"/>
                                </a:moveTo>
                                <a:lnTo>
                                  <a:pt x="27165" y="3838575"/>
                                </a:lnTo>
                                <a:lnTo>
                                  <a:pt x="20472" y="3838575"/>
                                </a:lnTo>
                                <a:lnTo>
                                  <a:pt x="0" y="3859047"/>
                                </a:lnTo>
                                <a:lnTo>
                                  <a:pt x="0" y="3862616"/>
                                </a:lnTo>
                                <a:lnTo>
                                  <a:pt x="0" y="3865740"/>
                                </a:lnTo>
                                <a:lnTo>
                                  <a:pt x="20472" y="3886200"/>
                                </a:lnTo>
                                <a:lnTo>
                                  <a:pt x="27165" y="3886200"/>
                                </a:lnTo>
                                <a:lnTo>
                                  <a:pt x="47625" y="3865740"/>
                                </a:lnTo>
                                <a:lnTo>
                                  <a:pt x="47625" y="3859047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3506622"/>
                                </a:moveTo>
                                <a:lnTo>
                                  <a:pt x="27165" y="3486150"/>
                                </a:lnTo>
                                <a:lnTo>
                                  <a:pt x="20472" y="3486150"/>
                                </a:lnTo>
                                <a:lnTo>
                                  <a:pt x="0" y="3506622"/>
                                </a:lnTo>
                                <a:lnTo>
                                  <a:pt x="0" y="3510191"/>
                                </a:lnTo>
                                <a:lnTo>
                                  <a:pt x="0" y="3513315"/>
                                </a:lnTo>
                                <a:lnTo>
                                  <a:pt x="20472" y="3533775"/>
                                </a:lnTo>
                                <a:lnTo>
                                  <a:pt x="27165" y="3533775"/>
                                </a:lnTo>
                                <a:lnTo>
                                  <a:pt x="47625" y="3513315"/>
                                </a:lnTo>
                                <a:lnTo>
                                  <a:pt x="47625" y="3506622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1592097"/>
                                </a:moveTo>
                                <a:lnTo>
                                  <a:pt x="27165" y="1571625"/>
                                </a:lnTo>
                                <a:lnTo>
                                  <a:pt x="20472" y="1571625"/>
                                </a:lnTo>
                                <a:lnTo>
                                  <a:pt x="0" y="1592097"/>
                                </a:lnTo>
                                <a:lnTo>
                                  <a:pt x="0" y="1595666"/>
                                </a:lnTo>
                                <a:lnTo>
                                  <a:pt x="0" y="1598790"/>
                                </a:lnTo>
                                <a:lnTo>
                                  <a:pt x="20472" y="1619250"/>
                                </a:lnTo>
                                <a:lnTo>
                                  <a:pt x="27165" y="1619250"/>
                                </a:lnTo>
                                <a:lnTo>
                                  <a:pt x="47625" y="1598790"/>
                                </a:lnTo>
                                <a:lnTo>
                                  <a:pt x="47625" y="1592097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6153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705099"/>
                            <a:ext cx="2809875" cy="34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476625">
                                <a:moveTo>
                                  <a:pt x="2809862" y="3238500"/>
                                </a:moveTo>
                                <a:lnTo>
                                  <a:pt x="0" y="3238500"/>
                                </a:lnTo>
                                <a:lnTo>
                                  <a:pt x="0" y="3476625"/>
                                </a:lnTo>
                                <a:lnTo>
                                  <a:pt x="2809862" y="3476625"/>
                                </a:lnTo>
                                <a:lnTo>
                                  <a:pt x="2809862" y="3238500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809536" id="docshapegroup3" coordorigin="0,0" coordsize="11919,16350">
                <v:rect style="position:absolute;left:0;top:0;width:11919;height:3810" id="docshape4" filled="true" fillcolor="#073762" stroked="false">
                  <v:fill type="solid"/>
                </v:rect>
                <v:rect style="position:absolute;left:4425;top:3810;width:7494;height:12540" id="docshape5" filled="true" fillcolor="#f5f5f5" stroked="false">
                  <v:fill type="solid"/>
                </v:rect>
                <v:shape style="position:absolute;left:4934;top:6015;width:75;height:9690" id="docshape6" coordorigin="4935,6015" coordsize="75,9690" path="m5010,15662l5009,15657,5005,15648,5003,15644,4996,15637,4992,15635,4983,15631,4978,15630,4967,15630,4962,15631,4953,15635,4949,15637,4942,15644,4940,15648,4936,15657,4935,15662,4935,15668,4935,15673,4936,15678,4940,15687,4942,15691,4949,15698,4953,15700,4962,15704,4967,15705,4978,15705,4983,15704,4992,15700,4996,15698,5003,15691,5005,15687,5009,15678,5010,15673,5010,15662xm5010,15107l5009,15102,5005,15093,5003,15089,4996,15082,4992,15080,4983,15076,4978,15075,4967,15075,4962,15076,4953,15080,4949,15082,4942,15089,4940,15093,4936,15102,4935,15107,4935,15113,4935,15118,4936,15123,4940,15132,4942,15136,4949,15143,4953,15145,4962,15149,4967,15150,4978,15150,4983,15149,4992,15145,4996,15143,5003,15136,5005,15132,5009,15123,5010,15118,5010,15107xm5010,14537l5009,14532,5005,14523,5003,14519,4996,14512,4992,14510,4983,14506,4978,14505,4967,14505,4962,14506,4953,14510,4949,14512,4942,14519,4940,14523,4936,14532,4935,14537,4935,14543,4935,14548,4936,14553,4940,14562,4942,14566,4949,14573,4953,14575,4962,14579,4967,14580,4978,14580,4983,14579,4992,14575,4996,14573,5003,14566,5005,14562,5009,14553,5010,14548,5010,14537xm5010,12647l5009,12642,5005,12633,5003,12629,4996,12622,4992,12620,4983,12616,4978,12615,4967,12615,4962,12616,4953,12620,4949,12622,4942,12629,4940,12633,4936,12642,4935,12647,4935,12653,4935,12658,4936,12663,4940,12672,4942,12676,4949,12683,4953,12685,4962,12689,4967,12690,4978,12690,4983,12689,4992,12685,4996,12683,5003,12676,5005,12672,5009,12663,5010,12658,5010,12647xm5010,12092l5009,12087,5005,12078,5003,12074,4996,12067,4992,12065,4983,12061,4978,12060,4967,12060,4962,12061,4953,12065,4949,12067,4942,12074,4940,12078,4936,12087,4935,12092,4935,12098,4935,12103,4936,12108,4940,12117,4942,12121,4949,12128,4953,12130,4962,12134,4967,12135,4978,12135,4983,12134,4992,12130,4996,12128,5003,12121,5005,12117,5009,12108,5010,12103,5010,12092xm5010,11537l5009,11532,5005,11523,5003,11519,4996,11512,4992,11510,4983,11506,4978,11505,4967,11505,4962,11506,4953,11510,4949,11512,4942,11519,4940,11523,4936,11532,4935,11537,4935,11543,4935,11548,4936,11553,4940,11562,4942,11566,4949,11573,4953,11575,4962,11579,4967,11580,4978,11580,4983,11579,4992,11575,4996,11573,5003,11566,5005,11562,5009,11553,5010,11548,5010,11537xm5010,10967l5009,10962,5005,10953,5003,10949,4996,10942,4992,10940,4983,10936,4978,10935,4967,10935,4962,10936,4953,10940,4949,10942,4942,10949,4940,10953,4936,10962,4935,10967,4935,10973,4935,10978,4936,10983,4940,10992,4942,10996,4949,11003,4953,11005,4962,11009,4967,11010,4978,11010,4983,11009,4992,11005,4996,11003,5003,10996,5005,10992,5009,10983,5010,10978,5010,10967xm5010,10412l5009,10407,5005,10398,5003,10394,4996,10387,4992,10385,4983,10381,4978,10380,4967,10380,4962,10381,4953,10385,4949,10387,4942,10394,4940,10398,4936,10407,4935,10412,4935,10418,4935,10423,4936,10428,4940,10437,4942,10441,4949,10448,4953,10450,4962,10454,4967,10455,4978,10455,4983,10454,4992,10450,4996,10448,5003,10441,5005,10437,5009,10428,5010,10423,5010,10412xm5010,8522l5009,8517,5005,8508,5003,8504,4996,8497,4992,8495,4983,8491,4978,8490,4967,8490,4962,8491,4953,8495,4949,8497,4942,8504,4940,8508,4936,8517,4935,8522,4935,8528,4935,8533,4936,8538,4940,8547,4942,8551,4949,8558,4953,8560,4962,8564,4967,8565,4978,8565,4983,8564,4992,8560,4996,8558,5003,8551,5005,8547,5009,8538,5010,8533,5010,8522xm5010,7727l5009,7722,5005,7713,5003,7709,4996,7702,4992,7700,4983,7696,4978,7695,4967,7695,4962,7696,4953,7700,4949,7702,4942,7709,4940,7713,4936,7722,4935,7727,4935,7733,4935,7738,4936,7743,4940,7752,4942,7756,4949,7763,4953,7765,4962,7769,4967,7770,4978,7770,4983,7769,4992,7765,4996,7763,5003,7756,5005,7752,5009,7743,5010,7738,5010,7727xm5010,7172l5009,7167,5005,7158,5003,7154,4996,7147,4992,7145,4983,7141,4978,7140,4967,7140,4962,7141,4953,7145,4949,7147,4942,7154,4940,7158,4936,7167,4935,7172,4935,7178,4935,7183,4936,7188,4940,7197,4942,7201,4949,7208,4953,7210,4962,7214,4967,7215,4978,7215,4983,7214,4992,7210,4996,7208,5003,7201,5005,7197,5009,7188,5010,7183,5010,7172xm5010,6602l5009,6597,5005,6588,5003,6584,4996,6577,4992,6575,4983,6571,4978,6570,4967,6570,4962,6571,4953,6575,4949,6577,4942,6584,4940,6588,4936,6597,4935,6602,4935,6608,4935,6613,4936,6618,4940,6627,4942,6631,4949,6638,4953,6640,4962,6644,4967,6645,4978,6645,4983,6644,4992,6640,4996,6638,5003,6631,5005,6627,5009,6618,5010,6613,5010,6602xm5010,6047l5009,6042,5005,6033,5003,6029,4996,6022,4992,6020,4983,6016,4978,6015,4967,6015,4962,6016,4953,6020,4949,6022,4942,6029,4940,6033,4936,6042,4935,6047,4935,6053,4935,6058,4936,6063,4940,6072,4942,6076,4949,6083,4953,6085,4962,6089,4967,6090,4978,6090,4983,6089,4992,6085,4996,6083,5003,6076,5005,6072,5009,6063,5010,6058,5010,6047xe" filled="true" fillcolor="#000000" stroked="false">
                  <v:path arrowok="t"/>
                  <v:fill type="solid"/>
                </v:shape>
                <v:shape style="position:absolute;left:0;top:4260;width:4425;height:5475" id="docshape7" coordorigin="0,4260" coordsize="4425,5475" path="m4425,9360l0,9360,0,9735,4425,9735,4425,9360xm4425,6675l0,6675,0,7050,4425,7050,4425,6675xm4425,4260l0,4260,0,4635,4425,4635,4425,426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5085" w:right="162"/>
      </w:pPr>
      <w:r>
        <w:rPr>
          <w:w w:val="105"/>
        </w:rPr>
        <w:t>Managed</w:t>
      </w:r>
      <w:r>
        <w:rPr>
          <w:spacing w:val="-8"/>
          <w:w w:val="105"/>
        </w:rPr>
        <w:t> </w:t>
      </w:r>
      <w:r>
        <w:rPr>
          <w:w w:val="105"/>
        </w:rPr>
        <w:t>19</w:t>
      </w:r>
      <w:r>
        <w:rPr>
          <w:spacing w:val="-8"/>
          <w:w w:val="105"/>
        </w:rPr>
        <w:t> </w:t>
      </w:r>
      <w:r>
        <w:rPr>
          <w:w w:val="105"/>
        </w:rPr>
        <w:t>stores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combined</w:t>
      </w:r>
      <w:r>
        <w:rPr>
          <w:spacing w:val="-8"/>
          <w:w w:val="105"/>
        </w:rPr>
        <w:t> </w:t>
      </w:r>
      <w:r>
        <w:rPr>
          <w:w w:val="105"/>
        </w:rPr>
        <w:t>revenue</w:t>
      </w:r>
      <w:r>
        <w:rPr>
          <w:spacing w:val="-8"/>
          <w:w w:val="105"/>
        </w:rPr>
        <w:t> </w:t>
      </w:r>
      <w:r>
        <w:rPr>
          <w:w w:val="105"/>
        </w:rPr>
        <w:t>near</w:t>
      </w:r>
      <w:r>
        <w:rPr>
          <w:spacing w:val="-8"/>
          <w:w w:val="105"/>
        </w:rPr>
        <w:t> </w:t>
      </w:r>
      <w:r>
        <w:rPr>
          <w:w w:val="105"/>
        </w:rPr>
        <w:t>$54M,</w:t>
      </w:r>
      <w:r>
        <w:rPr>
          <w:spacing w:val="-8"/>
          <w:w w:val="105"/>
        </w:rPr>
        <w:t> </w:t>
      </w:r>
      <w:r>
        <w:rPr>
          <w:w w:val="105"/>
        </w:rPr>
        <w:t>ﬁnishing</w:t>
      </w:r>
      <w:r>
        <w:rPr>
          <w:spacing w:val="-8"/>
          <w:w w:val="105"/>
        </w:rPr>
        <w:t> </w:t>
      </w:r>
      <w:r>
        <w:rPr>
          <w:w w:val="105"/>
        </w:rPr>
        <w:t>3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4 years above plan.</w:t>
      </w:r>
    </w:p>
    <w:p>
      <w:pPr>
        <w:pStyle w:val="BodyText"/>
        <w:spacing w:line="261" w:lineRule="auto" w:before="104"/>
        <w:ind w:left="5085"/>
      </w:pPr>
      <w:r>
        <w:rPr>
          <w:w w:val="105"/>
        </w:rPr>
        <w:t>Selected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pilot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new</w:t>
      </w:r>
      <w:r>
        <w:rPr>
          <w:spacing w:val="-5"/>
          <w:w w:val="105"/>
        </w:rPr>
        <w:t> </w:t>
      </w:r>
      <w:r>
        <w:rPr>
          <w:w w:val="105"/>
        </w:rPr>
        <w:t>district</w:t>
      </w:r>
      <w:r>
        <w:rPr>
          <w:spacing w:val="-5"/>
          <w:w w:val="105"/>
        </w:rPr>
        <w:t> </w:t>
      </w:r>
      <w:r>
        <w:rPr>
          <w:w w:val="105"/>
        </w:rPr>
        <w:t>scorecard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was</w:t>
      </w:r>
      <w:r>
        <w:rPr>
          <w:spacing w:val="-5"/>
          <w:w w:val="105"/>
        </w:rPr>
        <w:t> </w:t>
      </w:r>
      <w:r>
        <w:rPr>
          <w:w w:val="105"/>
        </w:rPr>
        <w:t>later</w:t>
      </w:r>
      <w:r>
        <w:rPr>
          <w:spacing w:val="-5"/>
          <w:w w:val="105"/>
        </w:rPr>
        <w:t> </w:t>
      </w:r>
      <w:r>
        <w:rPr>
          <w:w w:val="105"/>
        </w:rPr>
        <w:t>rolled</w:t>
      </w:r>
      <w:r>
        <w:rPr>
          <w:spacing w:val="-5"/>
          <w:w w:val="105"/>
        </w:rPr>
        <w:t> </w:t>
      </w:r>
      <w:r>
        <w:rPr>
          <w:w w:val="105"/>
        </w:rPr>
        <w:t>out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all</w:t>
      </w:r>
      <w:r>
        <w:rPr>
          <w:spacing w:val="-5"/>
          <w:w w:val="105"/>
        </w:rPr>
        <w:t> </w:t>
      </w:r>
      <w:r>
        <w:rPr>
          <w:w w:val="105"/>
        </w:rPr>
        <w:t>22 districts nationwide.</w:t>
      </w:r>
    </w:p>
    <w:p>
      <w:pPr>
        <w:pStyle w:val="BodyText"/>
        <w:spacing w:line="278" w:lineRule="auto" w:before="103"/>
        <w:ind w:left="5085" w:right="162"/>
      </w:pPr>
      <w:r>
        <w:rPr>
          <w:w w:val="105"/>
        </w:rPr>
        <w:t>Promoted</w:t>
      </w:r>
      <w:r>
        <w:rPr>
          <w:spacing w:val="-10"/>
          <w:w w:val="105"/>
        </w:rPr>
        <w:t> </w:t>
      </w:r>
      <w:r>
        <w:rPr>
          <w:w w:val="105"/>
        </w:rPr>
        <w:t>5</w:t>
      </w:r>
      <w:r>
        <w:rPr>
          <w:spacing w:val="-10"/>
          <w:w w:val="105"/>
        </w:rPr>
        <w:t> </w:t>
      </w:r>
      <w:r>
        <w:rPr>
          <w:w w:val="105"/>
        </w:rPr>
        <w:t>assistant</w:t>
      </w:r>
      <w:r>
        <w:rPr>
          <w:spacing w:val="-10"/>
          <w:w w:val="105"/>
        </w:rPr>
        <w:t> </w:t>
      </w:r>
      <w:r>
        <w:rPr>
          <w:w w:val="105"/>
        </w:rPr>
        <w:t>managers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general</w:t>
      </w:r>
      <w:r>
        <w:rPr>
          <w:spacing w:val="-10"/>
          <w:w w:val="105"/>
        </w:rPr>
        <w:t> </w:t>
      </w:r>
      <w:r>
        <w:rPr>
          <w:w w:val="105"/>
        </w:rPr>
        <w:t>manager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2</w:t>
      </w:r>
      <w:r>
        <w:rPr>
          <w:spacing w:val="-10"/>
          <w:w w:val="105"/>
        </w:rPr>
        <w:t> </w:t>
      </w:r>
      <w:r>
        <w:rPr>
          <w:w w:val="105"/>
        </w:rPr>
        <w:t>general managers to district trainer roles.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8000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283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2838450">
                                <a:moveTo>
                                  <a:pt x="4758308" y="2838449"/>
                                </a:moveTo>
                                <a:lnTo>
                                  <a:pt x="0" y="28384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2838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12" y="371474"/>
                            <a:ext cx="47625" cy="216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6217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782597"/>
                                </a:moveTo>
                                <a:lnTo>
                                  <a:pt x="27165" y="1762125"/>
                                </a:lnTo>
                                <a:lnTo>
                                  <a:pt x="20472" y="1762125"/>
                                </a:lnTo>
                                <a:lnTo>
                                  <a:pt x="0" y="1782597"/>
                                </a:lnTo>
                                <a:lnTo>
                                  <a:pt x="0" y="1786166"/>
                                </a:lnTo>
                                <a:lnTo>
                                  <a:pt x="0" y="1789290"/>
                                </a:lnTo>
                                <a:lnTo>
                                  <a:pt x="20472" y="1809750"/>
                                </a:lnTo>
                                <a:lnTo>
                                  <a:pt x="27165" y="1809750"/>
                                </a:lnTo>
                                <a:lnTo>
                                  <a:pt x="47625" y="1789290"/>
                                </a:lnTo>
                                <a:lnTo>
                                  <a:pt x="47625" y="17825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430172"/>
                                </a:moveTo>
                                <a:lnTo>
                                  <a:pt x="27165" y="1409700"/>
                                </a:lnTo>
                                <a:lnTo>
                                  <a:pt x="20472" y="1409700"/>
                                </a:lnTo>
                                <a:lnTo>
                                  <a:pt x="0" y="1430172"/>
                                </a:lnTo>
                                <a:lnTo>
                                  <a:pt x="0" y="1433741"/>
                                </a:lnTo>
                                <a:lnTo>
                                  <a:pt x="0" y="1436865"/>
                                </a:lnTo>
                                <a:lnTo>
                                  <a:pt x="20472" y="1457325"/>
                                </a:lnTo>
                                <a:lnTo>
                                  <a:pt x="27165" y="1457325"/>
                                </a:lnTo>
                                <a:lnTo>
                                  <a:pt x="47625" y="1436865"/>
                                </a:lnTo>
                                <a:lnTo>
                                  <a:pt x="47625" y="143017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077747"/>
                                </a:moveTo>
                                <a:lnTo>
                                  <a:pt x="27165" y="1057275"/>
                                </a:lnTo>
                                <a:lnTo>
                                  <a:pt x="20472" y="1057275"/>
                                </a:lnTo>
                                <a:lnTo>
                                  <a:pt x="0" y="1077747"/>
                                </a:lnTo>
                                <a:lnTo>
                                  <a:pt x="0" y="1081316"/>
                                </a:lnTo>
                                <a:lnTo>
                                  <a:pt x="0" y="1084440"/>
                                </a:lnTo>
                                <a:lnTo>
                                  <a:pt x="20472" y="1104900"/>
                                </a:lnTo>
                                <a:lnTo>
                                  <a:pt x="27165" y="1104900"/>
                                </a:lnTo>
                                <a:lnTo>
                                  <a:pt x="47625" y="1084440"/>
                                </a:lnTo>
                                <a:lnTo>
                                  <a:pt x="47625" y="107774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24569" y="337680"/>
                            <a:ext cx="3675379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acquisition-driven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conversions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no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material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sales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disruption.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70358" y="909177"/>
                            <a:ext cx="4304665" cy="181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DISTRICT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MANAGER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ASHFIELD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ROW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BOOKSTORES,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TUCSON,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AZ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2007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2011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1" w:lineRule="auto" w:before="0"/>
                                <w:ind w:left="557" w:right="8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Ran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12-store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2008-2010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downturn,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keeping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 district proﬁtable each year.</w:t>
                              </w:r>
                            </w:p>
                            <w:p>
                              <w:pPr>
                                <w:spacing w:line="261" w:lineRule="auto" w:before="104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Consolidated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back-ofﬁce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scheduling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district,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freeing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GMs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 spend more time on the sales ﬂoor.</w:t>
                              </w:r>
                            </w:p>
                            <w:p>
                              <w:pPr>
                                <w:spacing w:line="278" w:lineRule="auto" w:before="103"/>
                                <w:ind w:left="557" w:right="8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Reduced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average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time-to-ﬁll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general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openings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around 95 days to under 50.</w:t>
                              </w:r>
                            </w:p>
                            <w:p>
                              <w:pPr>
                                <w:spacing w:line="261" w:lineRule="auto" w:before="76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Built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standard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onboarding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binder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later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adopted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districts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 the region.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1200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4470" id="docshape11" filled="true" fillcolor="#f5f5f5" stroked="false">
                  <v:fill type="solid"/>
                </v:rect>
                <v:shape style="position:absolute;left:4934;top:585;width:75;height:3405" id="docshape12" coordorigin="4935,585" coordsize="75,3405" path="m5010,3947l5009,3942,5005,3933,5003,3929,4996,3922,4992,3920,4983,3916,4978,3915,4967,3915,4962,3916,4953,3920,4949,3922,4942,3929,4940,3933,4936,3942,4935,3947,4935,3953,4935,3958,4936,3963,4940,3972,4942,3976,4949,3983,4953,3985,4962,3989,4967,3990,4978,3990,4983,3989,4992,3985,4996,3983,5003,3976,5005,3972,5009,3963,5010,3958,5010,3947xm5010,3392l5009,3387,5005,3378,5003,3374,4996,3367,4992,3365,4983,3361,4978,3360,4967,3360,4962,3361,4953,3365,4949,3367,4942,3374,4940,3378,4936,3387,4935,3392,4935,3398,4935,3403,4936,3408,4940,3417,4942,3421,4949,3428,4953,3430,4962,3434,4967,3435,4978,3435,4983,3434,4992,3430,4996,3428,5003,3421,5005,3417,5009,3408,5010,3403,5010,3392xm5010,2837l5009,2832,5005,2823,5003,2819,4996,2812,4992,2810,4983,2806,4978,2805,4967,2805,4962,2806,4953,2810,4949,2812,4942,2819,4940,2823,4936,2832,4935,2837,4935,2843,4935,2848,4936,2853,4940,2862,4942,2866,4949,2873,4953,2875,4962,2879,4967,2880,4978,2880,4983,2879,4992,2875,4996,2873,5003,2866,5005,2862,5009,2853,5010,2848,5010,2837xm5010,2282l5009,2277,5005,2268,5003,2264,4996,2257,4992,2255,4983,2251,4978,2250,4967,2250,4962,2251,4953,2255,4949,2257,4942,2264,4940,2268,4936,2277,4935,2282,4935,2288,4935,2293,4936,2298,4940,2307,4942,2311,4949,2318,4953,2320,4962,2324,4967,2325,4978,2325,4983,2324,4992,2320,4996,2318,5003,2311,5005,2307,5009,2298,5010,2293,5010,2282xm5010,617l5009,612,5005,603,5003,599,4996,592,4992,590,4983,586,4978,585,4967,585,4962,586,4953,590,4949,592,4942,599,4940,603,4936,612,4935,617,4935,623,4935,628,4936,633,4940,642,4942,646,4949,653,4953,655,4962,659,4967,660,4978,660,4983,659,4992,655,4996,653,5003,646,5005,642,5009,633,5010,628,5010,617xe" filled="true" fillcolor="#000000" stroked="false">
                  <v:path arrowok="t"/>
                  <v:fill type="solid"/>
                </v:shape>
                <v:shape style="position:absolute;left:5226;top:531;width:5788;height:42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Led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district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through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2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acquisition-driven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store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conversions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no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material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sales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disruption.</w:t>
                        </w:r>
                      </w:p>
                    </w:txbxContent>
                  </v:textbox>
                  <w10:wrap type="none"/>
                </v:shape>
                <v:shape style="position:absolute;left:4668;top:1431;width:6779;height:2856" type="#_x0000_t202" id="docshape14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DISTRICT</w:t>
                        </w:r>
                        <w:r>
                          <w:rPr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MANAGER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|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ASHFIELD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ROW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BOOKSTORES,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TUCSON,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AZ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2007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–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2011</w:t>
                        </w:r>
                      </w:p>
                      <w:p>
                        <w:pPr>
                          <w:spacing w:line="240" w:lineRule="auto" w:before="6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61" w:lineRule="auto" w:before="0"/>
                          <w:ind w:left="557" w:right="86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Ran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12-store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district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through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2008-2010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downturn,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keeping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 district proﬁtable each year.</w:t>
                        </w:r>
                      </w:p>
                      <w:p>
                        <w:pPr>
                          <w:spacing w:line="261" w:lineRule="auto" w:before="104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Consolidated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back-ofﬁce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scheduling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across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district,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freeing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GMs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 spend more time on the sales ﬂoor.</w:t>
                        </w:r>
                      </w:p>
                      <w:p>
                        <w:pPr>
                          <w:spacing w:line="278" w:lineRule="auto" w:before="103"/>
                          <w:ind w:left="557" w:right="86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Reduced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average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time-to-ﬁll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general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manager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openings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from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around 95 days to under 50.</w:t>
                        </w:r>
                      </w:p>
                      <w:p>
                        <w:pPr>
                          <w:spacing w:line="261" w:lineRule="auto" w:before="76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Built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standard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onboarding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binder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later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adopted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by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two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other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districts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 the region.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3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9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6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23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39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5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72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riya.ramaswami@example.com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2026-09-18T19:16:55Z</dcterms:created>
  <dcterms:modified xsi:type="dcterms:W3CDTF">2026-09-18T19:16:55Z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2026-09-18T00:00:00Z</vt:filetime>
  </property>
  <property fmtid="{D5CDD505-2E9C-101B-9397-08002B2CF9AE}" pid="5" name="Producer">
    <vt:lpwstr>pdf-merger-js</vt:lpwstr>
  </property>
</Properties>
</file>