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0C5394"/>
          <w:spacing w:val="13"/>
        </w:rPr>
        <w:t>PRIYA</w:t>
      </w:r>
    </w:p>
    <w:p>
      <w:pPr>
        <w:spacing w:before="49"/>
        <w:ind w:left="4235" w:right="33" w:firstLine="0"/>
        <w:jc w:val="center"/>
        <w:rPr>
          <w:sz w:val="74"/>
        </w:rPr>
      </w:pPr>
      <w:r>
        <w:rPr>
          <w:color w:val="0C5394"/>
          <w:spacing w:val="31"/>
          <w:sz w:val="74"/>
        </w:rPr>
        <w:t>RAMACHANDRAN</w:t>
      </w:r>
    </w:p>
    <w:p>
      <w:pPr>
        <w:spacing w:before="214"/>
        <w:ind w:left="4235" w:right="0" w:firstLine="0"/>
        <w:jc w:val="center"/>
        <w:rPr>
          <w:b/>
          <w:sz w:val="18"/>
        </w:rPr>
      </w:pPr>
      <w:r>
        <w:rPr>
          <w:b/>
          <w:color w:val="0C5394"/>
          <w:w w:val="105"/>
          <w:sz w:val="18"/>
        </w:rPr>
        <w:t>Supply</w:t>
      </w:r>
      <w:r>
        <w:rPr>
          <w:b/>
          <w:color w:val="0C5394"/>
          <w:spacing w:val="6"/>
          <w:w w:val="105"/>
          <w:sz w:val="18"/>
        </w:rPr>
        <w:t> </w:t>
      </w:r>
      <w:r>
        <w:rPr>
          <w:b/>
          <w:color w:val="0C5394"/>
          <w:w w:val="105"/>
          <w:sz w:val="18"/>
        </w:rPr>
        <w:t>Chain</w:t>
      </w:r>
      <w:r>
        <w:rPr>
          <w:b/>
          <w:color w:val="0C5394"/>
          <w:spacing w:val="8"/>
          <w:w w:val="105"/>
          <w:sz w:val="18"/>
        </w:rPr>
        <w:t> </w:t>
      </w:r>
      <w:r>
        <w:rPr>
          <w:b/>
          <w:color w:val="0C5394"/>
          <w:spacing w:val="-2"/>
          <w:w w:val="105"/>
          <w:sz w:val="18"/>
        </w:rPr>
        <w:t>Manager</w:t>
      </w: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129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spacing w:before="0"/>
        <w:rPr>
          <w:b/>
        </w:rPr>
      </w:pPr>
    </w:p>
    <w:p>
      <w:pPr>
        <w:pStyle w:val="BodyText"/>
        <w:spacing w:before="50"/>
        <w:rPr>
          <w:b/>
        </w:rPr>
      </w:pPr>
    </w:p>
    <w:p>
      <w:pPr>
        <w:pStyle w:val="Heading2"/>
      </w:pPr>
      <w:r>
        <w:rPr>
          <w:color w:val="FFFFFF"/>
          <w:w w:val="105"/>
        </w:rPr>
        <w:t>C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29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C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F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R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M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30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spacing w:before="0"/>
        <w:ind w:left="1155"/>
      </w:pPr>
      <w:r>
        <w:rPr>
          <w:color w:val="FFFFFF"/>
        </w:rPr>
        <w:t>(614)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0142</w:t>
      </w:r>
    </w:p>
    <w:p>
      <w:pPr>
        <w:pStyle w:val="BodyText"/>
        <w:spacing w:before="66"/>
      </w:pPr>
    </w:p>
    <w:p>
      <w:pPr>
        <w:pStyle w:val="BodyText"/>
        <w:spacing w:line="261" w:lineRule="auto" w:before="0"/>
        <w:ind w:left="1155"/>
      </w:pPr>
      <w:r>
        <w:rPr>
          <w:color w:val="FFFFFF"/>
          <w:spacing w:val="-2"/>
        </w:rPr>
        <w:t>priya.ramachandran@exampl </w:t>
      </w:r>
      <w:r>
        <w:rPr>
          <w:color w:val="FFFFFF"/>
          <w:spacing w:val="-2"/>
          <w:w w:val="105"/>
        </w:rPr>
        <w:t>e.com</w:t>
      </w:r>
    </w:p>
    <w:p>
      <w:pPr>
        <w:pStyle w:val="BodyText"/>
        <w:spacing w:before="47"/>
      </w:pPr>
    </w:p>
    <w:p>
      <w:pPr>
        <w:pStyle w:val="BodyText"/>
        <w:spacing w:before="0"/>
        <w:ind w:left="1155"/>
      </w:pPr>
      <w:r>
        <w:rPr>
          <w:color w:val="FFFFFF"/>
        </w:rPr>
        <w:t>Columbus,</w:t>
      </w:r>
      <w:r>
        <w:rPr>
          <w:color w:val="FFFFFF"/>
          <w:spacing w:val="13"/>
        </w:rPr>
        <w:t> </w:t>
      </w:r>
      <w:r>
        <w:rPr>
          <w:color w:val="FFFFFF"/>
        </w:rPr>
        <w:t>OH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12345</w:t>
      </w:r>
    </w:p>
    <w:p>
      <w:pPr>
        <w:pStyle w:val="BodyText"/>
        <w:spacing w:before="0"/>
      </w:pPr>
    </w:p>
    <w:p>
      <w:pPr>
        <w:pStyle w:val="BodyText"/>
        <w:spacing w:before="114"/>
      </w:pPr>
    </w:p>
    <w:p>
      <w:pPr>
        <w:pStyle w:val="Heading2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line="295" w:lineRule="auto" w:before="0"/>
        <w:ind w:left="281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B.S.,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Supply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Chain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Management,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The </w:t>
      </w:r>
      <w:r>
        <w:rPr>
          <w:b/>
          <w:color w:val="FFFFFF"/>
          <w:w w:val="105"/>
          <w:sz w:val="18"/>
        </w:rPr>
        <w:t>Ohio State University, 2016</w:t>
      </w:r>
    </w:p>
    <w:p>
      <w:pPr>
        <w:spacing w:before="196"/>
        <w:ind w:left="281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CPIM,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z w:val="18"/>
        </w:rPr>
        <w:t>certiﬁed</w:t>
      </w:r>
      <w:r>
        <w:rPr>
          <w:b/>
          <w:color w:val="FFFFFF"/>
          <w:spacing w:val="14"/>
          <w:sz w:val="18"/>
        </w:rPr>
        <w:t> </w:t>
      </w:r>
      <w:r>
        <w:rPr>
          <w:b/>
          <w:color w:val="FFFFFF"/>
          <w:spacing w:val="-4"/>
          <w:sz w:val="18"/>
        </w:rPr>
        <w:t>2019</w:t>
      </w:r>
    </w:p>
    <w:p>
      <w:pPr>
        <w:pStyle w:val="BodyText"/>
        <w:spacing w:before="126"/>
        <w:rPr>
          <w:b/>
        </w:rPr>
      </w:pPr>
    </w:p>
    <w:p>
      <w:pPr>
        <w:pStyle w:val="Heading2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6"/>
        <w:rPr>
          <w:b/>
        </w:rPr>
      </w:pPr>
    </w:p>
    <w:p>
      <w:pPr>
        <w:pStyle w:val="BodyText"/>
        <w:spacing w:line="295" w:lineRule="auto" w:before="0"/>
        <w:ind w:left="579"/>
      </w:pPr>
      <w:r>
        <w:rPr>
          <w:color w:val="FFFFFF"/>
          <w:spacing w:val="-2"/>
          <w:w w:val="105"/>
        </w:rPr>
        <w:t>Sales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operations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planning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and </w:t>
      </w:r>
      <w:r>
        <w:rPr>
          <w:color w:val="FFFFFF"/>
          <w:w w:val="105"/>
        </w:rPr>
        <w:t>demand planning</w:t>
      </w:r>
    </w:p>
    <w:p>
      <w:pPr>
        <w:pStyle w:val="BodyText"/>
        <w:spacing w:line="295" w:lineRule="auto"/>
        <w:ind w:left="579"/>
      </w:pPr>
      <w:r>
        <w:rPr>
          <w:color w:val="FFFFFF"/>
          <w:spacing w:val="-2"/>
          <w:w w:val="105"/>
        </w:rPr>
        <w:t>SAP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planning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suite,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Oracle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NetSuite, </w:t>
      </w:r>
      <w:r>
        <w:rPr>
          <w:color w:val="FFFFFF"/>
          <w:w w:val="105"/>
        </w:rPr>
        <w:t>Blue Yonder</w:t>
      </w:r>
    </w:p>
    <w:p>
      <w:pPr>
        <w:pStyle w:val="BodyText"/>
        <w:spacing w:line="295" w:lineRule="auto"/>
        <w:ind w:left="579"/>
      </w:pPr>
      <w:r>
        <w:rPr>
          <w:color w:val="FFFFFF"/>
          <w:spacing w:val="-2"/>
          <w:w w:val="105"/>
        </w:rPr>
        <w:t>Dashboarding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tools,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advanced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Excel, </w:t>
      </w:r>
      <w:r>
        <w:rPr>
          <w:color w:val="FFFFFF"/>
          <w:w w:val="105"/>
        </w:rPr>
        <w:t>basic database querying</w:t>
      </w:r>
    </w:p>
    <w:p>
      <w:pPr>
        <w:pStyle w:val="BodyText"/>
        <w:spacing w:line="400" w:lineRule="auto"/>
        <w:ind w:left="579"/>
      </w:pPr>
      <w:r>
        <w:rPr>
          <w:color w:val="FFFFFF"/>
          <w:spacing w:val="-2"/>
          <w:w w:val="105"/>
        </w:rPr>
        <w:t>Supplier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negotiation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scorecarding </w:t>
      </w:r>
      <w:r>
        <w:rPr>
          <w:color w:val="FFFFFF"/>
          <w:w w:val="105"/>
        </w:rPr>
        <w:t>Incoterms 2020</w:t>
      </w:r>
    </w:p>
    <w:p>
      <w:pPr>
        <w:pStyle w:val="BodyText"/>
        <w:spacing w:line="295" w:lineRule="auto" w:before="0"/>
        <w:ind w:left="579" w:right="80"/>
      </w:pPr>
      <w:r>
        <w:rPr>
          <w:color w:val="FFFFFF"/>
          <w:spacing w:val="-2"/>
          <w:w w:val="105"/>
        </w:rPr>
        <w:t>Inventory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optimization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safety </w:t>
      </w:r>
      <w:r>
        <w:rPr>
          <w:color w:val="FFFFFF"/>
          <w:w w:val="105"/>
        </w:rPr>
        <w:t>stock modeling</w:t>
      </w:r>
    </w:p>
    <w:p>
      <w:pPr>
        <w:pStyle w:val="BodyText"/>
        <w:spacing w:before="89"/>
        <w:ind w:left="579"/>
      </w:pPr>
      <w:r>
        <w:rPr>
          <w:color w:val="FFFFFF"/>
          <w:w w:val="105"/>
        </w:rPr>
        <w:t>3PL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freight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bid</w:t>
      </w:r>
      <w:r>
        <w:rPr>
          <w:color w:val="FFFFFF"/>
          <w:spacing w:val="-13"/>
          <w:w w:val="105"/>
        </w:rPr>
        <w:t> </w:t>
      </w:r>
      <w:r>
        <w:rPr>
          <w:color w:val="FFFFFF"/>
          <w:spacing w:val="-2"/>
          <w:w w:val="105"/>
        </w:rPr>
        <w:t>management</w:t>
      </w:r>
    </w:p>
    <w:p>
      <w:pPr>
        <w:pStyle w:val="BodyText"/>
        <w:spacing w:line="295" w:lineRule="auto" w:before="138"/>
        <w:ind w:left="579"/>
      </w:pPr>
      <w:r>
        <w:rPr>
          <w:color w:val="FFFFFF"/>
          <w:spacing w:val="-2"/>
          <w:w w:val="105"/>
        </w:rPr>
        <w:t>Cross-functional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facilitation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with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sales, </w:t>
      </w:r>
      <w:r>
        <w:rPr>
          <w:color w:val="FFFFFF"/>
          <w:w w:val="105"/>
        </w:rPr>
        <w:t>ﬁnance, ops</w:t>
      </w:r>
    </w:p>
    <w:p>
      <w:pPr>
        <w:pStyle w:val="Heading2"/>
        <w:spacing w:before="74"/>
      </w:pPr>
      <w:r>
        <w:rPr>
          <w:b w:val="0"/>
        </w:rPr>
        <w:br w:type="column"/>
      </w: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0" w:lineRule="auto" w:before="138"/>
        <w:ind w:left="95" w:right="313"/>
      </w:pPr>
      <w:r>
        <w:rPr>
          <w:w w:val="105"/>
        </w:rPr>
        <w:t>Supply chain manager with eight years across procurement, inbound logistics,</w:t>
      </w:r>
      <w:r>
        <w:rPr>
          <w:spacing w:val="40"/>
          <w:w w:val="105"/>
        </w:rPr>
        <w:t> </w:t>
      </w:r>
      <w:r>
        <w:rPr>
          <w:w w:val="105"/>
        </w:rPr>
        <w:t>and sales and operations planning for consumer goods and industrial</w:t>
      </w:r>
      <w:r>
        <w:rPr>
          <w:spacing w:val="40"/>
          <w:w w:val="105"/>
        </w:rPr>
        <w:t> </w:t>
      </w:r>
      <w:r>
        <w:rPr>
          <w:w w:val="105"/>
        </w:rPr>
        <w:t>distribution. Comfortable owning a P&amp;L slice, running weekly demand reviews, and rebuilding supplier scorecards after service failures. Known for pulling</w:t>
      </w:r>
      <w:r>
        <w:rPr>
          <w:spacing w:val="40"/>
          <w:w w:val="105"/>
        </w:rPr>
        <w:t> </w:t>
      </w:r>
      <w:r>
        <w:rPr>
          <w:w w:val="105"/>
        </w:rPr>
        <w:t>messy ERP data into decisions leadership can act on.</w:t>
      </w:r>
    </w:p>
    <w:p>
      <w:pPr>
        <w:pStyle w:val="BodyText"/>
        <w:spacing w:before="86"/>
      </w:pPr>
    </w:p>
    <w:p>
      <w:pPr>
        <w:pStyle w:val="Heading2"/>
      </w:pP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pStyle w:val="BodyText"/>
        <w:spacing w:before="123"/>
        <w:ind w:left="95"/>
      </w:pPr>
      <w:r>
        <w:rPr>
          <w:w w:val="105"/>
        </w:rPr>
        <w:t>Supply</w:t>
      </w:r>
      <w:r>
        <w:rPr>
          <w:spacing w:val="8"/>
          <w:w w:val="105"/>
        </w:rPr>
        <w:t> </w:t>
      </w:r>
      <w:r>
        <w:rPr>
          <w:w w:val="105"/>
        </w:rPr>
        <w:t>Chain</w:t>
      </w:r>
      <w:r>
        <w:rPr>
          <w:spacing w:val="7"/>
          <w:w w:val="105"/>
        </w:rPr>
        <w:t> </w:t>
      </w:r>
      <w:r>
        <w:rPr>
          <w:w w:val="105"/>
        </w:rPr>
        <w:t>Manager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2021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</w:pPr>
      <w:r>
        <w:rPr>
          <w:w w:val="105"/>
        </w:rPr>
        <w:t>Halverson</w:t>
      </w:r>
      <w:r>
        <w:rPr>
          <w:spacing w:val="13"/>
          <w:w w:val="105"/>
        </w:rPr>
        <w:t> </w:t>
      </w:r>
      <w:r>
        <w:rPr>
          <w:w w:val="105"/>
        </w:rPr>
        <w:t>Home</w:t>
      </w:r>
      <w:r>
        <w:rPr>
          <w:spacing w:val="13"/>
          <w:w w:val="105"/>
        </w:rPr>
        <w:t> </w:t>
      </w:r>
      <w:r>
        <w:rPr>
          <w:w w:val="105"/>
        </w:rPr>
        <w:t>&amp;</w:t>
      </w:r>
      <w:r>
        <w:rPr>
          <w:spacing w:val="13"/>
          <w:w w:val="105"/>
        </w:rPr>
        <w:t> </w:t>
      </w:r>
      <w:r>
        <w:rPr>
          <w:w w:val="105"/>
        </w:rPr>
        <w:t>Garden,</w:t>
      </w:r>
      <w:r>
        <w:rPr>
          <w:spacing w:val="13"/>
          <w:w w:val="105"/>
        </w:rPr>
        <w:t> </w:t>
      </w:r>
      <w:r>
        <w:rPr>
          <w:w w:val="105"/>
        </w:rPr>
        <w:t>Columbus,</w:t>
      </w:r>
      <w:r>
        <w:rPr>
          <w:spacing w:val="14"/>
          <w:w w:val="105"/>
        </w:rPr>
        <w:t> </w:t>
      </w:r>
      <w:r>
        <w:rPr>
          <w:spacing w:val="-5"/>
          <w:w w:val="105"/>
        </w:rPr>
        <w:t>OH</w:t>
      </w:r>
    </w:p>
    <w:p>
      <w:pPr>
        <w:pStyle w:val="BodyText"/>
        <w:spacing w:line="295" w:lineRule="auto" w:before="153"/>
        <w:ind w:left="653" w:right="313"/>
      </w:pPr>
      <w:r>
        <w:rPr>
          <w:w w:val="105"/>
        </w:rPr>
        <w:t>Own end-to-end planning for a 3,400-item seasonal category, from 18-month forecast to store-level replenishment across 62 DCs.</w:t>
      </w:r>
    </w:p>
    <w:p>
      <w:pPr>
        <w:pStyle w:val="BodyText"/>
        <w:spacing w:line="295" w:lineRule="auto"/>
        <w:ind w:left="653" w:right="205"/>
      </w:pPr>
      <w:r>
        <w:rPr>
          <w:w w:val="105"/>
        </w:rPr>
        <w:t>Cut</w:t>
      </w:r>
      <w:r>
        <w:rPr>
          <w:spacing w:val="22"/>
          <w:w w:val="105"/>
        </w:rPr>
        <w:t> </w:t>
      </w:r>
      <w:r>
        <w:rPr>
          <w:w w:val="105"/>
        </w:rPr>
        <w:t>inbound</w:t>
      </w:r>
      <w:r>
        <w:rPr>
          <w:spacing w:val="22"/>
          <w:w w:val="105"/>
        </w:rPr>
        <w:t> </w:t>
      </w:r>
      <w:r>
        <w:rPr>
          <w:w w:val="105"/>
        </w:rPr>
        <w:t>freight</w:t>
      </w:r>
      <w:r>
        <w:rPr>
          <w:spacing w:val="22"/>
          <w:w w:val="105"/>
        </w:rPr>
        <w:t> </w:t>
      </w:r>
      <w:r>
        <w:rPr>
          <w:w w:val="105"/>
        </w:rPr>
        <w:t>spend</w:t>
      </w:r>
      <w:r>
        <w:rPr>
          <w:spacing w:val="22"/>
          <w:w w:val="105"/>
        </w:rPr>
        <w:t> </w:t>
      </w:r>
      <w:r>
        <w:rPr>
          <w:w w:val="105"/>
        </w:rPr>
        <w:t>by</w:t>
      </w:r>
      <w:r>
        <w:rPr>
          <w:spacing w:val="22"/>
          <w:w w:val="105"/>
        </w:rPr>
        <w:t> </w:t>
      </w:r>
      <w:r>
        <w:rPr>
          <w:w w:val="105"/>
        </w:rPr>
        <w:t>$2.3M</w:t>
      </w:r>
      <w:r>
        <w:rPr>
          <w:spacing w:val="20"/>
          <w:w w:val="105"/>
        </w:rPr>
        <w:t> </w:t>
      </w:r>
      <w:r>
        <w:rPr>
          <w:w w:val="105"/>
        </w:rPr>
        <w:t>in</w:t>
      </w:r>
      <w:r>
        <w:rPr>
          <w:spacing w:val="22"/>
          <w:w w:val="105"/>
        </w:rPr>
        <w:t> </w:t>
      </w:r>
      <w:r>
        <w:rPr>
          <w:w w:val="105"/>
        </w:rPr>
        <w:t>2023</w:t>
      </w:r>
      <w:r>
        <w:rPr>
          <w:spacing w:val="22"/>
          <w:w w:val="105"/>
        </w:rPr>
        <w:t> </w:t>
      </w:r>
      <w:r>
        <w:rPr>
          <w:w w:val="105"/>
        </w:rPr>
        <w:t>by</w:t>
      </w:r>
      <w:r>
        <w:rPr>
          <w:spacing w:val="22"/>
          <w:w w:val="105"/>
        </w:rPr>
        <w:t> </w:t>
      </w:r>
      <w:r>
        <w:rPr>
          <w:w w:val="105"/>
        </w:rPr>
        <w:t>consolidating</w:t>
      </w:r>
      <w:r>
        <w:rPr>
          <w:spacing w:val="22"/>
          <w:w w:val="105"/>
        </w:rPr>
        <w:t> </w:t>
      </w:r>
      <w:r>
        <w:rPr>
          <w:w w:val="105"/>
        </w:rPr>
        <w:t>less-than-truckload lanes with two 3PLs and shifting eight overseas vendors so freight and insurance moved from the seller to our side of the port.</w:t>
      </w:r>
    </w:p>
    <w:p>
      <w:pPr>
        <w:pStyle w:val="BodyText"/>
        <w:spacing w:line="295" w:lineRule="auto"/>
        <w:ind w:left="653" w:right="313"/>
      </w:pPr>
      <w:r>
        <w:rPr>
          <w:w w:val="105"/>
        </w:rPr>
        <w:t>Rebuilt the weekly sales and operations planning deck after a stockout crisis in Q2 2022; on-time-in-full climbed from the low 80s to the mid 90s within two quarters.</w:t>
      </w:r>
    </w:p>
    <w:p>
      <w:pPr>
        <w:pStyle w:val="BodyText"/>
        <w:spacing w:line="295" w:lineRule="auto"/>
        <w:ind w:left="653"/>
      </w:pPr>
      <w:r>
        <w:rPr>
          <w:w w:val="105"/>
        </w:rPr>
        <w:t>Lead a team of four planners and one buyer, including onboarding two campus hires and rewriting the analyst training playbook.</w:t>
      </w:r>
    </w:p>
    <w:p>
      <w:pPr>
        <w:pStyle w:val="BodyText"/>
        <w:spacing w:line="295" w:lineRule="auto"/>
        <w:ind w:left="653" w:right="313"/>
      </w:pPr>
      <w:r>
        <w:rPr>
          <w:w w:val="105"/>
        </w:rPr>
        <w:t>Partner with merchandising on quarterly assortment reviews and quietly kill</w:t>
      </w:r>
      <w:r>
        <w:rPr>
          <w:spacing w:val="10"/>
          <w:w w:val="105"/>
        </w:rPr>
        <w:t> </w:t>
      </w:r>
      <w:r>
        <w:rPr>
          <w:w w:val="105"/>
        </w:rPr>
        <w:t>roughly</w:t>
      </w:r>
      <w:r>
        <w:rPr>
          <w:spacing w:val="10"/>
          <w:w w:val="105"/>
        </w:rPr>
        <w:t> </w:t>
      </w:r>
      <w:r>
        <w:rPr>
          <w:w w:val="105"/>
        </w:rPr>
        <w:t>200</w:t>
      </w:r>
      <w:r>
        <w:rPr>
          <w:spacing w:val="10"/>
          <w:w w:val="105"/>
        </w:rPr>
        <w:t> </w:t>
      </w:r>
      <w:r>
        <w:rPr>
          <w:w w:val="105"/>
        </w:rPr>
        <w:t>tail</w:t>
      </w:r>
      <w:r>
        <w:rPr>
          <w:spacing w:val="10"/>
          <w:w w:val="105"/>
        </w:rPr>
        <w:t> </w:t>
      </w:r>
      <w:r>
        <w:rPr>
          <w:w w:val="105"/>
        </w:rPr>
        <w:t>SKUs</w:t>
      </w:r>
      <w:r>
        <w:rPr>
          <w:spacing w:val="10"/>
          <w:w w:val="105"/>
        </w:rPr>
        <w:t> </w:t>
      </w:r>
      <w:r>
        <w:rPr>
          <w:w w:val="105"/>
        </w:rPr>
        <w:t>a</w:t>
      </w:r>
      <w:r>
        <w:rPr>
          <w:spacing w:val="10"/>
          <w:w w:val="105"/>
        </w:rPr>
        <w:t> </w:t>
      </w:r>
      <w:r>
        <w:rPr>
          <w:w w:val="105"/>
        </w:rPr>
        <w:t>year</w:t>
      </w:r>
      <w:r>
        <w:rPr>
          <w:spacing w:val="10"/>
          <w:w w:val="105"/>
        </w:rPr>
        <w:t> </w:t>
      </w:r>
      <w:r>
        <w:rPr>
          <w:w w:val="105"/>
        </w:rPr>
        <w:t>that</w:t>
      </w:r>
      <w:r>
        <w:rPr>
          <w:spacing w:val="10"/>
          <w:w w:val="105"/>
        </w:rPr>
        <w:t> </w:t>
      </w:r>
      <w:r>
        <w:rPr>
          <w:w w:val="105"/>
        </w:rPr>
        <w:t>no</w:t>
      </w:r>
      <w:r>
        <w:rPr>
          <w:spacing w:val="10"/>
          <w:w w:val="105"/>
        </w:rPr>
        <w:t> </w:t>
      </w:r>
      <w:r>
        <w:rPr>
          <w:w w:val="105"/>
        </w:rPr>
        <w:t>longer</w:t>
      </w:r>
      <w:r>
        <w:rPr>
          <w:spacing w:val="10"/>
          <w:w w:val="105"/>
        </w:rPr>
        <w:t> </w:t>
      </w:r>
      <w:r>
        <w:rPr>
          <w:w w:val="105"/>
        </w:rPr>
        <w:t>pay</w:t>
      </w:r>
      <w:r>
        <w:rPr>
          <w:spacing w:val="10"/>
          <w:w w:val="105"/>
        </w:rPr>
        <w:t> </w:t>
      </w:r>
      <w:r>
        <w:rPr>
          <w:w w:val="105"/>
        </w:rPr>
        <w:t>for</w:t>
      </w:r>
      <w:r>
        <w:rPr>
          <w:spacing w:val="10"/>
          <w:w w:val="105"/>
        </w:rPr>
        <w:t> </w:t>
      </w:r>
      <w:r>
        <w:rPr>
          <w:w w:val="105"/>
        </w:rPr>
        <w:t>their</w:t>
      </w:r>
      <w:r>
        <w:rPr>
          <w:spacing w:val="10"/>
          <w:w w:val="105"/>
        </w:rPr>
        <w:t> </w:t>
      </w:r>
      <w:r>
        <w:rPr>
          <w:w w:val="105"/>
        </w:rPr>
        <w:t>shelf</w:t>
      </w:r>
      <w:r>
        <w:rPr>
          <w:spacing w:val="10"/>
          <w:w w:val="105"/>
        </w:rPr>
        <w:t> </w:t>
      </w:r>
      <w:r>
        <w:rPr>
          <w:spacing w:val="-2"/>
          <w:w w:val="105"/>
        </w:rPr>
        <w:t>space.</w:t>
      </w:r>
    </w:p>
    <w:p>
      <w:pPr>
        <w:pStyle w:val="BodyText"/>
        <w:spacing w:before="106"/>
        <w:ind w:left="95"/>
      </w:pPr>
      <w:r>
        <w:rPr>
          <w:w w:val="105"/>
        </w:rPr>
        <w:t>Senior</w:t>
      </w:r>
      <w:r>
        <w:rPr>
          <w:spacing w:val="8"/>
          <w:w w:val="105"/>
        </w:rPr>
        <w:t> </w:t>
      </w:r>
      <w:r>
        <w:rPr>
          <w:w w:val="105"/>
        </w:rPr>
        <w:t>Supply</w:t>
      </w:r>
      <w:r>
        <w:rPr>
          <w:spacing w:val="9"/>
          <w:w w:val="105"/>
        </w:rPr>
        <w:t> </w:t>
      </w:r>
      <w:r>
        <w:rPr>
          <w:w w:val="105"/>
        </w:rPr>
        <w:t>Chain</w:t>
      </w:r>
      <w:r>
        <w:rPr>
          <w:spacing w:val="-2"/>
          <w:w w:val="105"/>
        </w:rPr>
        <w:t> </w:t>
      </w:r>
      <w:r>
        <w:rPr>
          <w:w w:val="105"/>
        </w:rPr>
        <w:t>Analyst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2018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9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48"/>
        <w:ind w:left="95"/>
      </w:pPr>
      <w:r>
        <w:rPr>
          <w:w w:val="105"/>
        </w:rPr>
        <w:t>Brightwater</w:t>
      </w:r>
      <w:r>
        <w:rPr>
          <w:spacing w:val="22"/>
          <w:w w:val="105"/>
        </w:rPr>
        <w:t> </w:t>
      </w:r>
      <w:r>
        <w:rPr>
          <w:w w:val="105"/>
        </w:rPr>
        <w:t>Beverage</w:t>
      </w:r>
      <w:r>
        <w:rPr>
          <w:spacing w:val="22"/>
          <w:w w:val="105"/>
        </w:rPr>
        <w:t> </w:t>
      </w:r>
      <w:r>
        <w:rPr>
          <w:w w:val="105"/>
        </w:rPr>
        <w:t>Co.,</w:t>
      </w:r>
      <w:r>
        <w:rPr>
          <w:spacing w:val="22"/>
          <w:w w:val="105"/>
        </w:rPr>
        <w:t> </w:t>
      </w:r>
      <w:r>
        <w:rPr>
          <w:w w:val="105"/>
        </w:rPr>
        <w:t>Cincinnati,</w:t>
      </w:r>
      <w:r>
        <w:rPr>
          <w:spacing w:val="22"/>
          <w:w w:val="105"/>
        </w:rPr>
        <w:t> </w:t>
      </w:r>
      <w:r>
        <w:rPr>
          <w:spacing w:val="-5"/>
          <w:w w:val="105"/>
        </w:rPr>
        <w:t>OH</w:t>
      </w:r>
    </w:p>
    <w:p>
      <w:pPr>
        <w:pStyle w:val="BodyText"/>
        <w:spacing w:line="278" w:lineRule="auto" w:before="168"/>
        <w:ind w:left="653" w:right="384"/>
      </w:pPr>
      <w:r>
        <w:rPr>
          <w:w w:val="105"/>
        </w:rPr>
        <w:t>Ran demand planning for the still-water portfolio, roughly $180M in annual revenue across grocery and c-store channels.</w:t>
      </w:r>
    </w:p>
    <w:p>
      <w:pPr>
        <w:pStyle w:val="BodyText"/>
        <w:spacing w:line="295" w:lineRule="auto" w:before="105"/>
        <w:ind w:left="653" w:right="313"/>
      </w:pPr>
      <w:r>
        <w:rPr>
          <w:w w:val="105"/>
        </w:rPr>
        <w:t>Built the first working forecast-accuracy dashboard for leadership;</w:t>
      </w:r>
      <w:r>
        <w:rPr>
          <w:spacing w:val="40"/>
          <w:w w:val="105"/>
        </w:rPr>
        <w:t> </w:t>
      </w:r>
      <w:r>
        <w:rPr>
          <w:w w:val="105"/>
        </w:rPr>
        <w:t>adoption across five category teams took about six months.</w:t>
      </w:r>
    </w:p>
    <w:p>
      <w:pPr>
        <w:pStyle w:val="BodyText"/>
        <w:spacing w:line="295" w:lineRule="auto"/>
        <w:ind w:left="653" w:right="313"/>
      </w:pPr>
      <w:r>
        <w:rPr>
          <w:w w:val="105"/>
        </w:rPr>
        <w:t>Investigated a chronic short-shipment problem at the Louisville co-packer</w:t>
      </w:r>
      <w:r>
        <w:rPr>
          <w:spacing w:val="40"/>
          <w:w w:val="105"/>
        </w:rPr>
        <w:t> </w:t>
      </w:r>
      <w:r>
        <w:rPr>
          <w:w w:val="105"/>
        </w:rPr>
        <w:t>and traced it to a bill-of-materials error that had been quietly costing the</w:t>
      </w:r>
      <w:r>
        <w:rPr>
          <w:spacing w:val="40"/>
          <w:w w:val="105"/>
        </w:rPr>
        <w:t> </w:t>
      </w:r>
      <w:r>
        <w:rPr>
          <w:w w:val="105"/>
        </w:rPr>
        <w:t>plant a full pallet per run.</w:t>
      </w:r>
    </w:p>
    <w:p>
      <w:pPr>
        <w:pStyle w:val="BodyText"/>
        <w:spacing w:line="295" w:lineRule="auto"/>
        <w:ind w:left="653" w:right="384"/>
      </w:pPr>
      <w:r>
        <w:rPr>
          <w:w w:val="105"/>
        </w:rPr>
        <w:t>Owned monthly inventory reconciliation with finance and closed variances that had sat open for over a year.</w:t>
      </w:r>
    </w:p>
    <w:p>
      <w:pPr>
        <w:pStyle w:val="BodyText"/>
        <w:spacing w:after="0" w:line="295" w:lineRule="auto"/>
        <w:sectPr>
          <w:type w:val="continuous"/>
          <w:pgSz w:w="11920" w:h="16860"/>
          <w:pgMar w:top="1280" w:bottom="280" w:left="425" w:right="141"/>
          <w:cols w:num="2" w:equalWidth="0">
            <w:col w:w="3760" w:space="462"/>
            <w:col w:w="7132"/>
          </w:cols>
        </w:sectPr>
      </w:pPr>
    </w:p>
    <w:p>
      <w:pPr>
        <w:pStyle w:val="BodyText"/>
        <w:spacing w:before="121"/>
        <w:ind w:left="431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5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2400300"/>
                            <a:ext cx="4758690" cy="8304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304530">
                                <a:moveTo>
                                  <a:pt x="0" y="8304275"/>
                                </a:moveTo>
                                <a:lnTo>
                                  <a:pt x="4758308" y="83042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042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803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8039100">
                                <a:moveTo>
                                  <a:pt x="28575" y="8026933"/>
                                </a:moveTo>
                                <a:lnTo>
                                  <a:pt x="27647" y="8024698"/>
                                </a:lnTo>
                                <a:lnTo>
                                  <a:pt x="23926" y="8020977"/>
                                </a:lnTo>
                                <a:lnTo>
                                  <a:pt x="21691" y="8020037"/>
                                </a:lnTo>
                                <a:lnTo>
                                  <a:pt x="6896" y="8020037"/>
                                </a:lnTo>
                                <a:lnTo>
                                  <a:pt x="4660" y="8020977"/>
                                </a:lnTo>
                                <a:lnTo>
                                  <a:pt x="939" y="8024698"/>
                                </a:lnTo>
                                <a:lnTo>
                                  <a:pt x="0" y="8026933"/>
                                </a:lnTo>
                                <a:lnTo>
                                  <a:pt x="0" y="8029562"/>
                                </a:lnTo>
                                <a:lnTo>
                                  <a:pt x="0" y="8032191"/>
                                </a:lnTo>
                                <a:lnTo>
                                  <a:pt x="939" y="8034439"/>
                                </a:lnTo>
                                <a:lnTo>
                                  <a:pt x="4660" y="8038160"/>
                                </a:lnTo>
                                <a:lnTo>
                                  <a:pt x="6896" y="8039087"/>
                                </a:lnTo>
                                <a:lnTo>
                                  <a:pt x="21691" y="8039087"/>
                                </a:lnTo>
                                <a:lnTo>
                                  <a:pt x="23926" y="8038160"/>
                                </a:lnTo>
                                <a:lnTo>
                                  <a:pt x="27647" y="8034439"/>
                                </a:lnTo>
                                <a:lnTo>
                                  <a:pt x="28575" y="8032191"/>
                                </a:lnTo>
                                <a:lnTo>
                                  <a:pt x="28575" y="8026933"/>
                                </a:lnTo>
                                <a:close/>
                              </a:path>
                              <a:path w="7120890" h="8039100">
                                <a:moveTo>
                                  <a:pt x="28575" y="7807858"/>
                                </a:moveTo>
                                <a:lnTo>
                                  <a:pt x="27647" y="7805610"/>
                                </a:lnTo>
                                <a:lnTo>
                                  <a:pt x="23926" y="7801902"/>
                                </a:lnTo>
                                <a:lnTo>
                                  <a:pt x="21691" y="7800962"/>
                                </a:lnTo>
                                <a:lnTo>
                                  <a:pt x="6896" y="7800962"/>
                                </a:lnTo>
                                <a:lnTo>
                                  <a:pt x="4660" y="7801902"/>
                                </a:lnTo>
                                <a:lnTo>
                                  <a:pt x="939" y="7805610"/>
                                </a:lnTo>
                                <a:lnTo>
                                  <a:pt x="0" y="7807858"/>
                                </a:lnTo>
                                <a:lnTo>
                                  <a:pt x="0" y="7810487"/>
                                </a:lnTo>
                                <a:lnTo>
                                  <a:pt x="0" y="7813129"/>
                                </a:lnTo>
                                <a:lnTo>
                                  <a:pt x="939" y="7815364"/>
                                </a:lnTo>
                                <a:lnTo>
                                  <a:pt x="4660" y="7819085"/>
                                </a:lnTo>
                                <a:lnTo>
                                  <a:pt x="6896" y="7820012"/>
                                </a:lnTo>
                                <a:lnTo>
                                  <a:pt x="21691" y="7820012"/>
                                </a:lnTo>
                                <a:lnTo>
                                  <a:pt x="23926" y="7819085"/>
                                </a:lnTo>
                                <a:lnTo>
                                  <a:pt x="27647" y="7815364"/>
                                </a:lnTo>
                                <a:lnTo>
                                  <a:pt x="28575" y="7813129"/>
                                </a:lnTo>
                                <a:lnTo>
                                  <a:pt x="28575" y="7807858"/>
                                </a:lnTo>
                                <a:close/>
                              </a:path>
                              <a:path w="7120890" h="8039100">
                                <a:moveTo>
                                  <a:pt x="28575" y="7426858"/>
                                </a:moveTo>
                                <a:lnTo>
                                  <a:pt x="27647" y="7424623"/>
                                </a:lnTo>
                                <a:lnTo>
                                  <a:pt x="23926" y="7420902"/>
                                </a:lnTo>
                                <a:lnTo>
                                  <a:pt x="21691" y="7419962"/>
                                </a:lnTo>
                                <a:lnTo>
                                  <a:pt x="6896" y="7419962"/>
                                </a:lnTo>
                                <a:lnTo>
                                  <a:pt x="4660" y="7420902"/>
                                </a:lnTo>
                                <a:lnTo>
                                  <a:pt x="939" y="7424623"/>
                                </a:lnTo>
                                <a:lnTo>
                                  <a:pt x="0" y="7426858"/>
                                </a:lnTo>
                                <a:lnTo>
                                  <a:pt x="0" y="7429487"/>
                                </a:lnTo>
                                <a:lnTo>
                                  <a:pt x="0" y="7432116"/>
                                </a:lnTo>
                                <a:lnTo>
                                  <a:pt x="939" y="7434364"/>
                                </a:lnTo>
                                <a:lnTo>
                                  <a:pt x="4660" y="7438085"/>
                                </a:lnTo>
                                <a:lnTo>
                                  <a:pt x="6896" y="7439012"/>
                                </a:lnTo>
                                <a:lnTo>
                                  <a:pt x="21691" y="7439012"/>
                                </a:lnTo>
                                <a:lnTo>
                                  <a:pt x="23926" y="7438085"/>
                                </a:lnTo>
                                <a:lnTo>
                                  <a:pt x="27647" y="7434364"/>
                                </a:lnTo>
                                <a:lnTo>
                                  <a:pt x="28575" y="7432116"/>
                                </a:lnTo>
                                <a:lnTo>
                                  <a:pt x="28575" y="7426858"/>
                                </a:lnTo>
                                <a:close/>
                              </a:path>
                              <a:path w="7120890" h="8039100">
                                <a:moveTo>
                                  <a:pt x="28575" y="7207783"/>
                                </a:moveTo>
                                <a:lnTo>
                                  <a:pt x="27647" y="7205548"/>
                                </a:lnTo>
                                <a:lnTo>
                                  <a:pt x="23926" y="7201827"/>
                                </a:lnTo>
                                <a:lnTo>
                                  <a:pt x="21691" y="7200887"/>
                                </a:lnTo>
                                <a:lnTo>
                                  <a:pt x="6896" y="7200887"/>
                                </a:lnTo>
                                <a:lnTo>
                                  <a:pt x="4660" y="7201827"/>
                                </a:lnTo>
                                <a:lnTo>
                                  <a:pt x="939" y="7205548"/>
                                </a:lnTo>
                                <a:lnTo>
                                  <a:pt x="0" y="7207783"/>
                                </a:lnTo>
                                <a:lnTo>
                                  <a:pt x="0" y="7210412"/>
                                </a:lnTo>
                                <a:lnTo>
                                  <a:pt x="0" y="7213054"/>
                                </a:lnTo>
                                <a:lnTo>
                                  <a:pt x="939" y="7215289"/>
                                </a:lnTo>
                                <a:lnTo>
                                  <a:pt x="4660" y="7219010"/>
                                </a:lnTo>
                                <a:lnTo>
                                  <a:pt x="6896" y="7219937"/>
                                </a:lnTo>
                                <a:lnTo>
                                  <a:pt x="21691" y="7219937"/>
                                </a:lnTo>
                                <a:lnTo>
                                  <a:pt x="23926" y="7219010"/>
                                </a:lnTo>
                                <a:lnTo>
                                  <a:pt x="27647" y="7215289"/>
                                </a:lnTo>
                                <a:lnTo>
                                  <a:pt x="28575" y="7213054"/>
                                </a:lnTo>
                                <a:lnTo>
                                  <a:pt x="28575" y="7207783"/>
                                </a:lnTo>
                                <a:close/>
                              </a:path>
                              <a:path w="7120890" h="8039100">
                                <a:moveTo>
                                  <a:pt x="28575" y="6988708"/>
                                </a:moveTo>
                                <a:lnTo>
                                  <a:pt x="27647" y="6986473"/>
                                </a:lnTo>
                                <a:lnTo>
                                  <a:pt x="23926" y="6982752"/>
                                </a:lnTo>
                                <a:lnTo>
                                  <a:pt x="21691" y="6981812"/>
                                </a:lnTo>
                                <a:lnTo>
                                  <a:pt x="6896" y="6981812"/>
                                </a:lnTo>
                                <a:lnTo>
                                  <a:pt x="4660" y="6982752"/>
                                </a:lnTo>
                                <a:lnTo>
                                  <a:pt x="939" y="6986473"/>
                                </a:lnTo>
                                <a:lnTo>
                                  <a:pt x="0" y="6988708"/>
                                </a:lnTo>
                                <a:lnTo>
                                  <a:pt x="0" y="6991337"/>
                                </a:lnTo>
                                <a:lnTo>
                                  <a:pt x="0" y="6993979"/>
                                </a:lnTo>
                                <a:lnTo>
                                  <a:pt x="939" y="6996214"/>
                                </a:lnTo>
                                <a:lnTo>
                                  <a:pt x="4660" y="6999935"/>
                                </a:lnTo>
                                <a:lnTo>
                                  <a:pt x="6896" y="7000862"/>
                                </a:lnTo>
                                <a:lnTo>
                                  <a:pt x="21691" y="7000862"/>
                                </a:lnTo>
                                <a:lnTo>
                                  <a:pt x="23926" y="6999935"/>
                                </a:lnTo>
                                <a:lnTo>
                                  <a:pt x="27647" y="6996214"/>
                                </a:lnTo>
                                <a:lnTo>
                                  <a:pt x="28575" y="6993979"/>
                                </a:lnTo>
                                <a:lnTo>
                                  <a:pt x="28575" y="6988708"/>
                                </a:lnTo>
                                <a:close/>
                              </a:path>
                              <a:path w="7120890" h="8039100">
                                <a:moveTo>
                                  <a:pt x="28575" y="6607708"/>
                                </a:moveTo>
                                <a:lnTo>
                                  <a:pt x="27647" y="6605473"/>
                                </a:lnTo>
                                <a:lnTo>
                                  <a:pt x="23926" y="6601752"/>
                                </a:lnTo>
                                <a:lnTo>
                                  <a:pt x="21691" y="6600812"/>
                                </a:lnTo>
                                <a:lnTo>
                                  <a:pt x="6896" y="6600812"/>
                                </a:lnTo>
                                <a:lnTo>
                                  <a:pt x="4660" y="6601752"/>
                                </a:lnTo>
                                <a:lnTo>
                                  <a:pt x="939" y="6605473"/>
                                </a:lnTo>
                                <a:lnTo>
                                  <a:pt x="0" y="6607708"/>
                                </a:lnTo>
                                <a:lnTo>
                                  <a:pt x="0" y="6610337"/>
                                </a:lnTo>
                                <a:lnTo>
                                  <a:pt x="0" y="6612979"/>
                                </a:lnTo>
                                <a:lnTo>
                                  <a:pt x="939" y="6615214"/>
                                </a:lnTo>
                                <a:lnTo>
                                  <a:pt x="4660" y="6618935"/>
                                </a:lnTo>
                                <a:lnTo>
                                  <a:pt x="6896" y="6619862"/>
                                </a:lnTo>
                                <a:lnTo>
                                  <a:pt x="21691" y="6619862"/>
                                </a:lnTo>
                                <a:lnTo>
                                  <a:pt x="23926" y="6618935"/>
                                </a:lnTo>
                                <a:lnTo>
                                  <a:pt x="27647" y="6615214"/>
                                </a:lnTo>
                                <a:lnTo>
                                  <a:pt x="28575" y="6612979"/>
                                </a:lnTo>
                                <a:lnTo>
                                  <a:pt x="28575" y="6607708"/>
                                </a:lnTo>
                                <a:close/>
                              </a:path>
                              <a:path w="7120890" h="8039100">
                                <a:moveTo>
                                  <a:pt x="28575" y="6226708"/>
                                </a:moveTo>
                                <a:lnTo>
                                  <a:pt x="27647" y="6224473"/>
                                </a:lnTo>
                                <a:lnTo>
                                  <a:pt x="23926" y="6220752"/>
                                </a:lnTo>
                                <a:lnTo>
                                  <a:pt x="21691" y="6219812"/>
                                </a:lnTo>
                                <a:lnTo>
                                  <a:pt x="6896" y="6219812"/>
                                </a:lnTo>
                                <a:lnTo>
                                  <a:pt x="4660" y="6220752"/>
                                </a:lnTo>
                                <a:lnTo>
                                  <a:pt x="939" y="6224473"/>
                                </a:lnTo>
                                <a:lnTo>
                                  <a:pt x="0" y="6226708"/>
                                </a:lnTo>
                                <a:lnTo>
                                  <a:pt x="0" y="6229337"/>
                                </a:lnTo>
                                <a:lnTo>
                                  <a:pt x="0" y="6231979"/>
                                </a:lnTo>
                                <a:lnTo>
                                  <a:pt x="939" y="6234214"/>
                                </a:lnTo>
                                <a:lnTo>
                                  <a:pt x="4660" y="6237935"/>
                                </a:lnTo>
                                <a:lnTo>
                                  <a:pt x="6896" y="6238862"/>
                                </a:lnTo>
                                <a:lnTo>
                                  <a:pt x="21691" y="6238862"/>
                                </a:lnTo>
                                <a:lnTo>
                                  <a:pt x="23926" y="6237935"/>
                                </a:lnTo>
                                <a:lnTo>
                                  <a:pt x="27647" y="6234214"/>
                                </a:lnTo>
                                <a:lnTo>
                                  <a:pt x="28575" y="6231979"/>
                                </a:lnTo>
                                <a:lnTo>
                                  <a:pt x="28575" y="6226708"/>
                                </a:lnTo>
                                <a:close/>
                              </a:path>
                              <a:path w="7120890" h="8039100">
                                <a:moveTo>
                                  <a:pt x="28575" y="5845708"/>
                                </a:moveTo>
                                <a:lnTo>
                                  <a:pt x="27647" y="5843473"/>
                                </a:lnTo>
                                <a:lnTo>
                                  <a:pt x="23926" y="5839752"/>
                                </a:lnTo>
                                <a:lnTo>
                                  <a:pt x="21691" y="5838812"/>
                                </a:lnTo>
                                <a:lnTo>
                                  <a:pt x="6896" y="5838812"/>
                                </a:lnTo>
                                <a:lnTo>
                                  <a:pt x="4660" y="5839752"/>
                                </a:lnTo>
                                <a:lnTo>
                                  <a:pt x="939" y="5843473"/>
                                </a:lnTo>
                                <a:lnTo>
                                  <a:pt x="0" y="5845708"/>
                                </a:lnTo>
                                <a:lnTo>
                                  <a:pt x="0" y="5848337"/>
                                </a:lnTo>
                                <a:lnTo>
                                  <a:pt x="0" y="5850979"/>
                                </a:lnTo>
                                <a:lnTo>
                                  <a:pt x="939" y="5853214"/>
                                </a:lnTo>
                                <a:lnTo>
                                  <a:pt x="4660" y="5856935"/>
                                </a:lnTo>
                                <a:lnTo>
                                  <a:pt x="6896" y="5857862"/>
                                </a:lnTo>
                                <a:lnTo>
                                  <a:pt x="21691" y="5857862"/>
                                </a:lnTo>
                                <a:lnTo>
                                  <a:pt x="23926" y="5856935"/>
                                </a:lnTo>
                                <a:lnTo>
                                  <a:pt x="27647" y="5853214"/>
                                </a:lnTo>
                                <a:lnTo>
                                  <a:pt x="28575" y="5850979"/>
                                </a:lnTo>
                                <a:lnTo>
                                  <a:pt x="28575" y="5845708"/>
                                </a:lnTo>
                                <a:close/>
                              </a:path>
                              <a:path w="7120890" h="8039100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2400300"/>
                                </a:lnTo>
                                <a:lnTo>
                                  <a:pt x="7120509" y="24003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2381249"/>
                            <a:ext cx="42862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19050">
                                <a:moveTo>
                                  <a:pt x="428624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81337" y="4476749"/>
                            <a:ext cx="19050" cy="512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5124450">
                                <a:moveTo>
                                  <a:pt x="19050" y="5102771"/>
                                </a:moveTo>
                                <a:lnTo>
                                  <a:pt x="18122" y="5100536"/>
                                </a:lnTo>
                                <a:lnTo>
                                  <a:pt x="14401" y="5096815"/>
                                </a:lnTo>
                                <a:lnTo>
                                  <a:pt x="12166" y="5095875"/>
                                </a:lnTo>
                                <a:lnTo>
                                  <a:pt x="6896" y="5095875"/>
                                </a:lnTo>
                                <a:lnTo>
                                  <a:pt x="4660" y="5096815"/>
                                </a:lnTo>
                                <a:lnTo>
                                  <a:pt x="939" y="5100536"/>
                                </a:lnTo>
                                <a:lnTo>
                                  <a:pt x="0" y="5102771"/>
                                </a:lnTo>
                                <a:lnTo>
                                  <a:pt x="0" y="5114925"/>
                                </a:lnTo>
                                <a:lnTo>
                                  <a:pt x="0" y="5117566"/>
                                </a:lnTo>
                                <a:lnTo>
                                  <a:pt x="939" y="5119802"/>
                                </a:lnTo>
                                <a:lnTo>
                                  <a:pt x="4660" y="5123523"/>
                                </a:lnTo>
                                <a:lnTo>
                                  <a:pt x="6896" y="5124450"/>
                                </a:lnTo>
                                <a:lnTo>
                                  <a:pt x="12166" y="5124450"/>
                                </a:lnTo>
                                <a:lnTo>
                                  <a:pt x="14401" y="5123523"/>
                                </a:lnTo>
                                <a:lnTo>
                                  <a:pt x="18122" y="5119802"/>
                                </a:lnTo>
                                <a:lnTo>
                                  <a:pt x="19050" y="5117566"/>
                                </a:lnTo>
                                <a:lnTo>
                                  <a:pt x="19050" y="5102771"/>
                                </a:lnTo>
                                <a:close/>
                              </a:path>
                              <a:path w="19050" h="5124450">
                                <a:moveTo>
                                  <a:pt x="19050" y="4721771"/>
                                </a:moveTo>
                                <a:lnTo>
                                  <a:pt x="18122" y="4719536"/>
                                </a:lnTo>
                                <a:lnTo>
                                  <a:pt x="14401" y="4715815"/>
                                </a:lnTo>
                                <a:lnTo>
                                  <a:pt x="12166" y="4714875"/>
                                </a:lnTo>
                                <a:lnTo>
                                  <a:pt x="6896" y="4714875"/>
                                </a:lnTo>
                                <a:lnTo>
                                  <a:pt x="4660" y="4715815"/>
                                </a:lnTo>
                                <a:lnTo>
                                  <a:pt x="939" y="4719536"/>
                                </a:lnTo>
                                <a:lnTo>
                                  <a:pt x="0" y="4721771"/>
                                </a:lnTo>
                                <a:lnTo>
                                  <a:pt x="0" y="4733925"/>
                                </a:lnTo>
                                <a:lnTo>
                                  <a:pt x="0" y="4736566"/>
                                </a:lnTo>
                                <a:lnTo>
                                  <a:pt x="939" y="4738802"/>
                                </a:lnTo>
                                <a:lnTo>
                                  <a:pt x="4660" y="4742523"/>
                                </a:lnTo>
                                <a:lnTo>
                                  <a:pt x="6896" y="4743450"/>
                                </a:lnTo>
                                <a:lnTo>
                                  <a:pt x="12166" y="4743450"/>
                                </a:lnTo>
                                <a:lnTo>
                                  <a:pt x="14401" y="4742523"/>
                                </a:lnTo>
                                <a:lnTo>
                                  <a:pt x="18122" y="4738802"/>
                                </a:lnTo>
                                <a:lnTo>
                                  <a:pt x="19050" y="4736566"/>
                                </a:lnTo>
                                <a:lnTo>
                                  <a:pt x="19050" y="4721771"/>
                                </a:lnTo>
                                <a:close/>
                              </a:path>
                              <a:path w="19050" h="5124450">
                                <a:moveTo>
                                  <a:pt x="19050" y="3940721"/>
                                </a:moveTo>
                                <a:lnTo>
                                  <a:pt x="18122" y="3938473"/>
                                </a:lnTo>
                                <a:lnTo>
                                  <a:pt x="14401" y="3934764"/>
                                </a:lnTo>
                                <a:lnTo>
                                  <a:pt x="12166" y="3933825"/>
                                </a:lnTo>
                                <a:lnTo>
                                  <a:pt x="6896" y="3933825"/>
                                </a:lnTo>
                                <a:lnTo>
                                  <a:pt x="4660" y="3934764"/>
                                </a:lnTo>
                                <a:lnTo>
                                  <a:pt x="939" y="3938473"/>
                                </a:lnTo>
                                <a:lnTo>
                                  <a:pt x="0" y="3940721"/>
                                </a:lnTo>
                                <a:lnTo>
                                  <a:pt x="0" y="3945991"/>
                                </a:lnTo>
                                <a:lnTo>
                                  <a:pt x="939" y="3948226"/>
                                </a:lnTo>
                                <a:lnTo>
                                  <a:pt x="4660" y="3951948"/>
                                </a:lnTo>
                                <a:lnTo>
                                  <a:pt x="6896" y="3952875"/>
                                </a:lnTo>
                                <a:lnTo>
                                  <a:pt x="12166" y="3952875"/>
                                </a:lnTo>
                                <a:lnTo>
                                  <a:pt x="14401" y="3951948"/>
                                </a:lnTo>
                                <a:lnTo>
                                  <a:pt x="18122" y="3948226"/>
                                </a:lnTo>
                                <a:lnTo>
                                  <a:pt x="19050" y="3945991"/>
                                </a:lnTo>
                                <a:lnTo>
                                  <a:pt x="19050" y="3943350"/>
                                </a:lnTo>
                                <a:lnTo>
                                  <a:pt x="19050" y="3940721"/>
                                </a:lnTo>
                                <a:close/>
                              </a:path>
                              <a:path w="19050" h="5124450">
                                <a:moveTo>
                                  <a:pt x="19050" y="3397796"/>
                                </a:moveTo>
                                <a:lnTo>
                                  <a:pt x="18122" y="3395561"/>
                                </a:lnTo>
                                <a:lnTo>
                                  <a:pt x="14401" y="3391839"/>
                                </a:lnTo>
                                <a:lnTo>
                                  <a:pt x="12166" y="3390900"/>
                                </a:lnTo>
                                <a:lnTo>
                                  <a:pt x="6896" y="3390900"/>
                                </a:lnTo>
                                <a:lnTo>
                                  <a:pt x="4660" y="3391839"/>
                                </a:lnTo>
                                <a:lnTo>
                                  <a:pt x="939" y="3395561"/>
                                </a:lnTo>
                                <a:lnTo>
                                  <a:pt x="0" y="3397796"/>
                                </a:lnTo>
                                <a:lnTo>
                                  <a:pt x="0" y="3403054"/>
                                </a:lnTo>
                                <a:lnTo>
                                  <a:pt x="939" y="3405301"/>
                                </a:lnTo>
                                <a:lnTo>
                                  <a:pt x="4660" y="3409023"/>
                                </a:lnTo>
                                <a:lnTo>
                                  <a:pt x="6896" y="3409950"/>
                                </a:lnTo>
                                <a:lnTo>
                                  <a:pt x="12166" y="3409950"/>
                                </a:lnTo>
                                <a:lnTo>
                                  <a:pt x="14401" y="3409023"/>
                                </a:lnTo>
                                <a:lnTo>
                                  <a:pt x="18122" y="3405301"/>
                                </a:lnTo>
                                <a:lnTo>
                                  <a:pt x="19050" y="3403054"/>
                                </a:lnTo>
                                <a:lnTo>
                                  <a:pt x="19050" y="3400425"/>
                                </a:lnTo>
                                <a:lnTo>
                                  <a:pt x="19050" y="3397796"/>
                                </a:lnTo>
                                <a:close/>
                              </a:path>
                              <a:path w="19050" h="5124450">
                                <a:moveTo>
                                  <a:pt x="19050" y="3016796"/>
                                </a:moveTo>
                                <a:lnTo>
                                  <a:pt x="18122" y="3014561"/>
                                </a:lnTo>
                                <a:lnTo>
                                  <a:pt x="14401" y="3010839"/>
                                </a:lnTo>
                                <a:lnTo>
                                  <a:pt x="12166" y="3009900"/>
                                </a:lnTo>
                                <a:lnTo>
                                  <a:pt x="6896" y="3009900"/>
                                </a:lnTo>
                                <a:lnTo>
                                  <a:pt x="4660" y="3010839"/>
                                </a:lnTo>
                                <a:lnTo>
                                  <a:pt x="939" y="3014561"/>
                                </a:lnTo>
                                <a:lnTo>
                                  <a:pt x="0" y="3016796"/>
                                </a:lnTo>
                                <a:lnTo>
                                  <a:pt x="0" y="3022066"/>
                                </a:lnTo>
                                <a:lnTo>
                                  <a:pt x="939" y="3024301"/>
                                </a:lnTo>
                                <a:lnTo>
                                  <a:pt x="4660" y="3028023"/>
                                </a:lnTo>
                                <a:lnTo>
                                  <a:pt x="6896" y="3028950"/>
                                </a:lnTo>
                                <a:lnTo>
                                  <a:pt x="12166" y="3028950"/>
                                </a:lnTo>
                                <a:lnTo>
                                  <a:pt x="14401" y="3028023"/>
                                </a:lnTo>
                                <a:lnTo>
                                  <a:pt x="18122" y="3024301"/>
                                </a:lnTo>
                                <a:lnTo>
                                  <a:pt x="19050" y="3022066"/>
                                </a:lnTo>
                                <a:lnTo>
                                  <a:pt x="19050" y="3019425"/>
                                </a:lnTo>
                                <a:lnTo>
                                  <a:pt x="19050" y="3016796"/>
                                </a:lnTo>
                                <a:close/>
                              </a:path>
                              <a:path w="19050" h="5124450">
                                <a:moveTo>
                                  <a:pt x="19050" y="2635796"/>
                                </a:moveTo>
                                <a:lnTo>
                                  <a:pt x="18122" y="2633561"/>
                                </a:lnTo>
                                <a:lnTo>
                                  <a:pt x="14401" y="2629839"/>
                                </a:lnTo>
                                <a:lnTo>
                                  <a:pt x="12166" y="2628900"/>
                                </a:lnTo>
                                <a:lnTo>
                                  <a:pt x="6896" y="2628900"/>
                                </a:lnTo>
                                <a:lnTo>
                                  <a:pt x="4660" y="2629839"/>
                                </a:lnTo>
                                <a:lnTo>
                                  <a:pt x="939" y="2633561"/>
                                </a:lnTo>
                                <a:lnTo>
                                  <a:pt x="0" y="2635796"/>
                                </a:lnTo>
                                <a:lnTo>
                                  <a:pt x="0" y="2641066"/>
                                </a:lnTo>
                                <a:lnTo>
                                  <a:pt x="939" y="2643301"/>
                                </a:lnTo>
                                <a:lnTo>
                                  <a:pt x="4660" y="2647023"/>
                                </a:lnTo>
                                <a:lnTo>
                                  <a:pt x="6896" y="2647950"/>
                                </a:lnTo>
                                <a:lnTo>
                                  <a:pt x="12166" y="2647950"/>
                                </a:lnTo>
                                <a:lnTo>
                                  <a:pt x="14401" y="2647023"/>
                                </a:lnTo>
                                <a:lnTo>
                                  <a:pt x="18122" y="2643301"/>
                                </a:lnTo>
                                <a:lnTo>
                                  <a:pt x="19050" y="2641066"/>
                                </a:lnTo>
                                <a:lnTo>
                                  <a:pt x="19050" y="2638425"/>
                                </a:lnTo>
                                <a:lnTo>
                                  <a:pt x="19050" y="2635796"/>
                                </a:lnTo>
                                <a:close/>
                              </a:path>
                              <a:path w="19050" h="5124450">
                                <a:moveTo>
                                  <a:pt x="19050" y="1854746"/>
                                </a:moveTo>
                                <a:lnTo>
                                  <a:pt x="18122" y="1852510"/>
                                </a:lnTo>
                                <a:lnTo>
                                  <a:pt x="14401" y="1848789"/>
                                </a:lnTo>
                                <a:lnTo>
                                  <a:pt x="12166" y="1847850"/>
                                </a:lnTo>
                                <a:lnTo>
                                  <a:pt x="6896" y="1847850"/>
                                </a:lnTo>
                                <a:lnTo>
                                  <a:pt x="4660" y="1848789"/>
                                </a:lnTo>
                                <a:lnTo>
                                  <a:pt x="939" y="1852510"/>
                                </a:lnTo>
                                <a:lnTo>
                                  <a:pt x="0" y="1854746"/>
                                </a:lnTo>
                                <a:lnTo>
                                  <a:pt x="0" y="1860016"/>
                                </a:lnTo>
                                <a:lnTo>
                                  <a:pt x="939" y="1862251"/>
                                </a:lnTo>
                                <a:lnTo>
                                  <a:pt x="4660" y="1865972"/>
                                </a:lnTo>
                                <a:lnTo>
                                  <a:pt x="6896" y="1866900"/>
                                </a:lnTo>
                                <a:lnTo>
                                  <a:pt x="12166" y="1866900"/>
                                </a:lnTo>
                                <a:lnTo>
                                  <a:pt x="14401" y="1865972"/>
                                </a:lnTo>
                                <a:lnTo>
                                  <a:pt x="18122" y="1862251"/>
                                </a:lnTo>
                                <a:lnTo>
                                  <a:pt x="19050" y="1860016"/>
                                </a:lnTo>
                                <a:lnTo>
                                  <a:pt x="19050" y="1857375"/>
                                </a:lnTo>
                                <a:lnTo>
                                  <a:pt x="19050" y="1854746"/>
                                </a:lnTo>
                                <a:close/>
                              </a:path>
                              <a:path w="19050" h="5124450">
                                <a:moveTo>
                                  <a:pt x="19050" y="1473746"/>
                                </a:moveTo>
                                <a:lnTo>
                                  <a:pt x="18122" y="1471510"/>
                                </a:lnTo>
                                <a:lnTo>
                                  <a:pt x="14401" y="1467789"/>
                                </a:lnTo>
                                <a:lnTo>
                                  <a:pt x="12166" y="1466850"/>
                                </a:lnTo>
                                <a:lnTo>
                                  <a:pt x="6896" y="1466850"/>
                                </a:lnTo>
                                <a:lnTo>
                                  <a:pt x="4660" y="1467789"/>
                                </a:lnTo>
                                <a:lnTo>
                                  <a:pt x="939" y="1471510"/>
                                </a:lnTo>
                                <a:lnTo>
                                  <a:pt x="0" y="1473746"/>
                                </a:lnTo>
                                <a:lnTo>
                                  <a:pt x="0" y="1479016"/>
                                </a:lnTo>
                                <a:lnTo>
                                  <a:pt x="939" y="1481251"/>
                                </a:lnTo>
                                <a:lnTo>
                                  <a:pt x="4660" y="1484972"/>
                                </a:lnTo>
                                <a:lnTo>
                                  <a:pt x="6896" y="1485900"/>
                                </a:lnTo>
                                <a:lnTo>
                                  <a:pt x="12166" y="1485900"/>
                                </a:lnTo>
                                <a:lnTo>
                                  <a:pt x="14401" y="1484972"/>
                                </a:lnTo>
                                <a:lnTo>
                                  <a:pt x="18122" y="1481251"/>
                                </a:lnTo>
                                <a:lnTo>
                                  <a:pt x="19050" y="1479016"/>
                                </a:lnTo>
                                <a:lnTo>
                                  <a:pt x="19050" y="1476375"/>
                                </a:lnTo>
                                <a:lnTo>
                                  <a:pt x="19050" y="1473746"/>
                                </a:lnTo>
                                <a:close/>
                              </a:path>
                              <a:path w="19050" h="5124450">
                                <a:moveTo>
                                  <a:pt x="19050" y="930821"/>
                                </a:moveTo>
                                <a:lnTo>
                                  <a:pt x="18122" y="928585"/>
                                </a:lnTo>
                                <a:lnTo>
                                  <a:pt x="14401" y="924864"/>
                                </a:lnTo>
                                <a:lnTo>
                                  <a:pt x="12166" y="923925"/>
                                </a:lnTo>
                                <a:lnTo>
                                  <a:pt x="6896" y="923925"/>
                                </a:lnTo>
                                <a:lnTo>
                                  <a:pt x="4660" y="924864"/>
                                </a:lnTo>
                                <a:lnTo>
                                  <a:pt x="939" y="928585"/>
                                </a:lnTo>
                                <a:lnTo>
                                  <a:pt x="0" y="930821"/>
                                </a:lnTo>
                                <a:lnTo>
                                  <a:pt x="0" y="936091"/>
                                </a:lnTo>
                                <a:lnTo>
                                  <a:pt x="939" y="938326"/>
                                </a:lnTo>
                                <a:lnTo>
                                  <a:pt x="4660" y="942047"/>
                                </a:lnTo>
                                <a:lnTo>
                                  <a:pt x="6896" y="942975"/>
                                </a:lnTo>
                                <a:lnTo>
                                  <a:pt x="12166" y="942975"/>
                                </a:lnTo>
                                <a:lnTo>
                                  <a:pt x="14401" y="942047"/>
                                </a:lnTo>
                                <a:lnTo>
                                  <a:pt x="18122" y="938326"/>
                                </a:lnTo>
                                <a:lnTo>
                                  <a:pt x="19050" y="936091"/>
                                </a:lnTo>
                                <a:lnTo>
                                  <a:pt x="19050" y="933450"/>
                                </a:lnTo>
                                <a:lnTo>
                                  <a:pt x="19050" y="930821"/>
                                </a:lnTo>
                                <a:close/>
                              </a:path>
                              <a:path w="19050" h="5124450">
                                <a:moveTo>
                                  <a:pt x="19050" y="387896"/>
                                </a:moveTo>
                                <a:lnTo>
                                  <a:pt x="18122" y="385660"/>
                                </a:lnTo>
                                <a:lnTo>
                                  <a:pt x="14401" y="381939"/>
                                </a:lnTo>
                                <a:lnTo>
                                  <a:pt x="12166" y="381000"/>
                                </a:lnTo>
                                <a:lnTo>
                                  <a:pt x="6896" y="381000"/>
                                </a:lnTo>
                                <a:lnTo>
                                  <a:pt x="4660" y="381939"/>
                                </a:lnTo>
                                <a:lnTo>
                                  <a:pt x="939" y="385660"/>
                                </a:lnTo>
                                <a:lnTo>
                                  <a:pt x="0" y="387896"/>
                                </a:lnTo>
                                <a:lnTo>
                                  <a:pt x="0" y="393166"/>
                                </a:lnTo>
                                <a:lnTo>
                                  <a:pt x="939" y="395401"/>
                                </a:lnTo>
                                <a:lnTo>
                                  <a:pt x="4660" y="399122"/>
                                </a:lnTo>
                                <a:lnTo>
                                  <a:pt x="6896" y="400050"/>
                                </a:lnTo>
                                <a:lnTo>
                                  <a:pt x="12166" y="400050"/>
                                </a:lnTo>
                                <a:lnTo>
                                  <a:pt x="14401" y="399122"/>
                                </a:lnTo>
                                <a:lnTo>
                                  <a:pt x="18122" y="395401"/>
                                </a:lnTo>
                                <a:lnTo>
                                  <a:pt x="19050" y="393166"/>
                                </a:lnTo>
                                <a:lnTo>
                                  <a:pt x="19050" y="390525"/>
                                </a:lnTo>
                                <a:lnTo>
                                  <a:pt x="19050" y="387896"/>
                                </a:lnTo>
                                <a:close/>
                              </a:path>
                              <a:path w="19050" h="5124450">
                                <a:moveTo>
                                  <a:pt x="19050" y="6896"/>
                                </a:moveTo>
                                <a:lnTo>
                                  <a:pt x="18122" y="4660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60"/>
                                </a:lnTo>
                                <a:lnTo>
                                  <a:pt x="0" y="6896"/>
                                </a:lnTo>
                                <a:lnTo>
                                  <a:pt x="0" y="12166"/>
                                </a:lnTo>
                                <a:lnTo>
                                  <a:pt x="939" y="14401"/>
                                </a:lnTo>
                                <a:lnTo>
                                  <a:pt x="4660" y="18122"/>
                                </a:lnTo>
                                <a:lnTo>
                                  <a:pt x="6896" y="19050"/>
                                </a:lnTo>
                                <a:lnTo>
                                  <a:pt x="12166" y="19050"/>
                                </a:lnTo>
                                <a:lnTo>
                                  <a:pt x="14401" y="18122"/>
                                </a:lnTo>
                                <a:lnTo>
                                  <a:pt x="18122" y="14401"/>
                                </a:lnTo>
                                <a:lnTo>
                                  <a:pt x="19050" y="12166"/>
                                </a:lnTo>
                                <a:lnTo>
                                  <a:pt x="19050" y="9525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2912" id="docshapegroup1" coordorigin="0,0" coordsize="11919,16858">
                <v:rect style="position:absolute;left:4425;top:3780;width:7494;height:13078" id="docshape2" filled="true" fillcolor="#f5f5f5" stroked="false">
                  <v:fill type="solid"/>
                </v:rect>
                <v:rect style="position:absolute;left:0;top:2220;width:4425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5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6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7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8" o:title=""/>
                </v:shape>
                <v:shape style="position:absolute;left:704;top:0;width:11214;height:12660" id="docshape12" coordorigin="705,0" coordsize="11214,12660" path="m750,12641l749,12637,743,12631,739,12630,716,12630,712,12631,706,12637,705,12641,705,12645,705,12649,706,12653,712,12659,716,12660,739,12660,743,12659,749,12653,750,12649,750,12641xm750,12296l749,12292,743,12286,739,12285,716,12285,712,12286,706,12292,705,12296,705,12300,705,12304,706,12308,712,12314,716,12315,739,12315,743,12314,749,12308,750,12304,750,12296xm750,11696l749,11692,743,11686,739,11685,716,11685,712,11686,706,11692,705,11696,705,11700,705,11704,706,11708,712,11714,716,11715,739,11715,743,11714,749,11708,750,11704,750,11696xm750,11351l749,11347,743,11341,739,11340,716,11340,712,11341,706,11347,705,11351,705,11355,705,11359,706,11363,712,11369,716,11370,739,11370,743,11369,749,11363,750,11359,750,11351xm750,11006l749,11002,743,10996,739,10995,716,10995,712,10996,706,11002,705,11006,705,11010,705,11014,706,11018,712,11024,716,11025,739,11025,743,11024,749,11018,750,11014,750,11006xm750,10406l749,10402,743,10396,739,10395,716,10395,712,10396,706,10402,705,10406,705,10410,705,10414,706,10418,712,10424,716,10425,739,10425,743,10424,749,10418,750,10414,750,10406xm750,9806l749,9802,743,9796,739,9795,716,9795,712,9796,706,9802,705,9806,705,9810,705,9814,706,9818,712,9824,716,9825,739,9825,743,9824,749,9818,750,9814,750,9806xm750,9206l749,9202,743,9196,739,9195,716,9195,712,9196,706,9202,705,9206,705,9210,705,9214,706,9218,712,9224,716,9225,739,9225,743,9224,749,9218,750,9214,750,9206xm11918,0l4425,0,4425,3780,11918,3780,11918,0xe" filled="true" fillcolor="#ffffff" stroked="false">
                  <v:path arrowok="t"/>
                  <v:fill type="solid"/>
                </v:shape>
                <v:rect style="position:absolute;left:4740;top:3750;width:6750;height:30" id="docshape13" filled="true" fillcolor="#e78f37" stroked="false">
                  <v:fill type="solid"/>
                </v:rect>
                <v:shape style="position:absolute;left:5009;top:7050;width:30;height:8070" id="docshape14" coordorigin="5010,7050" coordsize="30,8070" path="m5040,15086l5039,15082,5033,15076,5029,15075,5021,15075,5017,15076,5011,15082,5010,15086,5010,15105,5010,15109,5011,15113,5017,15119,5021,15120,5029,15120,5033,15119,5039,15113,5040,15109,5040,15086xm5040,14486l5039,14482,5033,14476,5029,14475,5021,14475,5017,14476,5011,14482,5010,14486,5010,14505,5010,14509,5011,14513,5017,14519,5021,14520,5029,14520,5033,14519,5039,14513,5040,14509,5040,14486xm5040,13256l5039,13252,5033,13246,5029,13245,5021,13245,5017,13246,5011,13252,5010,13256,5010,13264,5011,13268,5017,13274,5021,13275,5029,13275,5033,13274,5039,13268,5040,13264,5040,13260,5040,13256xm5040,12401l5039,12397,5033,12391,5029,12390,5021,12390,5017,12391,5011,12397,5010,12401,5010,12409,5011,12413,5017,12419,5021,12420,5029,12420,5033,12419,5039,12413,5040,12409,5040,12405,5040,12401xm5040,11801l5039,11797,5033,11791,5029,11790,5021,11790,5017,11791,5011,11797,5010,11801,5010,11809,5011,11813,5017,11819,5021,11820,5029,11820,5033,11819,5039,11813,5040,11809,5040,11805,5040,11801xm5040,11201l5039,11197,5033,11191,5029,11190,5021,11190,5017,11191,5011,11197,5010,11201,5010,11209,5011,11213,5017,11219,5021,11220,5029,11220,5033,11219,5039,11213,5040,11209,5040,11205,5040,11201xm5040,9971l5039,9967,5033,9961,5029,9960,5021,9960,5017,9961,5011,9967,5010,9971,5010,9979,5011,9983,5017,9989,5021,9990,5029,9990,5033,9989,5039,9983,5040,9979,5040,9975,5040,9971xm5040,9371l5039,9367,5033,9361,5029,9360,5021,9360,5017,9361,5011,9367,5010,9371,5010,9379,5011,9383,5017,9389,5021,9390,5029,9390,5033,9389,5039,9383,5040,9379,5040,9375,5040,9371xm5040,8516l5039,8512,5033,8506,5029,8505,5021,8505,5017,8506,5011,8512,5010,8516,5010,8524,5011,8528,5017,8534,5021,8535,5029,8535,5033,8534,5039,8528,5040,8524,5040,8520,5040,8516xm5040,7661l5039,7657,5033,7651,5029,7650,5021,7650,5017,7651,5011,7657,5010,7661,5010,7669,5011,7673,5017,7679,5021,7680,5029,7680,5033,7679,5039,7673,5040,7669,5040,7665,5040,7661xm5040,7061l5039,7057,5033,7051,5029,7050,5021,7050,5017,7051,5011,7057,5010,7061,5010,7069,5011,7073,5017,7079,5021,7080,5029,7080,5033,7079,5039,7073,5040,7069,5040,7065,5040,7061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Supply</w:t>
      </w:r>
      <w:r>
        <w:rPr>
          <w:spacing w:val="9"/>
          <w:w w:val="105"/>
        </w:rPr>
        <w:t> </w:t>
      </w:r>
      <w:r>
        <w:rPr>
          <w:w w:val="105"/>
        </w:rPr>
        <w:t>Chain</w:t>
      </w:r>
      <w:r>
        <w:rPr>
          <w:spacing w:val="8"/>
          <w:w w:val="105"/>
        </w:rPr>
        <w:t> </w:t>
      </w:r>
      <w:r>
        <w:rPr>
          <w:w w:val="105"/>
        </w:rPr>
        <w:t>Coordinator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w w:val="105"/>
        </w:rPr>
        <w:t>2016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9"/>
          <w:w w:val="105"/>
        </w:rPr>
        <w:t> </w:t>
      </w:r>
      <w:r>
        <w:rPr>
          <w:spacing w:val="-4"/>
          <w:w w:val="105"/>
        </w:rPr>
        <w:t>2018</w:t>
      </w:r>
    </w:p>
    <w:p>
      <w:pPr>
        <w:pStyle w:val="BodyText"/>
        <w:spacing w:before="33"/>
        <w:ind w:left="4317"/>
      </w:pPr>
      <w:r>
        <w:rPr>
          <w:w w:val="105"/>
        </w:rPr>
        <w:t>Meridian</w:t>
      </w:r>
      <w:r>
        <w:rPr>
          <w:spacing w:val="17"/>
          <w:w w:val="105"/>
        </w:rPr>
        <w:t> </w:t>
      </w:r>
      <w:r>
        <w:rPr>
          <w:w w:val="105"/>
        </w:rPr>
        <w:t>Industrial</w:t>
      </w:r>
      <w:r>
        <w:rPr>
          <w:spacing w:val="17"/>
          <w:w w:val="105"/>
        </w:rPr>
        <w:t> </w:t>
      </w:r>
      <w:r>
        <w:rPr>
          <w:w w:val="105"/>
        </w:rPr>
        <w:t>Supply,</w:t>
      </w:r>
      <w:r>
        <w:rPr>
          <w:spacing w:val="18"/>
          <w:w w:val="105"/>
        </w:rPr>
        <w:t> </w:t>
      </w:r>
      <w:r>
        <w:rPr>
          <w:w w:val="105"/>
        </w:rPr>
        <w:t>Dayton,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OH</w:t>
      </w:r>
    </w:p>
    <w:p>
      <w:pPr>
        <w:pStyle w:val="BodyText"/>
        <w:spacing w:line="295" w:lineRule="auto" w:before="168"/>
        <w:ind w:left="4875"/>
      </w:pPr>
      <w:r>
        <w:rPr>
          <w:w w:val="105"/>
        </w:rPr>
        <w:t>Placed and expedited purchase orders for fasteners and maintenance consumables across a 900-vendor base.</w:t>
      </w:r>
    </w:p>
    <w:p>
      <w:pPr>
        <w:pStyle w:val="BodyText"/>
        <w:spacing w:line="295" w:lineRule="auto"/>
        <w:ind w:left="4875" w:right="247"/>
      </w:pPr>
      <w:r>
        <w:rPr>
          <w:w w:val="105"/>
        </w:rPr>
        <w:t>Backfilled for the buyer on maternity leave and kept a $4M open order book current for four months with no supplier escalations.</w:t>
      </w:r>
    </w:p>
    <w:p>
      <w:pPr>
        <w:pStyle w:val="BodyText"/>
        <w:spacing w:after="0" w:line="295" w:lineRule="auto"/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spacing w:line="295" w:lineRule="auto" w:before="48"/>
        <w:ind w:left="4875" w:right="24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40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809874" y="0"/>
                            <a:ext cx="475869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0704830">
                                <a:moveTo>
                                  <a:pt x="0" y="10704575"/>
                                </a:moveTo>
                                <a:lnTo>
                                  <a:pt x="4758308" y="107045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80987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809874" y="323849"/>
                            <a:ext cx="4758690" cy="742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42950">
                                <a:moveTo>
                                  <a:pt x="4758308" y="742949"/>
                                </a:moveTo>
                                <a:lnTo>
                                  <a:pt x="0" y="74294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42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181349" y="390524"/>
                            <a:ext cx="190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28575">
                                <a:moveTo>
                                  <a:pt x="12155" y="28573"/>
                                </a:moveTo>
                                <a:lnTo>
                                  <a:pt x="6894" y="28573"/>
                                </a:lnTo>
                                <a:lnTo>
                                  <a:pt x="4649" y="27643"/>
                                </a:lnTo>
                                <a:lnTo>
                                  <a:pt x="929" y="23924"/>
                                </a:lnTo>
                                <a:lnTo>
                                  <a:pt x="0" y="21678"/>
                                </a:lnTo>
                                <a:lnTo>
                                  <a:pt x="0" y="19049"/>
                                </a:lnTo>
                                <a:lnTo>
                                  <a:pt x="0" y="6893"/>
                                </a:lnTo>
                                <a:lnTo>
                                  <a:pt x="929" y="4648"/>
                                </a:lnTo>
                                <a:lnTo>
                                  <a:pt x="4649" y="928"/>
                                </a:lnTo>
                                <a:lnTo>
                                  <a:pt x="6894" y="0"/>
                                </a:lnTo>
                                <a:lnTo>
                                  <a:pt x="12155" y="0"/>
                                </a:lnTo>
                                <a:lnTo>
                                  <a:pt x="14400" y="928"/>
                                </a:lnTo>
                                <a:lnTo>
                                  <a:pt x="18120" y="4648"/>
                                </a:lnTo>
                                <a:lnTo>
                                  <a:pt x="19050" y="6893"/>
                                </a:lnTo>
                                <a:lnTo>
                                  <a:pt x="19050" y="21678"/>
                                </a:lnTo>
                                <a:lnTo>
                                  <a:pt x="18120" y="23924"/>
                                </a:lnTo>
                                <a:lnTo>
                                  <a:pt x="14400" y="27643"/>
                                </a:lnTo>
                                <a:lnTo>
                                  <a:pt x="12155" y="285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2400" id="docshapegroup15" coordorigin="0,0" coordsize="11919,16858">
                <v:rect style="position:absolute;left:4425;top:0;width:7494;height:16858" id="docshape16" filled="true" fillcolor="#f5f5f5" stroked="false">
                  <v:fill type="solid"/>
                </v:rect>
                <v:rect style="position:absolute;left:0;top:0;width:4425;height:16858" id="docshape17" filled="true" fillcolor="#0c5394" stroked="false">
                  <v:fill type="solid"/>
                </v:rect>
                <v:rect style="position:absolute;left:4425;top:510;width:7494;height:1170" id="docshape18" filled="true" fillcolor="#f5f5f5" stroked="false">
                  <v:fill type="solid"/>
                </v:rect>
                <v:shape style="position:absolute;left:5010;top:615;width:30;height:45" id="docshape19" coordorigin="5010,615" coordsize="30,45" path="m5029,660l5021,660,5017,659,5011,653,5010,649,5010,645,5010,626,5011,622,5017,616,5021,615,5029,615,5033,616,5039,622,5040,626,5040,649,5039,653,5033,659,5029,660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Cleaned up 11,000 orphaned item records in the ERP so cycle counts would stop mismatching.</w:t>
      </w:r>
    </w:p>
    <w:sectPr>
      <w:pgSz w:w="11920" w:h="16860"/>
      <w:pgMar w:top="440" w:bottom="28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09" w:lineRule="exact"/>
      <w:ind w:left="4235" w:right="33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5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2026-09-21T07:29:57Z</dcterms:created>
  <dcterms:modified xsi:type="dcterms:W3CDTF">2026-09-21T07:29:57Z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