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523874</wp:posOffset>
                </wp:positionH>
                <wp:positionV relativeFrom="paragraph">
                  <wp:posOffset>-168610</wp:posOffset>
                </wp:positionV>
                <wp:extent cx="1752600" cy="2028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752600" cy="2028825"/>
                          <a:chExt cx="1752600" cy="2028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049" y="190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1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249996pt;margin-top:-13.27639pt;width:138pt;height:159.75pt;mso-position-horizontal-relative:page;mso-position-vertical-relative:paragraph;z-index:15729152" id="docshapegroup1" coordorigin="825,-266" coordsize="2760,3195">
                <v:rect style="position:absolute;left:825;top:-266;width:2760;height:3195" id="docshape2" filled="true" fillcolor="#be9000" stroked="false">
                  <v:fill type="solid"/>
                </v:rect>
                <v:rect style="position:absolute;left:855;top:-236;width:2700;height:3135" id="docshape3" filled="false" stroked="true" strokeweight="3.0pt" strokecolor="#ffffff">
                  <v:stroke dashstyle="solid"/>
                </v:rect>
                <v:shape style="position:absolute;left:885;top:-206;width:2640;height:3075" type="#_x0000_t75" id="docshape4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</w:rPr>
        <w:t>TERRENCE</w:t>
      </w:r>
    </w:p>
    <w:p>
      <w:pPr>
        <w:spacing w:before="49"/>
        <w:ind w:left="5978" w:right="0" w:firstLine="0"/>
        <w:jc w:val="left"/>
        <w:rPr>
          <w:sz w:val="74"/>
        </w:rPr>
      </w:pPr>
      <w:r>
        <w:rPr>
          <w:color w:val="134E5C"/>
          <w:spacing w:val="-2"/>
          <w:sz w:val="74"/>
        </w:rPr>
        <w:t>WHITAKER</w:t>
      </w:r>
    </w:p>
    <w:p>
      <w:pPr>
        <w:spacing w:before="72"/>
        <w:ind w:left="7265" w:right="0" w:firstLine="0"/>
        <w:jc w:val="left"/>
        <w:rPr>
          <w:sz w:val="22"/>
        </w:rPr>
      </w:pPr>
      <w:r>
        <w:rPr>
          <w:sz w:val="22"/>
        </w:rPr>
        <w:t>School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Counselor</w:t>
      </w:r>
    </w:p>
    <w:p>
      <w:pPr>
        <w:pStyle w:val="BodyText"/>
        <w:spacing w:line="261" w:lineRule="auto" w:before="235"/>
        <w:ind w:left="4713" w:right="791"/>
        <w:jc w:val="center"/>
      </w:pPr>
      <w:r>
        <w:rPr>
          <w:w w:val="105"/>
        </w:rPr>
        <w:t>Director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Student</w:t>
      </w:r>
      <w:r>
        <w:rPr>
          <w:spacing w:val="-13"/>
          <w:w w:val="105"/>
        </w:rPr>
        <w:t> </w:t>
      </w:r>
      <w:r>
        <w:rPr>
          <w:w w:val="105"/>
        </w:rPr>
        <w:t>Services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19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4"/>
          <w:w w:val="105"/>
        </w:rPr>
        <w:t> </w:t>
      </w:r>
      <w:r>
        <w:rPr>
          <w:w w:val="105"/>
        </w:rPr>
        <w:t>school</w:t>
      </w:r>
      <w:r>
        <w:rPr>
          <w:spacing w:val="-13"/>
          <w:w w:val="105"/>
        </w:rPr>
        <w:t> </w:t>
      </w:r>
      <w:r>
        <w:rPr>
          <w:w w:val="105"/>
        </w:rPr>
        <w:t>counseling,</w:t>
      </w:r>
      <w:r>
        <w:rPr>
          <w:spacing w:val="-13"/>
          <w:w w:val="105"/>
        </w:rPr>
        <w:t> </w:t>
      </w:r>
      <w:r>
        <w:rPr>
          <w:w w:val="105"/>
        </w:rPr>
        <w:t>special education coordination, and district-level student support. Oversees counseling,</w:t>
      </w:r>
      <w:r>
        <w:rPr>
          <w:spacing w:val="-9"/>
          <w:w w:val="105"/>
        </w:rPr>
        <w:t> </w:t>
      </w:r>
      <w:r>
        <w:rPr>
          <w:w w:val="105"/>
        </w:rPr>
        <w:t>social</w:t>
      </w:r>
      <w:r>
        <w:rPr>
          <w:spacing w:val="-9"/>
          <w:w w:val="105"/>
        </w:rPr>
        <w:t> </w:t>
      </w:r>
      <w:r>
        <w:rPr>
          <w:w w:val="105"/>
        </w:rPr>
        <w:t>work,</w:t>
      </w:r>
      <w:r>
        <w:rPr>
          <w:spacing w:val="-9"/>
          <w:w w:val="105"/>
        </w:rPr>
        <w:t> </w:t>
      </w:r>
      <w:r>
        <w:rPr>
          <w:w w:val="105"/>
        </w:rPr>
        <w:t>psychology,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nursing</w:t>
      </w:r>
      <w:r>
        <w:rPr>
          <w:spacing w:val="-9"/>
          <w:w w:val="105"/>
        </w:rPr>
        <w:t> </w:t>
      </w:r>
      <w:r>
        <w:rPr>
          <w:w w:val="105"/>
        </w:rPr>
        <w:t>across</w:t>
      </w:r>
      <w:r>
        <w:rPr>
          <w:spacing w:val="-9"/>
          <w:w w:val="105"/>
        </w:rPr>
        <w:t> </w:t>
      </w:r>
      <w:r>
        <w:rPr>
          <w:w w:val="105"/>
        </w:rPr>
        <w:t>14</w:t>
      </w:r>
      <w:r>
        <w:rPr>
          <w:spacing w:val="-9"/>
          <w:w w:val="105"/>
        </w:rPr>
        <w:t> </w:t>
      </w:r>
      <w:r>
        <w:rPr>
          <w:w w:val="105"/>
        </w:rPr>
        <w:t>schools</w:t>
      </w:r>
      <w:r>
        <w:rPr>
          <w:spacing w:val="-9"/>
          <w:w w:val="105"/>
        </w:rPr>
        <w:t> </w:t>
      </w:r>
      <w:r>
        <w:rPr>
          <w:w w:val="105"/>
        </w:rPr>
        <w:t>serving 11,200</w:t>
      </w:r>
      <w:r>
        <w:rPr>
          <w:spacing w:val="-3"/>
          <w:w w:val="105"/>
        </w:rPr>
        <w:t> </w:t>
      </w:r>
      <w:r>
        <w:rPr>
          <w:w w:val="105"/>
        </w:rPr>
        <w:t>students.</w:t>
      </w:r>
      <w:r>
        <w:rPr>
          <w:spacing w:val="-3"/>
          <w:w w:val="105"/>
        </w:rPr>
        <w:t> </w:t>
      </w:r>
      <w:r>
        <w:rPr>
          <w:w w:val="105"/>
        </w:rPr>
        <w:t>Focuses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MTSS</w:t>
      </w:r>
      <w:r>
        <w:rPr>
          <w:spacing w:val="-3"/>
          <w:w w:val="105"/>
        </w:rPr>
        <w:t> </w:t>
      </w:r>
      <w:r>
        <w:rPr>
          <w:w w:val="105"/>
        </w:rPr>
        <w:t>build-out,</w:t>
      </w:r>
      <w:r>
        <w:rPr>
          <w:spacing w:val="-3"/>
          <w:w w:val="105"/>
        </w:rPr>
        <w:t> </w:t>
      </w:r>
      <w:r>
        <w:rPr>
          <w:w w:val="105"/>
        </w:rPr>
        <w:t>staff</w:t>
      </w:r>
      <w:r>
        <w:rPr>
          <w:spacing w:val="-3"/>
          <w:w w:val="105"/>
        </w:rPr>
        <w:t> </w:t>
      </w:r>
      <w:r>
        <w:rPr>
          <w:w w:val="105"/>
        </w:rPr>
        <w:t>caseload</w:t>
      </w:r>
      <w:r>
        <w:rPr>
          <w:spacing w:val="-3"/>
          <w:w w:val="105"/>
        </w:rPr>
        <w:t> </w:t>
      </w:r>
      <w:r>
        <w:rPr>
          <w:w w:val="105"/>
        </w:rPr>
        <w:t>equity,</w:t>
      </w:r>
      <w:r>
        <w:rPr>
          <w:spacing w:val="-3"/>
          <w:w w:val="105"/>
        </w:rPr>
        <w:t> </w:t>
      </w:r>
      <w:r>
        <w:rPr>
          <w:w w:val="105"/>
        </w:rPr>
        <w:t>and family-facing services.</w:t>
      </w:r>
    </w:p>
    <w:p>
      <w:pPr>
        <w:pStyle w:val="Heading2"/>
        <w:spacing w:before="19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2952749</wp:posOffset>
                </wp:positionH>
                <wp:positionV relativeFrom="paragraph">
                  <wp:posOffset>324220</wp:posOffset>
                </wp:positionV>
                <wp:extent cx="4615815" cy="28575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25.5292pt;width:363.45pt;height:22.5pt;mso-position-horizontal-relative:page;mso-position-vertical-relative:paragraph;z-index:15730176" type="#_x0000_t202" id="docshape5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4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spacing w:before="33"/>
        <w:ind w:left="57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FFFFFF"/>
        </w:rPr>
        <w:t>(704) 555-0166</w:t>
      </w:r>
    </w:p>
    <w:p>
      <w:pPr>
        <w:pStyle w:val="BodyText"/>
        <w:spacing w:before="58"/>
      </w:pPr>
    </w:p>
    <w:p>
      <w:pPr>
        <w:pStyle w:val="BodyText"/>
        <w:ind w:left="1050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470455</wp:posOffset>
            </wp:positionH>
            <wp:positionV relativeFrom="paragraph">
              <wp:posOffset>-25727</wp:posOffset>
            </wp:positionV>
            <wp:extent cx="174258" cy="20067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>
        <w:r>
          <w:rPr>
            <w:color w:val="FFFFFF"/>
            <w:spacing w:val="-2"/>
            <w:w w:val="105"/>
          </w:rPr>
          <w:t>terrence.whitaker@example.com</w:t>
        </w:r>
      </w:hyperlink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5"/>
      </w:pPr>
    </w:p>
    <w:p>
      <w:pPr>
        <w:pStyle w:val="BodyText"/>
        <w:spacing w:line="261" w:lineRule="auto" w:before="1"/>
        <w:ind w:left="579" w:right="2966"/>
      </w:pPr>
      <w:r>
        <w:rPr>
          <w:w w:val="105"/>
        </w:rPr>
        <w:t>Director of Student Services | 2019 - Present </w:t>
      </w:r>
      <w:r>
        <w:rPr>
          <w:spacing w:val="-2"/>
          <w:w w:val="105"/>
        </w:rPr>
        <w:t>Piedmont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Crossing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School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District,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Charlotte,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NC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810" w:space="381"/>
            <w:col w:w="7588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spacing w:before="64"/>
        <w:ind w:left="58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color w:val="FFFFFF"/>
          <w:spacing w:val="-2"/>
          <w:w w:val="105"/>
        </w:rPr>
        <w:t>Charlotte, NC 12345</w:t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pStyle w:val="BodyText"/>
        <w:spacing w:before="30"/>
        <w:rPr>
          <w:sz w:val="24"/>
        </w:rPr>
      </w:pPr>
    </w:p>
    <w:p>
      <w:pPr>
        <w:pStyle w:val="BodyText"/>
        <w:tabs>
          <w:tab w:pos="882" w:val="left" w:leader="none"/>
        </w:tabs>
        <w:spacing w:line="261" w:lineRule="auto"/>
        <w:ind w:left="882" w:right="182" w:hanging="304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Ed.S.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Educational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Leadership, </w:t>
      </w:r>
      <w:r>
        <w:rPr>
          <w:color w:val="FFFFFF"/>
          <w:w w:val="105"/>
        </w:rPr>
        <w:t>University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North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Carolina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 Charlotte, 2018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2"/>
      </w:pPr>
    </w:p>
    <w:p>
      <w:pPr>
        <w:pStyle w:val="BodyText"/>
        <w:tabs>
          <w:tab w:pos="882" w:val="left" w:leader="none"/>
        </w:tabs>
        <w:spacing w:line="261" w:lineRule="auto"/>
        <w:ind w:left="882" w:right="3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M.Ed.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School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Counseling,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North </w:t>
      </w:r>
      <w:r>
        <w:rPr>
          <w:color w:val="FFFFFF"/>
          <w:w w:val="105"/>
        </w:rPr>
        <w:t>Carolina State University, 2006</w:t>
      </w:r>
    </w:p>
    <w:p>
      <w:pPr>
        <w:pStyle w:val="BodyText"/>
        <w:tabs>
          <w:tab w:pos="715" w:val="left" w:leader="none"/>
        </w:tabs>
        <w:spacing w:line="261" w:lineRule="auto" w:before="75"/>
        <w:ind w:left="715" w:right="440" w:hanging="298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Direct a department of 62 counselors, 14 school social workers, 6 psychologists,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11</w:t>
      </w:r>
      <w:r>
        <w:rPr>
          <w:spacing w:val="-13"/>
          <w:w w:val="105"/>
        </w:rPr>
        <w:t> </w:t>
      </w:r>
      <w:r>
        <w:rPr>
          <w:w w:val="105"/>
        </w:rPr>
        <w:t>nurses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14</w:t>
      </w:r>
      <w:r>
        <w:rPr>
          <w:spacing w:val="-13"/>
          <w:w w:val="105"/>
        </w:rPr>
        <w:t> </w:t>
      </w:r>
      <w:r>
        <w:rPr>
          <w:w w:val="105"/>
        </w:rPr>
        <w:t>schools;</w:t>
      </w:r>
      <w:r>
        <w:rPr>
          <w:spacing w:val="-13"/>
          <w:w w:val="105"/>
        </w:rPr>
        <w:t> </w:t>
      </w:r>
      <w:r>
        <w:rPr>
          <w:w w:val="105"/>
        </w:rPr>
        <w:t>carry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$6.8M</w:t>
      </w:r>
      <w:r>
        <w:rPr>
          <w:spacing w:val="-13"/>
          <w:w w:val="105"/>
        </w:rPr>
        <w:t> </w:t>
      </w:r>
      <w:r>
        <w:rPr>
          <w:w w:val="105"/>
        </w:rPr>
        <w:t>operating </w:t>
      </w:r>
      <w:r>
        <w:rPr>
          <w:spacing w:val="-2"/>
          <w:w w:val="105"/>
        </w:rPr>
        <w:t>budget.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5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Rolled</w:t>
      </w:r>
      <w:r>
        <w:rPr>
          <w:spacing w:val="-14"/>
          <w:w w:val="105"/>
        </w:rPr>
        <w:t> </w:t>
      </w:r>
      <w:r>
        <w:rPr>
          <w:w w:val="105"/>
        </w:rPr>
        <w:t>out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district-wide</w:t>
      </w:r>
      <w:r>
        <w:rPr>
          <w:spacing w:val="-13"/>
          <w:w w:val="105"/>
        </w:rPr>
        <w:t> </w:t>
      </w:r>
      <w:r>
        <w:rPr>
          <w:w w:val="105"/>
        </w:rPr>
        <w:t>MTSS</w:t>
      </w:r>
      <w:r>
        <w:rPr>
          <w:spacing w:val="-13"/>
          <w:w w:val="105"/>
        </w:rPr>
        <w:t> </w:t>
      </w:r>
      <w:r>
        <w:rPr>
          <w:w w:val="105"/>
        </w:rPr>
        <w:t>framework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common</w:t>
      </w:r>
      <w:r>
        <w:rPr>
          <w:spacing w:val="-14"/>
          <w:w w:val="105"/>
        </w:rPr>
        <w:t> </w:t>
      </w:r>
      <w:r>
        <w:rPr>
          <w:w w:val="105"/>
        </w:rPr>
        <w:t>tier-2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tier-3 entry criteria; 12 of 14 buildings hit full implementation in year two.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415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Rewrote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district</w:t>
      </w:r>
      <w:r>
        <w:rPr>
          <w:spacing w:val="-13"/>
          <w:w w:val="105"/>
        </w:rPr>
        <w:t> </w:t>
      </w:r>
      <w:r>
        <w:rPr>
          <w:w w:val="105"/>
        </w:rPr>
        <w:t>504</w:t>
      </w:r>
      <w:r>
        <w:rPr>
          <w:spacing w:val="-13"/>
          <w:w w:val="105"/>
        </w:rPr>
        <w:t> </w:t>
      </w:r>
      <w:r>
        <w:rPr>
          <w:w w:val="105"/>
        </w:rPr>
        <w:t>handbook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legal</w:t>
      </w:r>
      <w:r>
        <w:rPr>
          <w:spacing w:val="-13"/>
          <w:w w:val="105"/>
        </w:rPr>
        <w:t> </w:t>
      </w:r>
      <w:r>
        <w:rPr>
          <w:w w:val="105"/>
        </w:rPr>
        <w:t>counsel</w:t>
      </w:r>
      <w:r>
        <w:rPr>
          <w:spacing w:val="-13"/>
          <w:w w:val="105"/>
        </w:rPr>
        <w:t> </w:t>
      </w:r>
      <w:r>
        <w:rPr>
          <w:w w:val="105"/>
        </w:rPr>
        <w:t>after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state</w:t>
      </w:r>
      <w:r>
        <w:rPr>
          <w:spacing w:val="-13"/>
          <w:w w:val="105"/>
        </w:rPr>
        <w:t> </w:t>
      </w:r>
      <w:r>
        <w:rPr>
          <w:w w:val="105"/>
        </w:rPr>
        <w:t>review; closed all 9 open compliance ﬁndings inside one school year.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71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Negotiated caseload language into the counselor working agreement, </w:t>
      </w:r>
      <w:r>
        <w:rPr>
          <w:w w:val="105"/>
        </w:rPr>
        <w:t>capping high school caseloads at 350 and middle school at 300.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95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Report</w:t>
      </w:r>
      <w:r>
        <w:rPr>
          <w:spacing w:val="-14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school</w:t>
      </w:r>
      <w:r>
        <w:rPr>
          <w:spacing w:val="-13"/>
          <w:w w:val="105"/>
        </w:rPr>
        <w:t> </w:t>
      </w:r>
      <w:r>
        <w:rPr>
          <w:w w:val="105"/>
        </w:rPr>
        <w:t>board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attendance,</w:t>
      </w:r>
      <w:r>
        <w:rPr>
          <w:spacing w:val="-14"/>
          <w:w w:val="105"/>
        </w:rPr>
        <w:t> </w:t>
      </w:r>
      <w:r>
        <w:rPr>
          <w:w w:val="105"/>
        </w:rPr>
        <w:t>discipline,</w:t>
      </w:r>
      <w:r>
        <w:rPr>
          <w:spacing w:val="-13"/>
          <w:w w:val="105"/>
        </w:rPr>
        <w:t> </w:t>
      </w:r>
      <w:r>
        <w:rPr>
          <w:w w:val="105"/>
        </w:rPr>
        <w:t>and mental health referral data.</w:t>
      </w:r>
    </w:p>
    <w:p>
      <w:pPr>
        <w:pStyle w:val="BodyText"/>
        <w:spacing w:before="2"/>
      </w:pPr>
    </w:p>
    <w:p>
      <w:pPr>
        <w:pStyle w:val="BodyText"/>
        <w:spacing w:line="261" w:lineRule="auto"/>
        <w:ind w:left="139" w:right="2060"/>
      </w:pPr>
      <w:r>
        <w:rPr>
          <w:w w:val="105"/>
        </w:rPr>
        <w:t>Coordinator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Counseling</w:t>
      </w:r>
      <w:r>
        <w:rPr>
          <w:spacing w:val="-13"/>
          <w:w w:val="105"/>
        </w:rPr>
        <w:t> </w:t>
      </w:r>
      <w:r>
        <w:rPr>
          <w:w w:val="105"/>
        </w:rPr>
        <w:t>Services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2015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3"/>
          <w:w w:val="105"/>
        </w:rPr>
        <w:t> </w:t>
      </w:r>
      <w:r>
        <w:rPr>
          <w:w w:val="105"/>
        </w:rPr>
        <w:t>2019 Harborlight Public Schools, Wilmington, NC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568" w:space="1063"/>
            <w:col w:w="7148"/>
          </w:cols>
        </w:sectPr>
      </w:pPr>
    </w:p>
    <w:p>
      <w:pPr>
        <w:pStyle w:val="BodyText"/>
        <w:spacing w:before="7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spacing w:before="7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69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29504" id="docshape6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61" w:lineRule="auto" w:before="0" w:after="0"/>
        <w:ind w:left="882" w:right="475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B.A.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English,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Howard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University, </w:t>
      </w:r>
      <w:r>
        <w:rPr>
          <w:color w:val="FFFFFF"/>
          <w:spacing w:val="-4"/>
          <w:w w:val="105"/>
          <w:sz w:val="18"/>
        </w:rPr>
        <w:t>2004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0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State</w:t>
      </w:r>
      <w:r>
        <w:rPr>
          <w:color w:val="FFFFFF"/>
          <w:spacing w:val="13"/>
          <w:sz w:val="18"/>
        </w:rPr>
        <w:t> </w:t>
      </w:r>
      <w:r>
        <w:rPr>
          <w:color w:val="FFFFFF"/>
          <w:sz w:val="18"/>
        </w:rPr>
        <w:t>School</w:t>
      </w:r>
      <w:r>
        <w:rPr>
          <w:color w:val="FFFFFF"/>
          <w:spacing w:val="13"/>
          <w:sz w:val="18"/>
        </w:rPr>
        <w:t> </w:t>
      </w:r>
      <w:r>
        <w:rPr>
          <w:color w:val="FFFFFF"/>
          <w:sz w:val="18"/>
        </w:rPr>
        <w:t>Counselor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2"/>
          <w:sz w:val="18"/>
        </w:rPr>
        <w:t>License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0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District-level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MTSS</w:t>
      </w:r>
      <w:r>
        <w:rPr>
          <w:color w:val="FFFFFF"/>
          <w:spacing w:val="13"/>
          <w:sz w:val="18"/>
        </w:rPr>
        <w:t> </w:t>
      </w:r>
      <w:r>
        <w:rPr>
          <w:color w:val="FFFFFF"/>
          <w:sz w:val="18"/>
        </w:rPr>
        <w:t>design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and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2"/>
          <w:sz w:val="18"/>
        </w:rPr>
        <w:t>rollout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23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504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and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IDEA</w:t>
      </w:r>
      <w:r>
        <w:rPr>
          <w:color w:val="FFFFFF"/>
          <w:spacing w:val="-1"/>
          <w:sz w:val="18"/>
        </w:rPr>
        <w:t> </w:t>
      </w:r>
      <w:r>
        <w:rPr>
          <w:color w:val="FFFFFF"/>
          <w:sz w:val="18"/>
        </w:rPr>
        <w:t>compliance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2"/>
          <w:sz w:val="18"/>
        </w:rPr>
        <w:t>oversight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61" w:lineRule="auto" w:before="108" w:after="0"/>
        <w:ind w:left="882" w:right="429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Department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budget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</w:t>
      </w:r>
      <w:r>
        <w:rPr>
          <w:color w:val="FFFFFF"/>
          <w:w w:val="105"/>
          <w:sz w:val="18"/>
        </w:rPr>
        <w:t>grant reporting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61" w:lineRule="auto" w:before="89" w:after="0"/>
        <w:ind w:left="882" w:right="791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Counselor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social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worker supervision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89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Board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cabinet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Crisis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response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postvention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61" w:lineRule="auto" w:before="108" w:after="0"/>
        <w:ind w:left="882" w:right="357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Collective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bargaining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working </w:t>
      </w:r>
      <w:r>
        <w:rPr>
          <w:color w:val="FFFFFF"/>
          <w:w w:val="105"/>
          <w:sz w:val="18"/>
        </w:rPr>
        <w:t>agreement input</w:t>
      </w:r>
    </w:p>
    <w:p>
      <w:pPr>
        <w:pStyle w:val="BodyText"/>
        <w:tabs>
          <w:tab w:pos="715" w:val="left" w:leader="none"/>
        </w:tabs>
        <w:spacing w:line="261" w:lineRule="auto" w:before="74"/>
        <w:ind w:left="715" w:right="694" w:hanging="298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Supervised</w:t>
      </w:r>
      <w:r>
        <w:rPr>
          <w:spacing w:val="-14"/>
          <w:w w:val="105"/>
        </w:rPr>
        <w:t> </w:t>
      </w:r>
      <w:r>
        <w:rPr>
          <w:w w:val="105"/>
        </w:rPr>
        <w:t>28</w:t>
      </w:r>
      <w:r>
        <w:rPr>
          <w:spacing w:val="-13"/>
          <w:w w:val="105"/>
        </w:rPr>
        <w:t> </w:t>
      </w:r>
      <w:r>
        <w:rPr>
          <w:w w:val="105"/>
        </w:rPr>
        <w:t>school</w:t>
      </w:r>
      <w:r>
        <w:rPr>
          <w:spacing w:val="-13"/>
          <w:w w:val="105"/>
        </w:rPr>
        <w:t> </w:t>
      </w:r>
      <w:r>
        <w:rPr>
          <w:w w:val="105"/>
        </w:rPr>
        <w:t>counselors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schools;</w:t>
      </w:r>
      <w:r>
        <w:rPr>
          <w:spacing w:val="-13"/>
          <w:w w:val="105"/>
        </w:rPr>
        <w:t> </w:t>
      </w:r>
      <w:r>
        <w:rPr>
          <w:w w:val="105"/>
        </w:rPr>
        <w:t>conducted</w:t>
      </w:r>
      <w:r>
        <w:rPr>
          <w:spacing w:val="-14"/>
          <w:w w:val="105"/>
        </w:rPr>
        <w:t> </w:t>
      </w:r>
      <w:r>
        <w:rPr>
          <w:w w:val="105"/>
        </w:rPr>
        <w:t>annual observations and post-observation coaching cycles.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54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Built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district's</w:t>
      </w:r>
      <w:r>
        <w:rPr>
          <w:spacing w:val="-13"/>
          <w:w w:val="105"/>
        </w:rPr>
        <w:t> </w:t>
      </w:r>
      <w:r>
        <w:rPr>
          <w:w w:val="105"/>
        </w:rPr>
        <w:t>crisis</w:t>
      </w:r>
      <w:r>
        <w:rPr>
          <w:spacing w:val="-13"/>
          <w:w w:val="105"/>
        </w:rPr>
        <w:t> </w:t>
      </w:r>
      <w:r>
        <w:rPr>
          <w:w w:val="105"/>
        </w:rPr>
        <w:t>response</w:t>
      </w:r>
      <w:r>
        <w:rPr>
          <w:spacing w:val="-13"/>
          <w:w w:val="105"/>
        </w:rPr>
        <w:t> </w:t>
      </w:r>
      <w:r>
        <w:rPr>
          <w:w w:val="105"/>
        </w:rPr>
        <w:t>team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on-call</w:t>
      </w:r>
      <w:r>
        <w:rPr>
          <w:spacing w:val="-14"/>
          <w:w w:val="105"/>
        </w:rPr>
        <w:t> </w:t>
      </w:r>
      <w:r>
        <w:rPr>
          <w:w w:val="105"/>
        </w:rPr>
        <w:t>rotation,</w:t>
      </w:r>
      <w:r>
        <w:rPr>
          <w:spacing w:val="-13"/>
          <w:w w:val="105"/>
        </w:rPr>
        <w:t> </w:t>
      </w:r>
      <w:r>
        <w:rPr>
          <w:w w:val="105"/>
        </w:rPr>
        <w:t>activated</w:t>
      </w:r>
      <w:r>
        <w:rPr>
          <w:spacing w:val="-13"/>
          <w:w w:val="105"/>
        </w:rPr>
        <w:t> </w:t>
      </w:r>
      <w:r>
        <w:rPr>
          <w:w w:val="105"/>
        </w:rPr>
        <w:t>14 times in the 2017-18 school year.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67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Launched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summer</w:t>
      </w:r>
      <w:r>
        <w:rPr>
          <w:spacing w:val="-13"/>
          <w:w w:val="105"/>
        </w:rPr>
        <w:t> </w:t>
      </w:r>
      <w:r>
        <w:rPr>
          <w:w w:val="105"/>
        </w:rPr>
        <w:t>bridge</w:t>
      </w:r>
      <w:r>
        <w:rPr>
          <w:spacing w:val="-13"/>
          <w:w w:val="105"/>
        </w:rPr>
        <w:t> </w:t>
      </w:r>
      <w:r>
        <w:rPr>
          <w:w w:val="105"/>
        </w:rPr>
        <w:t>counseling</w:t>
      </w:r>
      <w:r>
        <w:rPr>
          <w:spacing w:val="-13"/>
          <w:w w:val="105"/>
        </w:rPr>
        <w:t> </w:t>
      </w:r>
      <w:r>
        <w:rPr>
          <w:w w:val="105"/>
        </w:rPr>
        <w:t>program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rising</w:t>
      </w:r>
      <w:r>
        <w:rPr>
          <w:spacing w:val="-14"/>
          <w:w w:val="105"/>
        </w:rPr>
        <w:t> </w:t>
      </w:r>
      <w:r>
        <w:rPr>
          <w:w w:val="105"/>
        </w:rPr>
        <w:t>9th</w:t>
      </w:r>
      <w:r>
        <w:rPr>
          <w:spacing w:val="-13"/>
          <w:w w:val="105"/>
        </w:rPr>
        <w:t> </w:t>
      </w:r>
      <w:r>
        <w:rPr>
          <w:w w:val="105"/>
        </w:rPr>
        <w:t>graders, serving 410 students in its second summer.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680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Represented</w:t>
      </w:r>
      <w:r>
        <w:rPr>
          <w:spacing w:val="-14"/>
          <w:w w:val="105"/>
        </w:rPr>
        <w:t> </w:t>
      </w:r>
      <w:r>
        <w:rPr>
          <w:w w:val="105"/>
        </w:rPr>
        <w:t>student</w:t>
      </w:r>
      <w:r>
        <w:rPr>
          <w:spacing w:val="-13"/>
          <w:w w:val="105"/>
        </w:rPr>
        <w:t> </w:t>
      </w:r>
      <w:r>
        <w:rPr>
          <w:w w:val="105"/>
        </w:rPr>
        <w:t>services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district's</w:t>
      </w:r>
      <w:r>
        <w:rPr>
          <w:spacing w:val="-13"/>
          <w:w w:val="105"/>
        </w:rPr>
        <w:t> </w:t>
      </w:r>
      <w:r>
        <w:rPr>
          <w:w w:val="105"/>
        </w:rPr>
        <w:t>strategic</w:t>
      </w:r>
      <w:r>
        <w:rPr>
          <w:spacing w:val="-13"/>
          <w:w w:val="105"/>
        </w:rPr>
        <w:t> </w:t>
      </w:r>
      <w:r>
        <w:rPr>
          <w:w w:val="105"/>
        </w:rPr>
        <w:t>plan</w:t>
      </w:r>
      <w:r>
        <w:rPr>
          <w:spacing w:val="-14"/>
          <w:w w:val="105"/>
        </w:rPr>
        <w:t> </w:t>
      </w:r>
      <w:r>
        <w:rPr>
          <w:w w:val="105"/>
        </w:rPr>
        <w:t>committee and wrote the mental health section of the ﬁve-year plan.</w:t>
      </w:r>
    </w:p>
    <w:p>
      <w:pPr>
        <w:pStyle w:val="BodyText"/>
        <w:tabs>
          <w:tab w:pos="715" w:val="left" w:leader="none"/>
        </w:tabs>
        <w:spacing w:before="104"/>
        <w:ind w:left="41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Held</w:t>
      </w:r>
      <w:r>
        <w:rPr>
          <w:spacing w:val="12"/>
        </w:rPr>
        <w:t> </w:t>
      </w:r>
      <w:r>
        <w:rPr/>
        <w:t>quarterly ASCA data</w:t>
      </w:r>
      <w:r>
        <w:rPr>
          <w:spacing w:val="12"/>
        </w:rPr>
        <w:t> </w:t>
      </w:r>
      <w:r>
        <w:rPr/>
        <w:t>reviews</w:t>
      </w:r>
      <w:r>
        <w:rPr>
          <w:spacing w:val="12"/>
        </w:rPr>
        <w:t> </w:t>
      </w:r>
      <w:r>
        <w:rPr/>
        <w:t>with</w:t>
      </w:r>
      <w:r>
        <w:rPr>
          <w:spacing w:val="12"/>
        </w:rPr>
        <w:t> </w:t>
      </w:r>
      <w:r>
        <w:rPr/>
        <w:t>each</w:t>
      </w:r>
      <w:r>
        <w:rPr>
          <w:spacing w:val="12"/>
        </w:rPr>
        <w:t> </w:t>
      </w:r>
      <w:r>
        <w:rPr/>
        <w:t>building</w:t>
      </w:r>
      <w:r>
        <w:rPr>
          <w:spacing w:val="13"/>
        </w:rPr>
        <w:t> </w:t>
      </w:r>
      <w:r>
        <w:rPr/>
        <w:t>counseling</w:t>
      </w:r>
      <w:r>
        <w:rPr>
          <w:spacing w:val="12"/>
        </w:rPr>
        <w:t> </w:t>
      </w:r>
      <w:r>
        <w:rPr>
          <w:spacing w:val="-2"/>
        </w:rPr>
        <w:t>team.</w:t>
      </w:r>
    </w:p>
    <w:p>
      <w:pPr>
        <w:pStyle w:val="BodyText"/>
        <w:spacing w:before="5"/>
      </w:pPr>
    </w:p>
    <w:p>
      <w:pPr>
        <w:pStyle w:val="BodyText"/>
        <w:spacing w:line="261" w:lineRule="auto" w:before="1"/>
        <w:ind w:left="139" w:right="3719"/>
      </w:pPr>
      <w:r>
        <w:rPr>
          <w:w w:val="105"/>
        </w:rPr>
        <w:t>Lead Counselor | 2011 - 2015 </w:t>
      </w:r>
      <w:r>
        <w:rPr>
          <w:spacing w:val="-2"/>
          <w:w w:val="105"/>
        </w:rPr>
        <w:t>Northgate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High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School,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Raleigh,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NC</w:t>
      </w:r>
    </w:p>
    <w:p>
      <w:pPr>
        <w:pStyle w:val="BodyText"/>
        <w:spacing w:before="61"/>
      </w:pPr>
    </w:p>
    <w:p>
      <w:pPr>
        <w:pStyle w:val="BodyText"/>
        <w:tabs>
          <w:tab w:pos="715" w:val="left" w:leader="none"/>
        </w:tabs>
        <w:spacing w:line="261" w:lineRule="auto"/>
        <w:ind w:left="715" w:right="81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Led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counseling</w:t>
      </w:r>
      <w:r>
        <w:rPr>
          <w:spacing w:val="-11"/>
          <w:w w:val="105"/>
        </w:rPr>
        <w:t> </w:t>
      </w:r>
      <w:r>
        <w:rPr>
          <w:w w:val="105"/>
        </w:rPr>
        <w:t>team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5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comprehensive</w:t>
      </w:r>
      <w:r>
        <w:rPr>
          <w:spacing w:val="-11"/>
          <w:w w:val="105"/>
        </w:rPr>
        <w:t> </w:t>
      </w:r>
      <w:r>
        <w:rPr>
          <w:w w:val="105"/>
        </w:rPr>
        <w:t>high</w:t>
      </w:r>
      <w:r>
        <w:rPr>
          <w:spacing w:val="-11"/>
          <w:w w:val="105"/>
        </w:rPr>
        <w:t> </w:t>
      </w:r>
      <w:r>
        <w:rPr>
          <w:w w:val="105"/>
        </w:rPr>
        <w:t>school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2,100 </w:t>
      </w:r>
      <w:r>
        <w:rPr>
          <w:spacing w:val="-2"/>
          <w:w w:val="105"/>
        </w:rPr>
        <w:t>students.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71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Redesigned the master schedule process, cutting ﬁrst-week schedule </w:t>
      </w:r>
      <w:r>
        <w:rPr>
          <w:w w:val="105"/>
        </w:rPr>
        <w:t>changes by roughly a third.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76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Chaired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school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improvement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team's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subcommittee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graduation </w:t>
      </w:r>
      <w:r>
        <w:rPr>
          <w:w w:val="105"/>
        </w:rPr>
        <w:t>rate, which rose from 79% to 87% over four years.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100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Wrote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school's</w:t>
      </w:r>
      <w:r>
        <w:rPr>
          <w:spacing w:val="-13"/>
          <w:w w:val="105"/>
        </w:rPr>
        <w:t> </w:t>
      </w:r>
      <w:r>
        <w:rPr>
          <w:w w:val="105"/>
        </w:rPr>
        <w:t>threat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suicide</w:t>
      </w:r>
      <w:r>
        <w:rPr>
          <w:spacing w:val="-13"/>
          <w:w w:val="105"/>
        </w:rPr>
        <w:t> </w:t>
      </w:r>
      <w:r>
        <w:rPr>
          <w:w w:val="105"/>
        </w:rPr>
        <w:t>risk</w:t>
      </w:r>
      <w:r>
        <w:rPr>
          <w:spacing w:val="-13"/>
          <w:w w:val="105"/>
        </w:rPr>
        <w:t> </w:t>
      </w:r>
      <w:r>
        <w:rPr>
          <w:w w:val="105"/>
        </w:rPr>
        <w:t>assessment</w:t>
      </w:r>
      <w:r>
        <w:rPr>
          <w:spacing w:val="-14"/>
          <w:w w:val="105"/>
        </w:rPr>
        <w:t> </w:t>
      </w:r>
      <w:r>
        <w:rPr>
          <w:w w:val="105"/>
        </w:rPr>
        <w:t>protocols</w:t>
      </w:r>
      <w:r>
        <w:rPr>
          <w:spacing w:val="-13"/>
          <w:w w:val="105"/>
        </w:rPr>
        <w:t> </w:t>
      </w:r>
      <w:r>
        <w:rPr>
          <w:w w:val="105"/>
        </w:rPr>
        <w:t>in partnership with the district social work lead.</w:t>
      </w:r>
    </w:p>
    <w:p>
      <w:pPr>
        <w:pStyle w:val="BodyText"/>
        <w:spacing w:before="1"/>
      </w:pPr>
    </w:p>
    <w:p>
      <w:pPr>
        <w:pStyle w:val="BodyText"/>
        <w:spacing w:line="261" w:lineRule="auto"/>
        <w:ind w:left="139" w:right="3719"/>
      </w:pPr>
      <w:r>
        <w:rPr>
          <w:w w:val="105"/>
        </w:rPr>
        <w:t>School Counselor | 2006 - 2011 </w:t>
      </w:r>
      <w:r>
        <w:rPr>
          <w:spacing w:val="-2"/>
          <w:w w:val="105"/>
        </w:rPr>
        <w:t>Northgate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High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School,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Raleigh,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NC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4022" w:space="609"/>
            <w:col w:w="7148"/>
          </w:cols>
        </w:sectPr>
      </w:pPr>
    </w:p>
    <w:p>
      <w:pPr>
        <w:pStyle w:val="BodyText"/>
        <w:spacing w:before="18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20" w:h="16860"/>
          <w:pgMar w:top="0" w:bottom="0" w:left="141" w:right="0"/>
        </w:sectPr>
      </w:pPr>
    </w:p>
    <w:p>
      <w:pPr>
        <w:pStyle w:val="BodyText"/>
        <w:tabs>
          <w:tab w:pos="882" w:val="left" w:leader="none"/>
        </w:tabs>
        <w:spacing w:line="261" w:lineRule="auto" w:before="74"/>
        <w:ind w:left="882" w:right="38" w:hanging="30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90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27456" id="docshape7" filled="true" fillcolor="#134e5c" stroked="false">
                <v:fill type="solid"/>
                <w10:wrap type="none"/>
              </v:rect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color w:val="FFFFFF"/>
          <w:spacing w:val="-2"/>
          <w:w w:val="105"/>
        </w:rPr>
        <w:t>Student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data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systems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(PowerSchool, </w:t>
      </w:r>
      <w:r>
        <w:rPr>
          <w:color w:val="FFFFFF"/>
          <w:w w:val="105"/>
        </w:rPr>
        <w:t>Inﬁnite Campus, Panorama)</w:t>
      </w:r>
    </w:p>
    <w:p>
      <w:pPr>
        <w:pStyle w:val="BodyText"/>
        <w:tabs>
          <w:tab w:pos="882" w:val="left" w:leader="none"/>
        </w:tabs>
        <w:spacing w:line="261" w:lineRule="auto" w:before="89"/>
        <w:ind w:left="882" w:right="978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Community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mental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health partnerships</w:t>
      </w:r>
    </w:p>
    <w:p>
      <w:pPr>
        <w:pStyle w:val="BodyText"/>
        <w:tabs>
          <w:tab w:pos="882" w:val="left" w:leader="none"/>
        </w:tabs>
        <w:spacing w:before="89"/>
        <w:ind w:left="578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Title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Title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IV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programming</w:t>
      </w:r>
    </w:p>
    <w:p>
      <w:pPr>
        <w:pStyle w:val="BodyText"/>
        <w:spacing w:before="122"/>
      </w:pPr>
      <w:r>
        <w:rPr/>
        <w:br w:type="column"/>
      </w:r>
      <w:r>
        <w:rPr/>
      </w:r>
    </w:p>
    <w:p>
      <w:pPr>
        <w:pStyle w:val="BodyText"/>
        <w:tabs>
          <w:tab w:pos="882" w:val="left" w:leader="none"/>
        </w:tabs>
        <w:ind w:left="585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Full</w:t>
      </w:r>
      <w:r>
        <w:rPr>
          <w:spacing w:val="-13"/>
          <w:w w:val="105"/>
        </w:rPr>
        <w:t> </w:t>
      </w:r>
      <w:r>
        <w:rPr>
          <w:w w:val="105"/>
        </w:rPr>
        <w:t>9-12</w:t>
      </w:r>
      <w:r>
        <w:rPr>
          <w:spacing w:val="-11"/>
          <w:w w:val="105"/>
        </w:rPr>
        <w:t> </w:t>
      </w:r>
      <w:r>
        <w:rPr>
          <w:w w:val="105"/>
        </w:rPr>
        <w:t>caseload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about</w:t>
      </w:r>
      <w:r>
        <w:rPr>
          <w:spacing w:val="-12"/>
          <w:w w:val="105"/>
        </w:rPr>
        <w:t> </w:t>
      </w:r>
      <w:r>
        <w:rPr>
          <w:w w:val="105"/>
        </w:rPr>
        <w:t>400</w:t>
      </w:r>
      <w:r>
        <w:rPr>
          <w:spacing w:val="-11"/>
          <w:w w:val="105"/>
        </w:rPr>
        <w:t> </w:t>
      </w:r>
      <w:r>
        <w:rPr>
          <w:w w:val="105"/>
        </w:rPr>
        <w:t>students</w:t>
      </w:r>
      <w:r>
        <w:rPr>
          <w:spacing w:val="-12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Title</w:t>
      </w:r>
      <w:r>
        <w:rPr>
          <w:spacing w:val="-12"/>
          <w:w w:val="105"/>
        </w:rPr>
        <w:t> </w:t>
      </w:r>
      <w:r>
        <w:rPr>
          <w:w w:val="105"/>
        </w:rPr>
        <w:t>I</w:t>
      </w:r>
      <w:r>
        <w:rPr>
          <w:spacing w:val="-11"/>
          <w:w w:val="105"/>
        </w:rPr>
        <w:t> </w:t>
      </w:r>
      <w:r>
        <w:rPr>
          <w:w w:val="105"/>
        </w:rPr>
        <w:t>high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school.</w:t>
      </w:r>
    </w:p>
    <w:p>
      <w:pPr>
        <w:pStyle w:val="BodyText"/>
        <w:tabs>
          <w:tab w:pos="882" w:val="left" w:leader="none"/>
        </w:tabs>
        <w:spacing w:line="261" w:lineRule="auto" w:before="123"/>
        <w:ind w:left="882" w:right="560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Coordinated</w:t>
      </w:r>
      <w:r>
        <w:rPr>
          <w:spacing w:val="-14"/>
          <w:w w:val="105"/>
        </w:rPr>
        <w:t> </w:t>
      </w:r>
      <w:r>
        <w:rPr>
          <w:w w:val="105"/>
        </w:rPr>
        <w:t>all</w:t>
      </w:r>
      <w:r>
        <w:rPr>
          <w:spacing w:val="-13"/>
          <w:w w:val="105"/>
        </w:rPr>
        <w:t> </w:t>
      </w:r>
      <w:r>
        <w:rPr>
          <w:w w:val="105"/>
        </w:rPr>
        <w:t>advanced</w:t>
      </w:r>
      <w:r>
        <w:rPr>
          <w:spacing w:val="-13"/>
          <w:w w:val="105"/>
        </w:rPr>
        <w:t> </w:t>
      </w:r>
      <w:r>
        <w:rPr>
          <w:w w:val="105"/>
        </w:rPr>
        <w:t>course</w:t>
      </w:r>
      <w:r>
        <w:rPr>
          <w:spacing w:val="-13"/>
          <w:w w:val="105"/>
        </w:rPr>
        <w:t> </w:t>
      </w:r>
      <w:r>
        <w:rPr>
          <w:w w:val="105"/>
        </w:rPr>
        <w:t>testing</w:t>
      </w:r>
      <w:r>
        <w:rPr>
          <w:spacing w:val="-13"/>
          <w:w w:val="105"/>
        </w:rPr>
        <w:t> </w:t>
      </w:r>
      <w:r>
        <w:rPr>
          <w:w w:val="105"/>
        </w:rPr>
        <w:t>logistics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340</w:t>
      </w:r>
      <w:r>
        <w:rPr>
          <w:spacing w:val="-14"/>
          <w:w w:val="105"/>
        </w:rPr>
        <w:t> </w:t>
      </w:r>
      <w:r>
        <w:rPr>
          <w:w w:val="105"/>
        </w:rPr>
        <w:t>students</w:t>
      </w:r>
      <w:r>
        <w:rPr>
          <w:spacing w:val="-13"/>
          <w:w w:val="105"/>
        </w:rPr>
        <w:t> </w:t>
      </w:r>
      <w:r>
        <w:rPr>
          <w:w w:val="105"/>
        </w:rPr>
        <w:t>each </w:t>
      </w:r>
      <w:r>
        <w:rPr>
          <w:spacing w:val="-4"/>
          <w:w w:val="105"/>
        </w:rPr>
        <w:t>May.</w:t>
      </w:r>
    </w:p>
    <w:p>
      <w:pPr>
        <w:pStyle w:val="BodyText"/>
        <w:tabs>
          <w:tab w:pos="882" w:val="left" w:leader="none"/>
        </w:tabs>
        <w:spacing w:line="261" w:lineRule="auto" w:before="89"/>
        <w:ind w:left="882" w:right="901" w:hanging="298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Ran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ﬁrst-generation</w:t>
      </w:r>
      <w:r>
        <w:rPr>
          <w:spacing w:val="-13"/>
          <w:w w:val="105"/>
        </w:rPr>
        <w:t> </w:t>
      </w:r>
      <w:r>
        <w:rPr>
          <w:w w:val="105"/>
        </w:rPr>
        <w:t>college</w:t>
      </w:r>
      <w:r>
        <w:rPr>
          <w:spacing w:val="-13"/>
          <w:w w:val="105"/>
        </w:rPr>
        <w:t> </w:t>
      </w:r>
      <w:r>
        <w:rPr>
          <w:w w:val="105"/>
        </w:rPr>
        <w:t>mentor</w:t>
      </w:r>
      <w:r>
        <w:rPr>
          <w:spacing w:val="-13"/>
          <w:w w:val="105"/>
        </w:rPr>
        <w:t> </w:t>
      </w:r>
      <w:r>
        <w:rPr>
          <w:w w:val="105"/>
        </w:rPr>
        <w:t>program,</w:t>
      </w:r>
      <w:r>
        <w:rPr>
          <w:spacing w:val="-13"/>
          <w:w w:val="105"/>
        </w:rPr>
        <w:t> </w:t>
      </w:r>
      <w:r>
        <w:rPr>
          <w:w w:val="105"/>
        </w:rPr>
        <w:t>pairing</w:t>
      </w:r>
      <w:r>
        <w:rPr>
          <w:spacing w:val="-13"/>
          <w:w w:val="105"/>
        </w:rPr>
        <w:t> </w:t>
      </w:r>
      <w:r>
        <w:rPr>
          <w:w w:val="105"/>
        </w:rPr>
        <w:t>60</w:t>
      </w:r>
      <w:r>
        <w:rPr>
          <w:spacing w:val="-14"/>
          <w:w w:val="105"/>
        </w:rPr>
        <w:t> </w:t>
      </w:r>
      <w:r>
        <w:rPr>
          <w:w w:val="105"/>
        </w:rPr>
        <w:t>seniors annually with alumni advisors.</w:t>
      </w:r>
    </w:p>
    <w:p>
      <w:pPr>
        <w:pStyle w:val="BodyText"/>
        <w:tabs>
          <w:tab w:pos="882" w:val="left" w:leader="none"/>
        </w:tabs>
        <w:spacing w:line="261" w:lineRule="auto" w:before="89"/>
        <w:ind w:left="882" w:right="1015" w:hanging="298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Served</w:t>
      </w:r>
      <w:r>
        <w:rPr>
          <w:spacing w:val="-14"/>
          <w:w w:val="105"/>
        </w:rPr>
        <w:t> </w:t>
      </w:r>
      <w:r>
        <w:rPr>
          <w:w w:val="105"/>
        </w:rPr>
        <w:t>as</w:t>
      </w:r>
      <w:r>
        <w:rPr>
          <w:spacing w:val="-13"/>
          <w:w w:val="105"/>
        </w:rPr>
        <w:t> </w:t>
      </w:r>
      <w:r>
        <w:rPr>
          <w:w w:val="105"/>
        </w:rPr>
        <w:t>school-based</w:t>
      </w:r>
      <w:r>
        <w:rPr>
          <w:spacing w:val="-13"/>
          <w:w w:val="105"/>
        </w:rPr>
        <w:t> </w:t>
      </w:r>
      <w:r>
        <w:rPr>
          <w:w w:val="105"/>
        </w:rPr>
        <w:t>liaison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county</w:t>
      </w:r>
      <w:r>
        <w:rPr>
          <w:spacing w:val="-13"/>
          <w:w w:val="105"/>
        </w:rPr>
        <w:t> </w:t>
      </w:r>
      <w:r>
        <w:rPr>
          <w:w w:val="105"/>
        </w:rPr>
        <w:t>department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social </w:t>
      </w:r>
      <w:r>
        <w:rPr>
          <w:spacing w:val="-2"/>
          <w:w w:val="105"/>
        </w:rPr>
        <w:t>services.</w:t>
      </w:r>
    </w:p>
    <w:sectPr>
      <w:type w:val="continuous"/>
      <w:pgSz w:w="11920" w:h="16860"/>
      <w:pgMar w:top="0" w:bottom="0" w:left="141" w:right="0"/>
      <w:cols w:num="2" w:equalWidth="0">
        <w:col w:w="3971" w:space="493"/>
        <w:col w:w="731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94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8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22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36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5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64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79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93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67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39"/>
      <w:outlineLvl w:val="2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terrence.whitaker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2026-09-21T23:45:55Z</dcterms:created>
  <dcterms:modified xsi:type="dcterms:W3CDTF">2026-09-21T23:45:55Z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