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2"/>
        <w:rPr>
          <w:rFonts w:ascii="Times New Roman"/>
          <w:sz w:val="74"/>
        </w:rPr>
      </w:pPr>
    </w:p>
    <w:p>
      <w:pPr>
        <w:spacing w:before="0"/>
        <w:ind w:left="4415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533399</wp:posOffset>
                </wp:positionH>
                <wp:positionV relativeFrom="paragraph">
                  <wp:posOffset>-578185</wp:posOffset>
                </wp:positionV>
                <wp:extent cx="1533525" cy="15621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533525" cy="1562100"/>
                        </a:xfrm>
                        <a:prstGeom prst="rect">
                          <a:avLst/>
                        </a:prstGeom>
                        <a:solidFill>
                          <a:srgbClr val="FAE4CC"/>
                        </a:solidFill>
                      </wps:spPr>
                      <wps:txbx>
                        <w:txbxContent>
                          <w:p>
                            <w:pPr>
                              <w:spacing w:before="731"/>
                              <w:ind w:left="586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7D7D7D"/>
                                <w:spacing w:val="-5"/>
                                <w:sz w:val="74"/>
                              </w:rPr>
                              <w:t>NW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999996pt;margin-top:-45.526386pt;width:120.75pt;height:123pt;mso-position-horizontal-relative:page;mso-position-vertical-relative:paragraph;z-index:15729152" type="#_x0000_t202" id="docshape1" filled="true" fillcolor="#fae4cc" stroked="false">
                <v:textbox inset="0,0,0,0">
                  <w:txbxContent>
                    <w:p>
                      <w:pPr>
                        <w:spacing w:before="731"/>
                        <w:ind w:left="586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7D7D7D"/>
                          <w:spacing w:val="-5"/>
                          <w:sz w:val="74"/>
                        </w:rPr>
                        <w:t>NW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Nancy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White</w:t>
      </w:r>
    </w:p>
    <w:p>
      <w:pPr>
        <w:pStyle w:val="Heading2"/>
      </w:pPr>
      <w:r>
        <w:rPr>
          <w:color w:val="FFFFFF"/>
          <w:spacing w:val="6"/>
          <w:w w:val="105"/>
        </w:rPr>
        <w:t>Film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23"/>
      </w:pPr>
      <w:r>
        <w:rPr>
          <w:color w:val="FFFFFF"/>
          <w:w w:val="105"/>
        </w:rPr>
        <w:t>Recent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ﬁlm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school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grad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two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production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assistant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camera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trainee work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shorts,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commercials,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one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festival-selected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feature.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Comfortable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12-hour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days,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quick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walkie,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building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toward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camera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department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career.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280" w:left="141" w:right="425"/>
        </w:sectPr>
      </w:pPr>
    </w:p>
    <w:p>
      <w:pPr>
        <w:pStyle w:val="Heading1"/>
        <w:spacing w:before="31"/>
      </w:pPr>
      <w:r>
        <w:rPr>
          <w:color w:val="7D7D7D"/>
          <w:sz w:val="44"/>
        </w:rPr>
        <w:t>C</w:t>
      </w:r>
      <w:r>
        <w:rPr>
          <w:color w:val="7D7D7D"/>
        </w:rPr>
        <w:t>ONTACT</w:t>
      </w:r>
      <w:r>
        <w:rPr>
          <w:color w:val="7D7D7D"/>
          <w:spacing w:val="-17"/>
        </w:rPr>
        <w:t> </w:t>
      </w:r>
      <w:r>
        <w:rPr>
          <w:color w:val="7D7D7D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7D7D7D"/>
          <w:sz w:val="44"/>
        </w:rPr>
        <w:t>P</w:t>
      </w:r>
      <w:r>
        <w:rPr>
          <w:b/>
          <w:color w:val="7D7D7D"/>
          <w:sz w:val="26"/>
        </w:rPr>
        <w:t>ROFESSIONAL</w:t>
      </w:r>
      <w:r>
        <w:rPr>
          <w:b/>
          <w:color w:val="7D7D7D"/>
          <w:spacing w:val="-4"/>
          <w:sz w:val="26"/>
        </w:rPr>
        <w:t> </w:t>
      </w:r>
      <w:r>
        <w:rPr>
          <w:b/>
          <w:color w:val="7D7D7D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0" w:bottom="280" w:left="141" w:right="425"/>
          <w:cols w:num="2" w:equalWidth="0">
            <w:col w:w="3419" w:space="1007"/>
            <w:col w:w="6928"/>
          </w:cols>
        </w:sectPr>
      </w:pPr>
    </w:p>
    <w:p>
      <w:pPr>
        <w:pStyle w:val="BodyText"/>
        <w:spacing w:before="4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280" w:left="141" w:right="425"/>
        </w:sectPr>
      </w:pPr>
    </w:p>
    <w:p>
      <w:pPr>
        <w:pStyle w:val="BodyText"/>
        <w:spacing w:before="153"/>
        <w:ind w:left="4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794000" y="5308599"/>
                            <a:ext cx="4774565" cy="539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6230">
                                <a:moveTo>
                                  <a:pt x="0" y="5395976"/>
                                </a:move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5976"/>
                                </a:lnTo>
                                <a:lnTo>
                                  <a:pt x="0" y="5395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2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76475">
                                <a:moveTo>
                                  <a:pt x="7568183" y="2276474"/>
                                </a:moveTo>
                                <a:lnTo>
                                  <a:pt x="0" y="22764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76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809874" y="2276474"/>
                            <a:ext cx="4758690" cy="542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5429250">
                                <a:moveTo>
                                  <a:pt x="4758308" y="5429249"/>
                                </a:moveTo>
                                <a:lnTo>
                                  <a:pt x="0" y="54292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5429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33712" y="3524249"/>
                            <a:ext cx="47625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28950">
                                <a:moveTo>
                                  <a:pt x="47625" y="3001784"/>
                                </a:moveTo>
                                <a:lnTo>
                                  <a:pt x="27165" y="2981325"/>
                                </a:lnTo>
                                <a:lnTo>
                                  <a:pt x="20472" y="2981325"/>
                                </a:lnTo>
                                <a:lnTo>
                                  <a:pt x="0" y="3001784"/>
                                </a:lnTo>
                                <a:lnTo>
                                  <a:pt x="0" y="3005366"/>
                                </a:lnTo>
                                <a:lnTo>
                                  <a:pt x="0" y="3008490"/>
                                </a:lnTo>
                                <a:lnTo>
                                  <a:pt x="20472" y="3028950"/>
                                </a:lnTo>
                                <a:lnTo>
                                  <a:pt x="27165" y="3028950"/>
                                </a:lnTo>
                                <a:lnTo>
                                  <a:pt x="47625" y="3008490"/>
                                </a:lnTo>
                                <a:lnTo>
                                  <a:pt x="47625" y="3001784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2639847"/>
                                </a:moveTo>
                                <a:lnTo>
                                  <a:pt x="27165" y="2619375"/>
                                </a:lnTo>
                                <a:lnTo>
                                  <a:pt x="20472" y="2619375"/>
                                </a:lnTo>
                                <a:lnTo>
                                  <a:pt x="0" y="2639847"/>
                                </a:lnTo>
                                <a:lnTo>
                                  <a:pt x="0" y="2643416"/>
                                </a:lnTo>
                                <a:lnTo>
                                  <a:pt x="0" y="2646540"/>
                                </a:lnTo>
                                <a:lnTo>
                                  <a:pt x="20472" y="2667000"/>
                                </a:lnTo>
                                <a:lnTo>
                                  <a:pt x="27165" y="2667000"/>
                                </a:lnTo>
                                <a:lnTo>
                                  <a:pt x="47625" y="2646540"/>
                                </a:lnTo>
                                <a:lnTo>
                                  <a:pt x="47625" y="2639847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562224"/>
                            <a:ext cx="2809875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2876550">
                                <a:moveTo>
                                  <a:pt x="2809862" y="2638425"/>
                                </a:moveTo>
                                <a:lnTo>
                                  <a:pt x="0" y="2638425"/>
                                </a:lnTo>
                                <a:lnTo>
                                  <a:pt x="0" y="2876550"/>
                                </a:lnTo>
                                <a:lnTo>
                                  <a:pt x="2809862" y="2876550"/>
                                </a:lnTo>
                                <a:lnTo>
                                  <a:pt x="2809862" y="2638425"/>
                                </a:lnTo>
                                <a:close/>
                              </a:path>
                              <a:path w="2809875" h="2876550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62125"/>
                                </a:lnTo>
                                <a:lnTo>
                                  <a:pt x="2809862" y="1762125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2876550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82912" id="docshapegroup2" coordorigin="0,0" coordsize="11919,16858">
                <v:rect style="position:absolute;left:4400;top:8360;width:7519;height:8498" id="docshape3" filled="true" fillcolor="#f1f4f4" stroked="false">
                  <v:fill type="solid"/>
                </v:rect>
                <v:rect style="position:absolute;left:0;top:0;width:11919;height:3585" id="docshape4" filled="true" fillcolor="#7d7d7d" stroked="false">
                  <v:fill type="solid"/>
                </v:rect>
                <v:rect style="position:absolute;left:4425;top:3585;width:7494;height:8550" id="docshape5" filled="true" fillcolor="#f5f5f5" stroked="false">
                  <v:fill type="solid"/>
                </v:rect>
                <v:shape style="position:absolute;left:4934;top:5550;width:75;height:4770" id="docshape6" coordorigin="4935,5550" coordsize="75,4770" path="m5010,10277l5009,10272,5005,10263,5003,10259,4996,10252,4992,10250,4983,10246,4978,10245,4967,10245,4962,10246,4953,10250,4949,10252,4942,10259,4940,10263,4936,10272,4935,10277,4935,10283,4935,10288,4936,10293,4940,10302,4942,10306,4949,10313,4953,10315,4962,10319,4967,10320,4978,10320,4983,10319,4992,10315,4996,10313,5003,10306,5005,10302,5009,10293,5010,10288,5010,10277xm5010,9707l5009,9702,5005,9693,5003,9689,4996,9682,4992,9680,4983,9676,4978,9675,4967,9675,4962,9676,4953,9680,4949,9682,4942,9689,4940,9693,4936,9702,4935,9707,4935,9713,4935,9718,4936,9723,4940,9732,4942,9736,4949,9743,4953,9745,4962,9749,4967,9750,4978,9750,4983,9749,4992,9745,4996,9743,5003,9736,5005,9732,5009,9723,5010,9718,5010,9707xm5010,9152l5009,9147,5005,9138,5003,9134,4996,9127,4992,9125,4983,9121,4978,9120,4967,9120,4962,9121,4953,9125,4949,9127,4942,9134,4940,9138,4936,9147,4935,9152,4935,9158,4935,9163,4936,9168,4940,9177,4942,9181,4949,9188,4953,9190,4962,9194,4967,9195,4978,9195,4983,9194,4992,9190,4996,9188,5003,9181,5005,9177,5009,9168,5010,9163,5010,9152xm5010,7262l5009,7257,5005,7248,5003,7244,4996,7237,4992,7235,4983,7231,4978,7230,4967,7230,4962,7231,4953,7235,4949,7237,4942,7244,4940,7248,4936,7257,4935,7262,4935,7268,4935,7273,4936,7278,4940,7287,4942,7291,4949,7298,4953,7300,4962,7304,4967,7305,4978,7305,4983,7304,4992,7300,4996,7298,5003,7291,5005,7287,5009,7278,5010,7273,5010,7262xm5010,6707l5009,6702,5005,6693,5003,6689,4996,6682,4992,6680,4983,6676,4978,6675,4967,6675,4962,6676,4953,6680,4949,6682,4942,6689,4940,6693,4936,6702,4935,6707,4935,6713,4935,6718,4936,6723,4940,6732,4942,6736,4949,6743,4953,6745,4962,6749,4967,6750,4978,6750,4983,6749,4992,6745,4996,6743,5003,6736,5005,6732,5009,6723,5010,6718,5010,6707xm5010,6137l5009,6132,5005,6123,5003,6119,4996,6112,4992,6110,4983,6106,4978,6105,4967,6105,4962,6106,4953,6110,4949,6112,4942,6119,4940,6123,4936,6132,4935,6137,4935,6143,4935,6148,4936,6153,4940,6162,4942,6166,4949,6173,4953,6175,4962,6179,4967,6180,4978,6180,4983,6179,4992,6175,4996,6173,5003,6166,5005,6162,5009,6153,5010,6148,5010,6137xm5010,5582l5009,5577,5005,5568,5003,5564,4996,5557,4992,5555,4983,5551,4978,5550,4967,5550,4962,5551,4953,5555,4949,5557,4942,5564,4940,5568,4936,5577,4935,5582,4935,5588,4935,5593,4936,5598,4940,5607,4942,5611,4949,5618,4953,5620,4962,5624,4967,5625,4978,5625,4983,5624,4992,5620,4996,5618,5003,5611,5005,5607,5009,5598,5010,5593,5010,5582xe" filled="true" fillcolor="#000000" stroked="false">
                  <v:path arrowok="t"/>
                  <v:fill type="solid"/>
                </v:shape>
                <v:shape style="position:absolute;left:0;top:4035;width:4425;height:4530" id="docshape7" coordorigin="0,4035" coordsize="4425,4530" path="m4425,8190l0,8190,0,8565,4425,8565,4425,8190xm4425,6435l0,6435,0,6810,4425,6810,4425,6435xm4425,4035l0,4035,0,4410,4425,4410,4425,403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position w:val="-11"/>
        </w:rPr>
        <w:drawing>
          <wp:inline distT="0" distB="0" distL="0" distR="0">
            <wp:extent cx="200766" cy="20076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(512) 555-0188</w:t>
      </w:r>
    </w:p>
    <w:p>
      <w:pPr>
        <w:pStyle w:val="BodyText"/>
        <w:spacing w:line="340" w:lineRule="auto" w:before="119"/>
        <w:ind w:left="430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hyperlink r:id="rId7">
        <w:r>
          <w:rPr/>
          <w:t>priya.ramaswamy@example.com</w:t>
        </w:r>
      </w:hyperlink>
      <w:r>
        <w:rPr/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</w:rPr>
        <w:t> </w:t>
      </w:r>
      <w:r>
        <w:rPr/>
        <w:t>Austin, TX 12345</w:t>
      </w:r>
    </w:p>
    <w:p>
      <w:pPr>
        <w:pStyle w:val="Heading1"/>
        <w:spacing w:before="99"/>
      </w:pPr>
      <w:r>
        <w:rPr>
          <w:color w:val="7D7D7D"/>
          <w:spacing w:val="-2"/>
          <w:sz w:val="44"/>
        </w:rPr>
        <w:t>E</w:t>
      </w:r>
      <w:r>
        <w:rPr>
          <w:color w:val="7D7D7D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78" w:lineRule="auto"/>
        <w:ind w:left="435" w:right="75"/>
      </w:pPr>
      <w:r>
        <w:rPr>
          <w:w w:val="105"/>
        </w:rPr>
        <w:t>Bachelor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Fine</w:t>
      </w:r>
      <w:r>
        <w:rPr>
          <w:spacing w:val="-13"/>
          <w:w w:val="105"/>
        </w:rPr>
        <w:t> </w:t>
      </w:r>
      <w:r>
        <w:rPr>
          <w:w w:val="105"/>
        </w:rPr>
        <w:t>Arts,</w:t>
      </w:r>
      <w:r>
        <w:rPr>
          <w:spacing w:val="-13"/>
          <w:w w:val="105"/>
        </w:rPr>
        <w:t> </w:t>
      </w:r>
      <w:r>
        <w:rPr>
          <w:w w:val="105"/>
        </w:rPr>
        <w:t>Film</w:t>
      </w:r>
      <w:r>
        <w:rPr>
          <w:spacing w:val="-13"/>
          <w:w w:val="105"/>
        </w:rPr>
        <w:t> </w:t>
      </w:r>
      <w:r>
        <w:rPr>
          <w:w w:val="105"/>
        </w:rPr>
        <w:t>Production, University of Texas at Austin, 2023</w:t>
      </w:r>
    </w:p>
    <w:p>
      <w:pPr>
        <w:pStyle w:val="BodyText"/>
        <w:spacing w:before="104"/>
      </w:pPr>
    </w:p>
    <w:p>
      <w:pPr>
        <w:pStyle w:val="Heading1"/>
      </w:pPr>
      <w:r>
        <w:rPr>
          <w:color w:val="7D7D7D"/>
          <w:sz w:val="44"/>
        </w:rPr>
        <w:t>K</w:t>
      </w:r>
      <w:r>
        <w:rPr>
          <w:color w:val="7D7D7D"/>
        </w:rPr>
        <w:t>EY</w:t>
      </w:r>
      <w:r>
        <w:rPr>
          <w:color w:val="7D7D7D"/>
          <w:spacing w:val="-2"/>
        </w:rPr>
        <w:t> SKILLS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Set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PA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duties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lockups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Walkie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radio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etiquette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Camera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prep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lens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testing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Slating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camera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reports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Cinema camera basics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DaVinci</w:t>
      </w:r>
      <w:r>
        <w:rPr>
          <w:spacing w:val="6"/>
          <w:sz w:val="18"/>
        </w:rPr>
        <w:t> </w:t>
      </w:r>
      <w:r>
        <w:rPr>
          <w:sz w:val="18"/>
        </w:rPr>
        <w:t>Resolve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(intro)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Google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Sheets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call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sheet</w:t>
      </w:r>
      <w:r>
        <w:rPr>
          <w:spacing w:val="-12"/>
          <w:w w:val="105"/>
          <w:sz w:val="18"/>
        </w:rPr>
        <w:t> </w:t>
      </w:r>
      <w:r>
        <w:rPr>
          <w:spacing w:val="-4"/>
          <w:w w:val="105"/>
          <w:sz w:val="18"/>
        </w:rPr>
        <w:t>edits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Valid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Class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driver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license</w:t>
      </w:r>
    </w:p>
    <w:p>
      <w:pPr>
        <w:pStyle w:val="BodyText"/>
        <w:spacing w:line="331" w:lineRule="auto" w:before="74"/>
        <w:ind w:left="100" w:right="830"/>
      </w:pPr>
      <w:r>
        <w:rPr/>
        <w:br w:type="column"/>
      </w:r>
      <w:r>
        <w:rPr/>
        <w:t>SET PRODUCTION ASSISTANT | FOXTAIL CREATIVE, AUSTIN, TX </w:t>
      </w:r>
      <w:r>
        <w:rPr>
          <w:w w:val="105"/>
        </w:rPr>
        <w:t>2023 – PRESENT</w:t>
      </w:r>
    </w:p>
    <w:p>
      <w:pPr>
        <w:pStyle w:val="BodyText"/>
        <w:spacing w:line="278" w:lineRule="auto" w:before="194"/>
        <w:ind w:left="658"/>
      </w:pPr>
      <w:r>
        <w:rPr>
          <w:w w:val="105"/>
        </w:rPr>
        <w:t>Worked</w:t>
      </w:r>
      <w:r>
        <w:rPr>
          <w:spacing w:val="-10"/>
          <w:w w:val="105"/>
        </w:rPr>
        <w:t> </w:t>
      </w:r>
      <w:r>
        <w:rPr>
          <w:w w:val="105"/>
        </w:rPr>
        <w:t>set</w:t>
      </w:r>
      <w:r>
        <w:rPr>
          <w:spacing w:val="-10"/>
          <w:w w:val="105"/>
        </w:rPr>
        <w:t> </w:t>
      </w:r>
      <w:r>
        <w:rPr>
          <w:w w:val="105"/>
        </w:rPr>
        <w:t>PA</w:t>
      </w:r>
      <w:r>
        <w:rPr>
          <w:spacing w:val="-10"/>
          <w:w w:val="105"/>
        </w:rPr>
        <w:t> </w:t>
      </w:r>
      <w:r>
        <w:rPr>
          <w:w w:val="105"/>
        </w:rPr>
        <w:t>on</w:t>
      </w:r>
      <w:r>
        <w:rPr>
          <w:spacing w:val="-10"/>
          <w:w w:val="105"/>
        </w:rPr>
        <w:t> </w:t>
      </w:r>
      <w:r>
        <w:rPr>
          <w:w w:val="105"/>
        </w:rPr>
        <w:t>14</w:t>
      </w:r>
      <w:r>
        <w:rPr>
          <w:spacing w:val="-10"/>
          <w:w w:val="105"/>
        </w:rPr>
        <w:t> </w:t>
      </w:r>
      <w:r>
        <w:rPr>
          <w:w w:val="105"/>
        </w:rPr>
        <w:t>commercial</w:t>
      </w:r>
      <w:r>
        <w:rPr>
          <w:spacing w:val="-10"/>
          <w:w w:val="105"/>
        </w:rPr>
        <w:t> </w:t>
      </w:r>
      <w:r>
        <w:rPr>
          <w:w w:val="105"/>
        </w:rPr>
        <w:t>shoots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two</w:t>
      </w:r>
      <w:r>
        <w:rPr>
          <w:spacing w:val="-10"/>
          <w:w w:val="105"/>
        </w:rPr>
        <w:t> </w:t>
      </w:r>
      <w:r>
        <w:rPr>
          <w:w w:val="105"/>
        </w:rPr>
        <w:t>music</w:t>
      </w:r>
      <w:r>
        <w:rPr>
          <w:spacing w:val="-10"/>
          <w:w w:val="105"/>
        </w:rPr>
        <w:t> </w:t>
      </w:r>
      <w:r>
        <w:rPr>
          <w:w w:val="105"/>
        </w:rPr>
        <w:t>videos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10"/>
          <w:w w:val="105"/>
        </w:rPr>
        <w:t> </w:t>
      </w:r>
      <w:r>
        <w:rPr>
          <w:w w:val="105"/>
        </w:rPr>
        <w:t>regional brands and indie labels</w:t>
      </w:r>
    </w:p>
    <w:p>
      <w:pPr>
        <w:pStyle w:val="BodyText"/>
        <w:spacing w:line="278" w:lineRule="auto" w:before="75"/>
        <w:ind w:left="658"/>
      </w:pPr>
      <w:r>
        <w:rPr>
          <w:w w:val="105"/>
        </w:rPr>
        <w:t>Managed</w:t>
      </w:r>
      <w:r>
        <w:rPr>
          <w:spacing w:val="-5"/>
          <w:w w:val="105"/>
        </w:rPr>
        <w:t> </w:t>
      </w:r>
      <w:r>
        <w:rPr>
          <w:w w:val="105"/>
        </w:rPr>
        <w:t>lockups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exterior</w:t>
      </w:r>
      <w:r>
        <w:rPr>
          <w:spacing w:val="-5"/>
          <w:w w:val="105"/>
        </w:rPr>
        <w:t> </w:t>
      </w:r>
      <w:r>
        <w:rPr>
          <w:w w:val="105"/>
        </w:rPr>
        <w:t>shoots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foot</w:t>
      </w:r>
      <w:r>
        <w:rPr>
          <w:spacing w:val="-5"/>
          <w:w w:val="105"/>
        </w:rPr>
        <w:t> </w:t>
      </w:r>
      <w:r>
        <w:rPr>
          <w:w w:val="105"/>
        </w:rPr>
        <w:t>trafﬁc</w:t>
      </w:r>
      <w:r>
        <w:rPr>
          <w:spacing w:val="-5"/>
          <w:w w:val="105"/>
        </w:rPr>
        <w:t> </w:t>
      </w:r>
      <w:r>
        <w:rPr>
          <w:w w:val="105"/>
        </w:rPr>
        <w:t>averaging</w:t>
      </w:r>
      <w:r>
        <w:rPr>
          <w:spacing w:val="-5"/>
          <w:w w:val="105"/>
        </w:rPr>
        <w:t> </w:t>
      </w:r>
      <w:r>
        <w:rPr>
          <w:w w:val="105"/>
        </w:rPr>
        <w:t>200</w:t>
      </w:r>
      <w:r>
        <w:rPr>
          <w:spacing w:val="-5"/>
          <w:w w:val="105"/>
        </w:rPr>
        <w:t> </w:t>
      </w:r>
      <w:r>
        <w:rPr>
          <w:w w:val="105"/>
        </w:rPr>
        <w:t>people per hour on South Congress</w:t>
      </w:r>
    </w:p>
    <w:p>
      <w:pPr>
        <w:pStyle w:val="BodyText"/>
        <w:spacing w:line="261" w:lineRule="auto" w:before="89"/>
        <w:ind w:left="658" w:right="103"/>
      </w:pPr>
      <w:r>
        <w:rPr>
          <w:w w:val="105"/>
        </w:rPr>
        <w:t>Handled</w:t>
      </w:r>
      <w:r>
        <w:rPr>
          <w:spacing w:val="-6"/>
          <w:w w:val="105"/>
        </w:rPr>
        <w:t> </w:t>
      </w:r>
      <w:r>
        <w:rPr>
          <w:w w:val="105"/>
        </w:rPr>
        <w:t>crew</w:t>
      </w:r>
      <w:r>
        <w:rPr>
          <w:spacing w:val="-6"/>
          <w:w w:val="105"/>
        </w:rPr>
        <w:t> </w:t>
      </w:r>
      <w:r>
        <w:rPr>
          <w:w w:val="105"/>
        </w:rPr>
        <w:t>coffee,</w:t>
      </w:r>
      <w:r>
        <w:rPr>
          <w:spacing w:val="-6"/>
          <w:w w:val="105"/>
        </w:rPr>
        <w:t> </w:t>
      </w:r>
      <w:r>
        <w:rPr>
          <w:w w:val="105"/>
        </w:rPr>
        <w:t>walkie</w:t>
      </w:r>
      <w:r>
        <w:rPr>
          <w:spacing w:val="-6"/>
          <w:w w:val="105"/>
        </w:rPr>
        <w:t> </w:t>
      </w:r>
      <w:r>
        <w:rPr>
          <w:w w:val="105"/>
        </w:rPr>
        <w:t>distribution,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van</w:t>
      </w:r>
      <w:r>
        <w:rPr>
          <w:spacing w:val="-6"/>
          <w:w w:val="105"/>
        </w:rPr>
        <w:t> </w:t>
      </w:r>
      <w:r>
        <w:rPr>
          <w:w w:val="105"/>
        </w:rPr>
        <w:t>runs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early</w:t>
      </w:r>
      <w:r>
        <w:rPr>
          <w:spacing w:val="-6"/>
          <w:w w:val="105"/>
        </w:rPr>
        <w:t> </w:t>
      </w:r>
      <w:r>
        <w:rPr>
          <w:w w:val="105"/>
        </w:rPr>
        <w:t>call</w:t>
      </w:r>
      <w:r>
        <w:rPr>
          <w:spacing w:val="-6"/>
          <w:w w:val="105"/>
        </w:rPr>
        <w:t> </w:t>
      </w:r>
      <w:r>
        <w:rPr>
          <w:w w:val="105"/>
        </w:rPr>
        <w:t>times as early as 4:30 in the morning</w:t>
      </w:r>
    </w:p>
    <w:p>
      <w:pPr>
        <w:pStyle w:val="BodyText"/>
        <w:spacing w:line="278" w:lineRule="auto" w:before="104"/>
        <w:ind w:left="658"/>
      </w:pPr>
      <w:r>
        <w:rPr>
          <w:w w:val="105"/>
        </w:rPr>
        <w:t>Covered</w:t>
      </w:r>
      <w:r>
        <w:rPr>
          <w:spacing w:val="-6"/>
          <w:w w:val="105"/>
        </w:rPr>
        <w:t> </w:t>
      </w:r>
      <w:r>
        <w:rPr>
          <w:w w:val="105"/>
        </w:rPr>
        <w:t>background</w:t>
      </w:r>
      <w:r>
        <w:rPr>
          <w:spacing w:val="-6"/>
          <w:w w:val="105"/>
        </w:rPr>
        <w:t> </w:t>
      </w:r>
      <w:r>
        <w:rPr>
          <w:w w:val="105"/>
        </w:rPr>
        <w:t>PA</w:t>
      </w:r>
      <w:r>
        <w:rPr>
          <w:spacing w:val="-6"/>
          <w:w w:val="105"/>
        </w:rPr>
        <w:t> </w:t>
      </w:r>
      <w:r>
        <w:rPr>
          <w:w w:val="105"/>
        </w:rPr>
        <w:t>duty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30-extra</w:t>
      </w:r>
      <w:r>
        <w:rPr>
          <w:spacing w:val="-6"/>
          <w:w w:val="105"/>
        </w:rPr>
        <w:t> </w:t>
      </w:r>
      <w:r>
        <w:rPr>
          <w:w w:val="105"/>
        </w:rPr>
        <w:t>scene,</w:t>
      </w:r>
      <w:r>
        <w:rPr>
          <w:spacing w:val="-6"/>
          <w:w w:val="105"/>
        </w:rPr>
        <w:t> </w:t>
      </w:r>
      <w:r>
        <w:rPr>
          <w:w w:val="105"/>
        </w:rPr>
        <w:t>keeping</w:t>
      </w:r>
      <w:r>
        <w:rPr>
          <w:spacing w:val="-6"/>
          <w:w w:val="105"/>
        </w:rPr>
        <w:t> </w:t>
      </w:r>
      <w:r>
        <w:rPr>
          <w:w w:val="105"/>
        </w:rPr>
        <w:t>holding organized through six hours of wardrobe and hair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61" w:lineRule="auto"/>
        <w:ind w:left="100"/>
      </w:pPr>
      <w:r>
        <w:rPr>
          <w:spacing w:val="-2"/>
          <w:w w:val="105"/>
        </w:rPr>
        <w:t>CAMERA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TRAINEE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(VOLUNTEER)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UT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AUSTIN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STUDENT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FILM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COLLECTIVE, </w:t>
      </w:r>
      <w:r>
        <w:rPr>
          <w:w w:val="105"/>
        </w:rPr>
        <w:t>AUSTIN, TX</w:t>
      </w:r>
    </w:p>
    <w:p>
      <w:pPr>
        <w:pStyle w:val="BodyText"/>
        <w:spacing w:before="59"/>
        <w:ind w:left="100"/>
      </w:pPr>
      <w:r>
        <w:rPr>
          <w:w w:val="105"/>
        </w:rPr>
        <w:t>2022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658" w:right="103"/>
      </w:pPr>
      <w:r>
        <w:rPr>
          <w:w w:val="105"/>
        </w:rPr>
        <w:t>Assisted</w:t>
      </w:r>
      <w:r>
        <w:rPr>
          <w:spacing w:val="-6"/>
          <w:w w:val="105"/>
        </w:rPr>
        <w:t> </w:t>
      </w:r>
      <w:r>
        <w:rPr>
          <w:w w:val="105"/>
        </w:rPr>
        <w:t>second</w:t>
      </w:r>
      <w:r>
        <w:rPr>
          <w:spacing w:val="-6"/>
          <w:w w:val="105"/>
        </w:rPr>
        <w:t> </w:t>
      </w:r>
      <w:r>
        <w:rPr>
          <w:w w:val="105"/>
        </w:rPr>
        <w:t>camera</w:t>
      </w:r>
      <w:r>
        <w:rPr>
          <w:spacing w:val="-6"/>
          <w:w w:val="105"/>
        </w:rPr>
        <w:t> </w:t>
      </w:r>
      <w:r>
        <w:rPr>
          <w:w w:val="105"/>
        </w:rPr>
        <w:t>assistant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ﬁve</w:t>
      </w:r>
      <w:r>
        <w:rPr>
          <w:spacing w:val="-6"/>
          <w:w w:val="105"/>
        </w:rPr>
        <w:t> </w:t>
      </w:r>
      <w:r>
        <w:rPr>
          <w:w w:val="105"/>
        </w:rPr>
        <w:t>student</w:t>
      </w:r>
      <w:r>
        <w:rPr>
          <w:spacing w:val="-6"/>
          <w:w w:val="105"/>
        </w:rPr>
        <w:t> </w:t>
      </w:r>
      <w:r>
        <w:rPr>
          <w:w w:val="105"/>
        </w:rPr>
        <w:t>shorts,</w:t>
      </w:r>
      <w:r>
        <w:rPr>
          <w:spacing w:val="-6"/>
          <w:w w:val="105"/>
        </w:rPr>
        <w:t> </w:t>
      </w:r>
      <w:r>
        <w:rPr>
          <w:w w:val="105"/>
        </w:rPr>
        <w:t>including</w:t>
      </w:r>
      <w:r>
        <w:rPr>
          <w:spacing w:val="-6"/>
          <w:w w:val="105"/>
        </w:rPr>
        <w:t> </w:t>
      </w:r>
      <w:r>
        <w:rPr>
          <w:w w:val="105"/>
        </w:rPr>
        <w:t>one that screened at a major festival in 2023</w:t>
      </w:r>
    </w:p>
    <w:p>
      <w:pPr>
        <w:pStyle w:val="BodyText"/>
        <w:spacing w:line="278" w:lineRule="auto" w:before="75"/>
        <w:ind w:left="658"/>
      </w:pPr>
      <w:r>
        <w:rPr>
          <w:w w:val="105"/>
        </w:rPr>
        <w:t>Prepped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returned</w:t>
      </w:r>
      <w:r>
        <w:rPr>
          <w:spacing w:val="-5"/>
          <w:w w:val="105"/>
        </w:rPr>
        <w:t> </w:t>
      </w:r>
      <w:r>
        <w:rPr>
          <w:w w:val="105"/>
        </w:rPr>
        <w:t>camera</w:t>
      </w:r>
      <w:r>
        <w:rPr>
          <w:spacing w:val="-5"/>
          <w:w w:val="105"/>
        </w:rPr>
        <w:t> </w:t>
      </w:r>
      <w:r>
        <w:rPr>
          <w:w w:val="105"/>
        </w:rPr>
        <w:t>packages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Panavision</w:t>
      </w:r>
      <w:r>
        <w:rPr>
          <w:spacing w:val="-5"/>
          <w:w w:val="105"/>
        </w:rPr>
        <w:t> </w:t>
      </w:r>
      <w:r>
        <w:rPr>
          <w:w w:val="105"/>
        </w:rPr>
        <w:t>Dallas,</w:t>
      </w:r>
      <w:r>
        <w:rPr>
          <w:spacing w:val="-5"/>
          <w:w w:val="105"/>
        </w:rPr>
        <w:t> </w:t>
      </w:r>
      <w:r>
        <w:rPr>
          <w:w w:val="105"/>
        </w:rPr>
        <w:t>including lens tests and battery inventory</w:t>
      </w:r>
    </w:p>
    <w:p>
      <w:pPr>
        <w:pStyle w:val="BodyText"/>
        <w:spacing w:line="261" w:lineRule="auto" w:before="89"/>
        <w:ind w:left="658" w:right="103"/>
      </w:pPr>
      <w:r>
        <w:rPr>
          <w:w w:val="105"/>
        </w:rPr>
        <w:t>Marked</w:t>
      </w:r>
      <w:r>
        <w:rPr>
          <w:spacing w:val="-6"/>
          <w:w w:val="105"/>
        </w:rPr>
        <w:t> </w:t>
      </w:r>
      <w:r>
        <w:rPr>
          <w:w w:val="105"/>
        </w:rPr>
        <w:t>actors,</w:t>
      </w:r>
      <w:r>
        <w:rPr>
          <w:spacing w:val="-6"/>
          <w:w w:val="105"/>
        </w:rPr>
        <w:t> </w:t>
      </w:r>
      <w:r>
        <w:rPr>
          <w:w w:val="105"/>
        </w:rPr>
        <w:t>slated</w:t>
      </w:r>
      <w:r>
        <w:rPr>
          <w:spacing w:val="-6"/>
          <w:w w:val="105"/>
        </w:rPr>
        <w:t> </w:t>
      </w:r>
      <w:r>
        <w:rPr>
          <w:w w:val="105"/>
        </w:rPr>
        <w:t>shots,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kept</w:t>
      </w:r>
      <w:r>
        <w:rPr>
          <w:spacing w:val="-6"/>
          <w:w w:val="105"/>
        </w:rPr>
        <w:t> </w:t>
      </w:r>
      <w:r>
        <w:rPr>
          <w:w w:val="105"/>
        </w:rPr>
        <w:t>camera</w:t>
      </w:r>
      <w:r>
        <w:rPr>
          <w:spacing w:val="-6"/>
          <w:w w:val="105"/>
        </w:rPr>
        <w:t> </w:t>
      </w:r>
      <w:r>
        <w:rPr>
          <w:w w:val="105"/>
        </w:rPr>
        <w:t>reports</w:t>
      </w:r>
      <w:r>
        <w:rPr>
          <w:spacing w:val="-6"/>
          <w:w w:val="105"/>
        </w:rPr>
        <w:t> </w:t>
      </w:r>
      <w:r>
        <w:rPr>
          <w:w w:val="105"/>
        </w:rPr>
        <w:t>across</w:t>
      </w:r>
      <w:r>
        <w:rPr>
          <w:spacing w:val="-6"/>
          <w:w w:val="105"/>
        </w:rPr>
        <w:t> </w:t>
      </w:r>
      <w:r>
        <w:rPr>
          <w:w w:val="105"/>
        </w:rPr>
        <w:t>three-day and ﬁve-day schedules</w:t>
      </w:r>
    </w:p>
    <w:sectPr>
      <w:type w:val="continuous"/>
      <w:pgSz w:w="11920" w:h="16860"/>
      <w:pgMar w:top="0" w:bottom="280" w:left="141" w:right="425"/>
      <w:cols w:num="2" w:equalWidth="0">
        <w:col w:w="3700" w:space="726"/>
        <w:col w:w="69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5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1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27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23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19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15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11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07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priya.ramaswamy@example.com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2026-09-17T10:36:39Z</dcterms:created>
  <dcterms:modified xsi:type="dcterms:W3CDTF">2026-09-17T10:36:39Z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