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90" w:right="12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509587</wp:posOffset>
                </wp:positionH>
                <wp:positionV relativeFrom="paragraph">
                  <wp:posOffset>130111</wp:posOffset>
                </wp:positionV>
                <wp:extent cx="1704975" cy="20383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704975" cy="2038350"/>
                        </a:xfrm>
                        <a:prstGeom prst="rect">
                          <a:avLst/>
                        </a:prstGeom>
                        <a:solidFill>
                          <a:srgbClr val="666666"/>
                        </a:solidFill>
                        <a:ln w="2857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9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832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RJ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.124996pt;margin-top:10.244997pt;width:134.25pt;height:160.5pt;mso-position-horizontal-relative:page;mso-position-vertical-relative:paragraph;z-index:15729152" type="#_x0000_t202" id="docshape1" filled="true" fillcolor="#666666" stroked="true" strokeweight="2.25pt" strokecolor="#ffffff">
                <v:textbox inset="0,0,0,0">
                  <w:txbxContent>
                    <w:p>
                      <w:pPr>
                        <w:pStyle w:val="BodyText"/>
                        <w:spacing w:before="239"/>
                        <w:rPr>
                          <w:b/>
                          <w:color w:val="000000"/>
                          <w:sz w:val="74"/>
                        </w:rPr>
                      </w:pPr>
                    </w:p>
                    <w:p>
                      <w:pPr>
                        <w:spacing w:before="1"/>
                        <w:ind w:left="832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RJ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Robert</w:t>
      </w:r>
      <w:r>
        <w:rPr>
          <w:b/>
          <w:color w:val="FFFFFF"/>
          <w:spacing w:val="35"/>
          <w:sz w:val="74"/>
        </w:rPr>
        <w:t> </w:t>
      </w:r>
      <w:r>
        <w:rPr>
          <w:color w:val="FFFFFF"/>
          <w:spacing w:val="10"/>
          <w:sz w:val="74"/>
        </w:rPr>
        <w:t>Johnson</w:t>
      </w:r>
    </w:p>
    <w:p>
      <w:pPr>
        <w:pStyle w:val="Heading2"/>
      </w:pPr>
      <w:r>
        <w:rPr>
          <w:color w:val="FFFFFF"/>
          <w:spacing w:val="11"/>
        </w:rPr>
        <w:t>Health</w:t>
      </w:r>
      <w:r>
        <w:rPr>
          <w:color w:val="FFFFFF"/>
          <w:spacing w:val="46"/>
        </w:rPr>
        <w:t> </w:t>
      </w:r>
      <w:r>
        <w:rPr>
          <w:color w:val="FFFFFF"/>
          <w:spacing w:val="6"/>
        </w:rPr>
        <w:t>Care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366" w:right="74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New-grad RN with clinical rotations across med-surg, labor and delivery, and behavioral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health.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Nurse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tech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experience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an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ortho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floor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throughout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the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last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two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school.</w:t>
      </w:r>
    </w:p>
    <w:p>
      <w:pPr>
        <w:spacing w:before="0"/>
        <w:ind w:left="4290" w:right="0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Looking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first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RN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role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on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medical-surgical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w w:val="105"/>
          <w:sz w:val="16"/>
        </w:rPr>
        <w:t>or</w:t>
      </w:r>
      <w:r>
        <w:rPr>
          <w:color w:val="FFFFFF"/>
          <w:spacing w:val="13"/>
          <w:w w:val="105"/>
          <w:sz w:val="16"/>
        </w:rPr>
        <w:t> </w:t>
      </w:r>
      <w:r>
        <w:rPr>
          <w:color w:val="FFFFFF"/>
          <w:w w:val="105"/>
          <w:sz w:val="16"/>
        </w:rPr>
        <w:t>telemetry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unit.</w:t>
      </w:r>
    </w:p>
    <w:p>
      <w:pPr>
        <w:pStyle w:val="BodyText"/>
        <w:rPr>
          <w:sz w:val="20"/>
        </w:rPr>
      </w:pPr>
    </w:p>
    <w:p>
      <w:pPr>
        <w:pStyle w:val="BodyText"/>
        <w:spacing w:before="1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8"/>
      </w:pPr>
    </w:p>
    <w:p>
      <w:pPr>
        <w:pStyle w:val="Heading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3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(616)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0142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5">
        <w:r>
          <w:rPr>
            <w:color w:val="FFFFFF"/>
            <w:spacing w:val="-2"/>
          </w:rPr>
          <w:t>marcus.halloran@example.com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Grand Rapids, MI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78" w:lineRule="auto" w:before="17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4"/>
          <w:w w:val="105"/>
          <w:sz w:val="18"/>
        </w:rPr>
        <w:t>BSN,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GRAND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VALLEY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STATE </w:t>
      </w:r>
      <w:r>
        <w:rPr>
          <w:b/>
          <w:color w:val="FFFFFF"/>
          <w:w w:val="105"/>
          <w:sz w:val="18"/>
        </w:rPr>
        <w:t>UNIVERSITY, 2024</w:t>
      </w:r>
    </w:p>
    <w:p>
      <w:pPr>
        <w:spacing w:line="278" w:lineRule="auto" w:before="12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REGISTERED NURSE LICENSURE </w:t>
      </w:r>
      <w:r>
        <w:rPr>
          <w:b/>
          <w:color w:val="FFFFFF"/>
          <w:w w:val="105"/>
          <w:sz w:val="18"/>
        </w:rPr>
        <w:t>EXAM, PASSED MAY 2024</w:t>
      </w:r>
    </w:p>
    <w:p>
      <w:pPr>
        <w:spacing w:line="261" w:lineRule="auto" w:before="12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4"/>
          <w:w w:val="105"/>
          <w:sz w:val="18"/>
        </w:rPr>
        <w:t>REGISTERED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NURSE,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STATE</w:t>
      </w:r>
      <w:r>
        <w:rPr>
          <w:b/>
          <w:color w:val="FFFFFF"/>
          <w:spacing w:val="-8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OF </w:t>
      </w:r>
      <w:r>
        <w:rPr>
          <w:b/>
          <w:color w:val="FFFFFF"/>
          <w:w w:val="105"/>
          <w:sz w:val="18"/>
        </w:rPr>
        <w:t>MICHIGAN,</w:t>
      </w:r>
      <w:r>
        <w:rPr>
          <w:b/>
          <w:color w:val="FFFFFF"/>
          <w:spacing w:val="-5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ACTIVE</w:t>
      </w:r>
    </w:p>
    <w:p>
      <w:pPr>
        <w:spacing w:line="261" w:lineRule="auto" w:before="149"/>
        <w:ind w:left="572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BLS, AMERICAN HEART </w:t>
      </w:r>
      <w:r>
        <w:rPr>
          <w:b/>
          <w:color w:val="FFFFFF"/>
          <w:sz w:val="18"/>
        </w:rPr>
        <w:t>ASSOCIATION, CURRENT</w:t>
      </w:r>
    </w:p>
    <w:p>
      <w:pPr>
        <w:pStyle w:val="BodyText"/>
        <w:spacing w:before="54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before="66"/>
        <w:ind w:left="33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mallCaps/>
          <w:color w:val="406E94"/>
          <w:spacing w:val="2"/>
          <w:sz w:val="22"/>
        </w:rPr>
        <w:t>Professional</w:t>
      </w:r>
      <w:r>
        <w:rPr>
          <w:b/>
          <w:smallCaps/>
          <w:color w:val="406E94"/>
          <w:spacing w:val="55"/>
          <w:sz w:val="22"/>
        </w:rPr>
        <w:t> </w:t>
      </w:r>
      <w:r>
        <w:rPr>
          <w:b/>
          <w:smallCaps/>
          <w:color w:val="406E94"/>
          <w:spacing w:val="-2"/>
          <w:sz w:val="22"/>
        </w:rPr>
        <w:t>experience</w:t>
      </w:r>
    </w:p>
    <w:p>
      <w:pPr>
        <w:pStyle w:val="BodyText"/>
        <w:spacing w:line="278" w:lineRule="auto" w:before="160"/>
        <w:ind w:left="33" w:right="269"/>
      </w:pPr>
      <w:r>
        <w:rPr>
          <w:spacing w:val="-2"/>
          <w:w w:val="105"/>
        </w:rPr>
        <w:t>NURSE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TECH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RIVERBEND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COMMUNITY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HOSPITAL,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GRAND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RAPIDS,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MI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2022 - 2024</w:t>
      </w:r>
    </w:p>
    <w:p>
      <w:pPr>
        <w:pStyle w:val="BodyText"/>
        <w:spacing w:before="17"/>
      </w:pPr>
    </w:p>
    <w:p>
      <w:pPr>
        <w:pStyle w:val="BodyText"/>
        <w:spacing w:line="278" w:lineRule="auto"/>
        <w:ind w:left="609"/>
      </w:pPr>
      <w:r>
        <w:rPr>
          <w:w w:val="105"/>
        </w:rPr>
        <w:t>Supported</w:t>
      </w:r>
      <w:r>
        <w:rPr>
          <w:spacing w:val="-3"/>
          <w:w w:val="105"/>
        </w:rPr>
        <w:t> </w:t>
      </w:r>
      <w:r>
        <w:rPr>
          <w:w w:val="105"/>
        </w:rPr>
        <w:t>an</w:t>
      </w:r>
      <w:r>
        <w:rPr>
          <w:spacing w:val="-3"/>
          <w:w w:val="105"/>
        </w:rPr>
        <w:t> </w:t>
      </w:r>
      <w:r>
        <w:rPr>
          <w:w w:val="105"/>
        </w:rPr>
        <w:t>8-to-10</w:t>
      </w:r>
      <w:r>
        <w:rPr>
          <w:spacing w:val="-3"/>
          <w:w w:val="105"/>
        </w:rPr>
        <w:t> </w:t>
      </w:r>
      <w:r>
        <w:rPr>
          <w:w w:val="105"/>
        </w:rPr>
        <w:t>patient</w:t>
      </w:r>
      <w:r>
        <w:rPr>
          <w:spacing w:val="-3"/>
          <w:w w:val="105"/>
        </w:rPr>
        <w:t> </w:t>
      </w:r>
      <w:r>
        <w:rPr>
          <w:w w:val="105"/>
        </w:rPr>
        <w:t>assignment</w:t>
      </w:r>
      <w:r>
        <w:rPr>
          <w:spacing w:val="-3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24-bed</w:t>
      </w:r>
      <w:r>
        <w:rPr>
          <w:spacing w:val="-3"/>
          <w:w w:val="105"/>
        </w:rPr>
        <w:t> </w:t>
      </w:r>
      <w:r>
        <w:rPr>
          <w:w w:val="105"/>
        </w:rPr>
        <w:t>orthopedic</w:t>
      </w:r>
      <w:r>
        <w:rPr>
          <w:spacing w:val="-3"/>
          <w:w w:val="105"/>
        </w:rPr>
        <w:t> </w:t>
      </w:r>
      <w:r>
        <w:rPr>
          <w:w w:val="105"/>
        </w:rPr>
        <w:t>post-op unit; vitals every 4 hours, ambulation, I&amp;Os, and blood glucose checks.</w:t>
      </w:r>
    </w:p>
    <w:p>
      <w:pPr>
        <w:pStyle w:val="BodyText"/>
        <w:spacing w:line="261" w:lineRule="auto" w:before="90"/>
        <w:ind w:left="609" w:right="269"/>
      </w:pPr>
      <w:r>
        <w:rPr>
          <w:w w:val="105"/>
        </w:rPr>
        <w:t>Documented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Cerner;</w:t>
      </w:r>
      <w:r>
        <w:rPr>
          <w:spacing w:val="-8"/>
          <w:w w:val="105"/>
        </w:rPr>
        <w:t> </w:t>
      </w:r>
      <w:r>
        <w:rPr>
          <w:w w:val="105"/>
        </w:rPr>
        <w:t>escalated</w:t>
      </w:r>
      <w:r>
        <w:rPr>
          <w:spacing w:val="-8"/>
          <w:w w:val="105"/>
        </w:rPr>
        <w:t> </w:t>
      </w:r>
      <w:r>
        <w:rPr>
          <w:w w:val="105"/>
        </w:rPr>
        <w:t>abnormal</w:t>
      </w:r>
      <w:r>
        <w:rPr>
          <w:spacing w:val="-8"/>
          <w:w w:val="105"/>
        </w:rPr>
        <w:t> </w:t>
      </w:r>
      <w:r>
        <w:rPr>
          <w:w w:val="105"/>
        </w:rPr>
        <w:t>vitals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RN</w:t>
      </w:r>
      <w:r>
        <w:rPr>
          <w:spacing w:val="-8"/>
          <w:w w:val="105"/>
        </w:rPr>
        <w:t> </w:t>
      </w:r>
      <w:r>
        <w:rPr>
          <w:w w:val="105"/>
        </w:rPr>
        <w:t>using</w:t>
      </w:r>
      <w:r>
        <w:rPr>
          <w:spacing w:val="-8"/>
          <w:w w:val="105"/>
        </w:rPr>
        <w:t> </w:t>
      </w:r>
      <w:r>
        <w:rPr>
          <w:w w:val="105"/>
        </w:rPr>
        <w:t>a structured report format.</w:t>
      </w:r>
    </w:p>
    <w:p>
      <w:pPr>
        <w:pStyle w:val="BodyText"/>
        <w:spacing w:line="261" w:lineRule="auto" w:before="104"/>
        <w:ind w:left="609"/>
      </w:pPr>
      <w:r>
        <w:rPr>
          <w:w w:val="105"/>
        </w:rPr>
        <w:t>Trained</w:t>
      </w:r>
      <w:r>
        <w:rPr>
          <w:spacing w:val="-8"/>
          <w:w w:val="105"/>
        </w:rPr>
        <w:t> </w:t>
      </w:r>
      <w:r>
        <w:rPr>
          <w:w w:val="105"/>
        </w:rPr>
        <w:t>three</w:t>
      </w:r>
      <w:r>
        <w:rPr>
          <w:spacing w:val="-8"/>
          <w:w w:val="105"/>
        </w:rPr>
        <w:t> </w:t>
      </w:r>
      <w:r>
        <w:rPr>
          <w:w w:val="105"/>
        </w:rPr>
        <w:t>incoming</w:t>
      </w:r>
      <w:r>
        <w:rPr>
          <w:spacing w:val="-8"/>
          <w:w w:val="105"/>
        </w:rPr>
        <w:t> </w:t>
      </w:r>
      <w:r>
        <w:rPr>
          <w:w w:val="105"/>
        </w:rPr>
        <w:t>techs</w:t>
      </w:r>
      <w:r>
        <w:rPr>
          <w:spacing w:val="-8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safe</w:t>
      </w:r>
      <w:r>
        <w:rPr>
          <w:spacing w:val="-8"/>
          <w:w w:val="105"/>
        </w:rPr>
        <w:t> </w:t>
      </w:r>
      <w:r>
        <w:rPr>
          <w:w w:val="105"/>
        </w:rPr>
        <w:t>patient</w:t>
      </w:r>
      <w:r>
        <w:rPr>
          <w:spacing w:val="-8"/>
          <w:w w:val="105"/>
        </w:rPr>
        <w:t> </w:t>
      </w:r>
      <w:r>
        <w:rPr>
          <w:w w:val="105"/>
        </w:rPr>
        <w:t>handling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unit's</w:t>
      </w:r>
      <w:r>
        <w:rPr>
          <w:spacing w:val="-8"/>
          <w:w w:val="105"/>
        </w:rPr>
        <w:t> </w:t>
      </w:r>
      <w:r>
        <w:rPr>
          <w:w w:val="105"/>
        </w:rPr>
        <w:t>fall-prevention rounds.</w:t>
      </w:r>
    </w:p>
    <w:p>
      <w:pPr>
        <w:pStyle w:val="BodyText"/>
        <w:spacing w:line="278" w:lineRule="auto" w:before="104"/>
        <w:ind w:left="609" w:right="269"/>
      </w:pPr>
      <w:r>
        <w:rPr>
          <w:w w:val="105"/>
        </w:rPr>
        <w:t>Picked</w:t>
      </w:r>
      <w:r>
        <w:rPr>
          <w:spacing w:val="-7"/>
          <w:w w:val="105"/>
        </w:rPr>
        <w:t> </w:t>
      </w:r>
      <w:r>
        <w:rPr>
          <w:w w:val="105"/>
        </w:rPr>
        <w:t>up</w:t>
      </w:r>
      <w:r>
        <w:rPr>
          <w:spacing w:val="-7"/>
          <w:w w:val="105"/>
        </w:rPr>
        <w:t> </w:t>
      </w:r>
      <w:r>
        <w:rPr>
          <w:w w:val="105"/>
        </w:rPr>
        <w:t>12-hour</w:t>
      </w:r>
      <w:r>
        <w:rPr>
          <w:spacing w:val="-7"/>
          <w:w w:val="105"/>
        </w:rPr>
        <w:t> </w:t>
      </w:r>
      <w:r>
        <w:rPr>
          <w:w w:val="105"/>
        </w:rPr>
        <w:t>weekend</w:t>
      </w:r>
      <w:r>
        <w:rPr>
          <w:spacing w:val="-7"/>
          <w:w w:val="105"/>
        </w:rPr>
        <w:t> </w:t>
      </w:r>
      <w:r>
        <w:rPr>
          <w:w w:val="105"/>
        </w:rPr>
        <w:t>shifts</w:t>
      </w:r>
      <w:r>
        <w:rPr>
          <w:spacing w:val="-7"/>
          <w:w w:val="105"/>
        </w:rPr>
        <w:t> </w:t>
      </w:r>
      <w:r>
        <w:rPr>
          <w:w w:val="105"/>
        </w:rPr>
        <w:t>through</w:t>
      </w:r>
      <w:r>
        <w:rPr>
          <w:spacing w:val="-7"/>
          <w:w w:val="105"/>
        </w:rPr>
        <w:t> </w:t>
      </w:r>
      <w:r>
        <w:rPr>
          <w:w w:val="105"/>
        </w:rPr>
        <w:t>nursing</w:t>
      </w:r>
      <w:r>
        <w:rPr>
          <w:spacing w:val="-7"/>
          <w:w w:val="105"/>
        </w:rPr>
        <w:t> </w:t>
      </w:r>
      <w:r>
        <w:rPr>
          <w:w w:val="105"/>
        </w:rPr>
        <w:t>school</w:t>
      </w:r>
      <w:r>
        <w:rPr>
          <w:spacing w:val="-7"/>
          <w:w w:val="105"/>
        </w:rPr>
        <w:t> </w:t>
      </w:r>
      <w:r>
        <w:rPr>
          <w:w w:val="105"/>
        </w:rPr>
        <w:t>without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call-off in 18 months.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61" w:lineRule="auto" w:before="1"/>
        <w:ind w:left="33" w:right="269"/>
      </w:pPr>
      <w:r>
        <w:rPr>
          <w:spacing w:val="-2"/>
          <w:w w:val="105"/>
        </w:rPr>
        <w:t>SENIOR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PRACTICUM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STUDENT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NURSE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RIVERBEND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COMMUNITY </w:t>
      </w:r>
      <w:r>
        <w:rPr>
          <w:w w:val="105"/>
        </w:rPr>
        <w:t>HOSPITAL, MED-SURG, GRAND RAPIDS, MI | SPRING 2024</w:t>
      </w:r>
    </w:p>
    <w:p>
      <w:pPr>
        <w:pStyle w:val="BodyText"/>
        <w:spacing w:before="46"/>
      </w:pPr>
    </w:p>
    <w:p>
      <w:pPr>
        <w:pStyle w:val="BodyText"/>
        <w:spacing w:line="278" w:lineRule="auto"/>
        <w:ind w:left="609" w:right="269"/>
      </w:pPr>
      <w:r>
        <w:rPr>
          <w:w w:val="105"/>
        </w:rPr>
        <w:t>Completed</w:t>
      </w:r>
      <w:r>
        <w:rPr>
          <w:spacing w:val="-5"/>
          <w:w w:val="105"/>
        </w:rPr>
        <w:t> </w:t>
      </w:r>
      <w:r>
        <w:rPr>
          <w:w w:val="105"/>
        </w:rPr>
        <w:t>180-hour</w:t>
      </w:r>
      <w:r>
        <w:rPr>
          <w:spacing w:val="-5"/>
          <w:w w:val="105"/>
        </w:rPr>
        <w:t> </w:t>
      </w:r>
      <w:r>
        <w:rPr>
          <w:w w:val="105"/>
        </w:rPr>
        <w:t>capstone</w:t>
      </w:r>
      <w:r>
        <w:rPr>
          <w:spacing w:val="-5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preceptor,</w:t>
      </w:r>
      <w:r>
        <w:rPr>
          <w:spacing w:val="-5"/>
          <w:w w:val="105"/>
        </w:rPr>
        <w:t> </w:t>
      </w:r>
      <w:r>
        <w:rPr>
          <w:w w:val="105"/>
        </w:rPr>
        <w:t>carrying</w:t>
      </w:r>
      <w:r>
        <w:rPr>
          <w:spacing w:val="-5"/>
          <w:w w:val="105"/>
        </w:rPr>
        <w:t> </w:t>
      </w:r>
      <w:r>
        <w:rPr>
          <w:w w:val="105"/>
        </w:rPr>
        <w:t>up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4</w:t>
      </w:r>
      <w:r>
        <w:rPr>
          <w:spacing w:val="-5"/>
          <w:w w:val="105"/>
        </w:rPr>
        <w:t> </w:t>
      </w:r>
      <w:r>
        <w:rPr>
          <w:w w:val="105"/>
        </w:rPr>
        <w:t>patients by end of rotation.</w:t>
      </w:r>
    </w:p>
    <w:p>
      <w:pPr>
        <w:pStyle w:val="BodyText"/>
        <w:spacing w:line="278" w:lineRule="auto" w:before="75"/>
        <w:ind w:left="609"/>
      </w:pPr>
      <w:r>
        <w:rPr>
          <w:w w:val="105"/>
        </w:rPr>
        <w:t>Administered</w:t>
      </w:r>
      <w:r>
        <w:rPr>
          <w:spacing w:val="-9"/>
          <w:w w:val="105"/>
        </w:rPr>
        <w:t> </w:t>
      </w:r>
      <w:r>
        <w:rPr>
          <w:w w:val="105"/>
        </w:rPr>
        <w:t>oral,</w:t>
      </w:r>
      <w:r>
        <w:rPr>
          <w:spacing w:val="-9"/>
          <w:w w:val="105"/>
        </w:rPr>
        <w:t> </w:t>
      </w:r>
      <w:r>
        <w:rPr>
          <w:w w:val="105"/>
        </w:rPr>
        <w:t>IV,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subQ</w:t>
      </w:r>
      <w:r>
        <w:rPr>
          <w:spacing w:val="-9"/>
          <w:w w:val="105"/>
        </w:rPr>
        <w:t> </w:t>
      </w:r>
      <w:r>
        <w:rPr>
          <w:w w:val="105"/>
        </w:rPr>
        <w:t>medications</w:t>
      </w:r>
      <w:r>
        <w:rPr>
          <w:spacing w:val="-9"/>
          <w:w w:val="105"/>
        </w:rPr>
        <w:t> </w:t>
      </w:r>
      <w:r>
        <w:rPr>
          <w:w w:val="105"/>
        </w:rPr>
        <w:t>under</w:t>
      </w:r>
      <w:r>
        <w:rPr>
          <w:spacing w:val="-9"/>
          <w:w w:val="105"/>
        </w:rPr>
        <w:t> </w:t>
      </w:r>
      <w:r>
        <w:rPr>
          <w:w w:val="105"/>
        </w:rPr>
        <w:t>supervision;</w:t>
      </w:r>
      <w:r>
        <w:rPr>
          <w:spacing w:val="-9"/>
          <w:w w:val="105"/>
        </w:rPr>
        <w:t> </w:t>
      </w:r>
      <w:r>
        <w:rPr>
          <w:w w:val="105"/>
        </w:rPr>
        <w:t>passed dosage calc exam with a 98.</w:t>
      </w:r>
    </w:p>
    <w:p>
      <w:pPr>
        <w:pStyle w:val="BodyText"/>
        <w:spacing w:line="261" w:lineRule="auto" w:before="90"/>
        <w:ind w:left="609"/>
      </w:pPr>
      <w:r>
        <w:rPr>
          <w:w w:val="105"/>
        </w:rPr>
        <w:t>Presented</w:t>
      </w:r>
      <w:r>
        <w:rPr>
          <w:spacing w:val="-10"/>
          <w:w w:val="105"/>
        </w:rPr>
        <w:t> </w:t>
      </w:r>
      <w:r>
        <w:rPr>
          <w:w w:val="105"/>
        </w:rPr>
        <w:t>an</w:t>
      </w:r>
      <w:r>
        <w:rPr>
          <w:spacing w:val="-10"/>
          <w:w w:val="105"/>
        </w:rPr>
        <w:t> </w:t>
      </w:r>
      <w:r>
        <w:rPr>
          <w:w w:val="105"/>
        </w:rPr>
        <w:t>evidence-based</w:t>
      </w:r>
      <w:r>
        <w:rPr>
          <w:spacing w:val="-10"/>
          <w:w w:val="105"/>
        </w:rPr>
        <w:t> </w:t>
      </w:r>
      <w:r>
        <w:rPr>
          <w:w w:val="105"/>
        </w:rPr>
        <w:t>project</w:t>
      </w:r>
      <w:r>
        <w:rPr>
          <w:spacing w:val="-10"/>
          <w:w w:val="105"/>
        </w:rPr>
        <w:t> </w:t>
      </w:r>
      <w:r>
        <w:rPr>
          <w:w w:val="105"/>
        </w:rPr>
        <w:t>on</w:t>
      </w:r>
      <w:r>
        <w:rPr>
          <w:spacing w:val="-10"/>
          <w:w w:val="105"/>
        </w:rPr>
        <w:t> </w:t>
      </w:r>
      <w:r>
        <w:rPr>
          <w:w w:val="105"/>
        </w:rPr>
        <w:t>catheter-related</w:t>
      </w:r>
      <w:r>
        <w:rPr>
          <w:spacing w:val="-10"/>
          <w:w w:val="105"/>
        </w:rPr>
        <w:t> </w:t>
      </w:r>
      <w:r>
        <w:rPr>
          <w:w w:val="105"/>
        </w:rPr>
        <w:t>urinary</w:t>
      </w:r>
      <w:r>
        <w:rPr>
          <w:spacing w:val="-10"/>
          <w:w w:val="105"/>
        </w:rPr>
        <w:t> </w:t>
      </w:r>
      <w:r>
        <w:rPr>
          <w:w w:val="105"/>
        </w:rPr>
        <w:t>infection reduction to unit staff.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580" w:bottom="280" w:left="283" w:right="425"/>
          <w:cols w:num="2" w:equalWidth="0">
            <w:col w:w="3609" w:space="595"/>
            <w:col w:w="7008"/>
          </w:cols>
        </w:sectPr>
      </w:pPr>
    </w:p>
    <w:p>
      <w:pPr>
        <w:spacing w:line="364" w:lineRule="auto" w:before="175"/>
        <w:ind w:left="572" w:right="7081" w:firstLine="0"/>
        <w:jc w:val="left"/>
        <w:rPr>
          <w:b/>
          <w:sz w:val="18"/>
        </w:rPr>
      </w:pPr>
      <w:r>
        <w:rPr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278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3657600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3278022"/>
                                </a:moveTo>
                                <a:lnTo>
                                  <a:pt x="27165" y="3257550"/>
                                </a:lnTo>
                                <a:lnTo>
                                  <a:pt x="20472" y="3257550"/>
                                </a:lnTo>
                                <a:lnTo>
                                  <a:pt x="0" y="3278022"/>
                                </a:lnTo>
                                <a:lnTo>
                                  <a:pt x="0" y="3281591"/>
                                </a:lnTo>
                                <a:lnTo>
                                  <a:pt x="0" y="3284715"/>
                                </a:lnTo>
                                <a:lnTo>
                                  <a:pt x="20472" y="3305175"/>
                                </a:lnTo>
                                <a:lnTo>
                                  <a:pt x="27165" y="3305175"/>
                                </a:lnTo>
                                <a:lnTo>
                                  <a:pt x="47625" y="3284715"/>
                                </a:lnTo>
                                <a:lnTo>
                                  <a:pt x="47625" y="327802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3068472"/>
                                </a:moveTo>
                                <a:lnTo>
                                  <a:pt x="27165" y="3048000"/>
                                </a:lnTo>
                                <a:lnTo>
                                  <a:pt x="20472" y="3048000"/>
                                </a:lnTo>
                                <a:lnTo>
                                  <a:pt x="0" y="3068472"/>
                                </a:lnTo>
                                <a:lnTo>
                                  <a:pt x="0" y="3072041"/>
                                </a:lnTo>
                                <a:lnTo>
                                  <a:pt x="0" y="3075165"/>
                                </a:lnTo>
                                <a:lnTo>
                                  <a:pt x="20472" y="3095625"/>
                                </a:lnTo>
                                <a:lnTo>
                                  <a:pt x="27165" y="3095625"/>
                                </a:lnTo>
                                <a:lnTo>
                                  <a:pt x="47625" y="3075165"/>
                                </a:lnTo>
                                <a:lnTo>
                                  <a:pt x="47625" y="30684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858922"/>
                                </a:moveTo>
                                <a:lnTo>
                                  <a:pt x="27165" y="2838450"/>
                                </a:lnTo>
                                <a:lnTo>
                                  <a:pt x="20472" y="2838450"/>
                                </a:lnTo>
                                <a:lnTo>
                                  <a:pt x="0" y="2858922"/>
                                </a:lnTo>
                                <a:lnTo>
                                  <a:pt x="0" y="2862491"/>
                                </a:lnTo>
                                <a:lnTo>
                                  <a:pt x="0" y="2865615"/>
                                </a:lnTo>
                                <a:lnTo>
                                  <a:pt x="20472" y="2886075"/>
                                </a:lnTo>
                                <a:lnTo>
                                  <a:pt x="27165" y="2886075"/>
                                </a:lnTo>
                                <a:lnTo>
                                  <a:pt x="47625" y="2865615"/>
                                </a:lnTo>
                                <a:lnTo>
                                  <a:pt x="47625" y="285892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649372"/>
                                </a:moveTo>
                                <a:lnTo>
                                  <a:pt x="27165" y="2628900"/>
                                </a:lnTo>
                                <a:lnTo>
                                  <a:pt x="20472" y="2628900"/>
                                </a:lnTo>
                                <a:lnTo>
                                  <a:pt x="0" y="2649372"/>
                                </a:lnTo>
                                <a:lnTo>
                                  <a:pt x="0" y="2652941"/>
                                </a:lnTo>
                                <a:lnTo>
                                  <a:pt x="0" y="2656065"/>
                                </a:lnTo>
                                <a:lnTo>
                                  <a:pt x="20472" y="2676525"/>
                                </a:lnTo>
                                <a:lnTo>
                                  <a:pt x="27165" y="2676525"/>
                                </a:lnTo>
                                <a:lnTo>
                                  <a:pt x="47625" y="2656065"/>
                                </a:lnTo>
                                <a:lnTo>
                                  <a:pt x="47625" y="26493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296947"/>
                                </a:moveTo>
                                <a:lnTo>
                                  <a:pt x="27165" y="2276475"/>
                                </a:lnTo>
                                <a:lnTo>
                                  <a:pt x="20472" y="2276475"/>
                                </a:lnTo>
                                <a:lnTo>
                                  <a:pt x="0" y="2296947"/>
                                </a:lnTo>
                                <a:lnTo>
                                  <a:pt x="0" y="2300516"/>
                                </a:lnTo>
                                <a:lnTo>
                                  <a:pt x="0" y="2303640"/>
                                </a:lnTo>
                                <a:lnTo>
                                  <a:pt x="20472" y="2324100"/>
                                </a:lnTo>
                                <a:lnTo>
                                  <a:pt x="27165" y="2324100"/>
                                </a:lnTo>
                                <a:lnTo>
                                  <a:pt x="47625" y="2303640"/>
                                </a:lnTo>
                                <a:lnTo>
                                  <a:pt x="47625" y="229694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087397"/>
                                </a:moveTo>
                                <a:lnTo>
                                  <a:pt x="27165" y="2066925"/>
                                </a:lnTo>
                                <a:lnTo>
                                  <a:pt x="20472" y="2066925"/>
                                </a:lnTo>
                                <a:lnTo>
                                  <a:pt x="0" y="2087397"/>
                                </a:lnTo>
                                <a:lnTo>
                                  <a:pt x="0" y="2090966"/>
                                </a:lnTo>
                                <a:lnTo>
                                  <a:pt x="0" y="2094090"/>
                                </a:lnTo>
                                <a:lnTo>
                                  <a:pt x="20472" y="2114550"/>
                                </a:lnTo>
                                <a:lnTo>
                                  <a:pt x="27165" y="2114550"/>
                                </a:lnTo>
                                <a:lnTo>
                                  <a:pt x="47625" y="2094090"/>
                                </a:lnTo>
                                <a:lnTo>
                                  <a:pt x="47625" y="2087397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1159535"/>
                                </a:moveTo>
                                <a:lnTo>
                                  <a:pt x="31102" y="1143000"/>
                                </a:lnTo>
                                <a:lnTo>
                                  <a:pt x="16535" y="1143000"/>
                                </a:lnTo>
                                <a:lnTo>
                                  <a:pt x="0" y="1159535"/>
                                </a:lnTo>
                                <a:lnTo>
                                  <a:pt x="0" y="1162050"/>
                                </a:lnTo>
                                <a:lnTo>
                                  <a:pt x="0" y="1164577"/>
                                </a:lnTo>
                                <a:lnTo>
                                  <a:pt x="16535" y="1181100"/>
                                </a:lnTo>
                                <a:lnTo>
                                  <a:pt x="31102" y="1181100"/>
                                </a:lnTo>
                                <a:lnTo>
                                  <a:pt x="47625" y="1164577"/>
                                </a:lnTo>
                                <a:lnTo>
                                  <a:pt x="47625" y="1159535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782472"/>
                                </a:moveTo>
                                <a:lnTo>
                                  <a:pt x="27165" y="762000"/>
                                </a:lnTo>
                                <a:lnTo>
                                  <a:pt x="20472" y="762000"/>
                                </a:lnTo>
                                <a:lnTo>
                                  <a:pt x="0" y="782472"/>
                                </a:lnTo>
                                <a:lnTo>
                                  <a:pt x="0" y="786041"/>
                                </a:lnTo>
                                <a:lnTo>
                                  <a:pt x="0" y="789165"/>
                                </a:lnTo>
                                <a:lnTo>
                                  <a:pt x="20472" y="809625"/>
                                </a:lnTo>
                                <a:lnTo>
                                  <a:pt x="27165" y="809625"/>
                                </a:lnTo>
                                <a:lnTo>
                                  <a:pt x="47625" y="789165"/>
                                </a:lnTo>
                                <a:lnTo>
                                  <a:pt x="47625" y="7824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3657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1962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1962150">
                                <a:moveTo>
                                  <a:pt x="4844033" y="1962149"/>
                                </a:moveTo>
                                <a:lnTo>
                                  <a:pt x="0" y="196214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1962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06E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2905124"/>
                            <a:ext cx="47625" cy="2847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847975">
                                <a:moveTo>
                                  <a:pt x="47625" y="2820822"/>
                                </a:moveTo>
                                <a:lnTo>
                                  <a:pt x="27165" y="2800350"/>
                                </a:lnTo>
                                <a:lnTo>
                                  <a:pt x="20472" y="2800350"/>
                                </a:lnTo>
                                <a:lnTo>
                                  <a:pt x="0" y="2820822"/>
                                </a:lnTo>
                                <a:lnTo>
                                  <a:pt x="0" y="2824391"/>
                                </a:lnTo>
                                <a:lnTo>
                                  <a:pt x="0" y="2827515"/>
                                </a:lnTo>
                                <a:lnTo>
                                  <a:pt x="20472" y="2847975"/>
                                </a:lnTo>
                                <a:lnTo>
                                  <a:pt x="27165" y="2847975"/>
                                </a:lnTo>
                                <a:lnTo>
                                  <a:pt x="47625" y="2827515"/>
                                </a:lnTo>
                                <a:lnTo>
                                  <a:pt x="47625" y="2820822"/>
                                </a:lnTo>
                                <a:close/>
                              </a:path>
                              <a:path w="47625" h="284797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47625" h="2847975">
                                <a:moveTo>
                                  <a:pt x="47625" y="2106447"/>
                                </a:moveTo>
                                <a:lnTo>
                                  <a:pt x="27165" y="2085975"/>
                                </a:lnTo>
                                <a:lnTo>
                                  <a:pt x="20472" y="2085975"/>
                                </a:lnTo>
                                <a:lnTo>
                                  <a:pt x="0" y="2106447"/>
                                </a:lnTo>
                                <a:lnTo>
                                  <a:pt x="0" y="2110016"/>
                                </a:lnTo>
                                <a:lnTo>
                                  <a:pt x="0" y="2113140"/>
                                </a:lnTo>
                                <a:lnTo>
                                  <a:pt x="20472" y="2133600"/>
                                </a:lnTo>
                                <a:lnTo>
                                  <a:pt x="27165" y="2133600"/>
                                </a:lnTo>
                                <a:lnTo>
                                  <a:pt x="47625" y="2113140"/>
                                </a:lnTo>
                                <a:lnTo>
                                  <a:pt x="47625" y="2106447"/>
                                </a:lnTo>
                                <a:close/>
                              </a:path>
                              <a:path w="47625" h="2847975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2847975">
                                <a:moveTo>
                                  <a:pt x="47625" y="734847"/>
                                </a:moveTo>
                                <a:lnTo>
                                  <a:pt x="27165" y="714375"/>
                                </a:lnTo>
                                <a:lnTo>
                                  <a:pt x="20472" y="714375"/>
                                </a:lnTo>
                                <a:lnTo>
                                  <a:pt x="0" y="734847"/>
                                </a:lnTo>
                                <a:lnTo>
                                  <a:pt x="0" y="738416"/>
                                </a:lnTo>
                                <a:lnTo>
                                  <a:pt x="0" y="741540"/>
                                </a:lnTo>
                                <a:lnTo>
                                  <a:pt x="20472" y="762000"/>
                                </a:lnTo>
                                <a:lnTo>
                                  <a:pt x="27165" y="762000"/>
                                </a:lnTo>
                                <a:lnTo>
                                  <a:pt x="47625" y="741540"/>
                                </a:lnTo>
                                <a:lnTo>
                                  <a:pt x="47625" y="734847"/>
                                </a:lnTo>
                                <a:close/>
                              </a:path>
                              <a:path w="47625" h="2847975">
                                <a:moveTo>
                                  <a:pt x="47625" y="378485"/>
                                </a:moveTo>
                                <a:lnTo>
                                  <a:pt x="31102" y="361950"/>
                                </a:lnTo>
                                <a:lnTo>
                                  <a:pt x="16535" y="361950"/>
                                </a:lnTo>
                                <a:lnTo>
                                  <a:pt x="0" y="378485"/>
                                </a:lnTo>
                                <a:lnTo>
                                  <a:pt x="0" y="381000"/>
                                </a:lnTo>
                                <a:lnTo>
                                  <a:pt x="0" y="383527"/>
                                </a:lnTo>
                                <a:lnTo>
                                  <a:pt x="16535" y="400050"/>
                                </a:lnTo>
                                <a:lnTo>
                                  <a:pt x="31102" y="400050"/>
                                </a:lnTo>
                                <a:lnTo>
                                  <a:pt x="47625" y="383527"/>
                                </a:lnTo>
                                <a:lnTo>
                                  <a:pt x="47625" y="378485"/>
                                </a:lnTo>
                                <a:close/>
                              </a:path>
                              <a:path w="47625" h="2847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3696" id="docshapegroup2" coordorigin="0,0" coordsize="11919,16858">
                <v:rect style="position:absolute;left:0;top:0;width:4290;height:16858" id="docshape3" filled="true" fillcolor="#424242" stroked="false">
                  <v:fill type="solid"/>
                </v:rect>
                <v:shape style="position:absolute;left:555;top:4710;width:317;height:317" type="#_x0000_t75" id="docshape4" stroked="false">
                  <v:imagedata r:id="rId6" o:title=""/>
                </v:shape>
                <v:shape style="position:absolute;left:575;top:5175;width:275;height:317" type="#_x0000_t75" id="docshape5" stroked="false">
                  <v:imagedata r:id="rId7" o:title=""/>
                </v:shape>
                <v:shape style="position:absolute;left:556;top:5640;width:315;height:317" type="#_x0000_t75" id="docshape6" stroked="false">
                  <v:imagedata r:id="rId8" o:title=""/>
                </v:shape>
                <v:shape style="position:absolute;left:554;top:6705;width:75;height:5760" id="docshape7" coordorigin="555,6705" coordsize="75,5760" path="m630,12422l629,12417,625,12408,623,12404,616,12397,612,12395,603,12391,598,12390,587,12390,582,12391,573,12395,569,12397,562,12404,560,12408,556,12417,555,12422,555,12428,555,12433,556,12438,560,12447,562,12451,569,12458,573,12460,582,12464,587,12465,598,12465,603,12464,612,12460,616,12458,623,12451,625,12447,629,12438,630,12433,630,12422xm630,11867l629,11862,625,11853,623,11849,616,11842,612,11840,603,11836,598,11835,587,11835,582,11836,573,11840,569,11842,562,11849,560,11853,556,11862,555,11867,555,11873,555,11878,556,11883,560,11892,562,11896,569,11903,573,11905,582,11909,587,11910,598,11910,603,11909,612,11905,616,11903,623,11896,625,11892,629,11883,630,11878,630,11867xm630,11537l629,11532,625,11523,623,11519,616,11512,612,11510,603,11506,598,11505,587,11505,582,11506,573,11510,569,11512,562,11519,560,11523,556,11532,555,11537,555,11543,555,11548,556,11553,560,11562,562,11566,569,11573,573,11575,582,11579,587,11580,598,11580,603,11579,612,11575,616,11573,623,11566,625,11562,629,11553,630,11548,630,11537xm630,11207l629,11202,625,11193,623,11189,616,11182,612,11180,603,11176,598,11175,587,11175,582,11176,573,11180,569,11182,562,11189,560,11193,556,11202,555,11207,555,11213,555,11218,556,11223,560,11232,562,11236,569,11243,573,11245,582,11249,587,11250,598,11250,603,11249,612,11245,616,11243,623,11236,625,11232,629,11223,630,11218,630,11207xm630,10877l629,10872,625,10863,623,10859,616,10852,612,10850,603,10846,598,10845,587,10845,582,10846,573,10850,569,10852,562,10859,560,10863,556,10872,555,10877,555,10883,555,10888,556,10893,560,10902,562,10906,569,10913,573,10915,582,10919,587,10920,598,10920,603,10919,612,10915,616,10913,623,10906,625,10902,629,10893,630,10888,630,10877xm630,10322l629,10317,625,10308,623,10304,616,10297,612,10295,603,10291,598,10290,587,10290,582,10291,573,10295,569,10297,562,10304,560,10308,556,10317,555,10322,555,10328,555,10333,556,10338,560,10347,562,10351,569,10358,573,10360,582,10364,587,10365,598,10365,603,10364,612,10360,616,10358,623,10351,625,10347,629,10338,630,10333,630,10322xm630,9992l629,9987,625,9978,623,9974,616,9967,612,9965,603,9961,598,9960,587,9960,582,9961,573,9965,569,9967,562,9974,560,9978,556,9987,555,9992,555,9998,555,10003,556,10008,560,10017,562,10021,569,10028,573,10030,582,10034,587,10035,598,10035,603,10034,612,10030,616,10028,623,10021,625,10017,629,10008,630,10003,630,9992xm630,9677l629,9672,625,9663,623,9659,616,9652,612,9650,603,9646,598,9645,587,9645,582,9646,573,9650,569,9652,562,9659,560,9663,556,9672,555,9677,555,9683,555,9688,556,9693,560,9702,562,9706,569,9713,573,9715,582,9719,587,9720,598,9720,603,9719,612,9715,616,9713,623,9706,625,9702,629,9693,630,9688,630,9677xm630,8531l629,8527,626,8520,624,8517,618,8511,615,8509,608,8506,604,8505,581,8505,577,8506,570,8509,567,8511,561,8517,559,8520,556,8527,555,8531,555,8535,555,8539,556,8543,559,8550,561,8553,567,8559,570,8561,577,8564,581,8565,604,8565,608,8564,615,8561,618,8559,624,8553,626,8550,629,8543,630,8539,630,8531xm630,7937l629,7932,625,7923,623,7919,616,7912,612,7910,603,7906,598,7905,587,7905,582,7906,573,7910,569,7912,562,7919,560,7923,556,7932,555,7937,555,7943,555,7948,556,7953,560,7962,562,7966,569,7973,573,7975,582,7979,587,7980,598,7980,603,7979,612,7975,616,7973,623,7966,625,7962,629,7953,630,7948,630,7937xm630,7337l629,7332,625,7323,623,7319,616,7312,612,7310,603,7306,598,7305,587,7305,582,7306,573,7310,569,7312,562,7319,560,7323,556,7332,555,7337,555,7343,555,7348,556,7353,560,7362,562,7366,569,7373,573,7375,582,7379,587,7380,598,7380,603,7379,612,7375,616,7373,623,7366,625,7362,629,7353,630,7348,630,733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090" id="docshape8" filled="true" fillcolor="#406e94" stroked="false">
                  <v:fill type="solid"/>
                </v:rect>
                <v:shape style="position:absolute;left:4799;top:4575;width:75;height:4485" id="docshape9" coordorigin="4800,4575" coordsize="75,4485" path="m4875,9017l4874,9012,4870,9003,4868,8999,4861,8992,4857,8990,4848,8986,4843,8985,4832,8985,4827,8986,4818,8990,4814,8992,4807,8999,4805,9003,4801,9012,4800,9017,4800,9023,4800,9028,4801,9033,4805,9042,4807,9046,4814,9053,4818,9055,4827,9059,4832,9060,4843,9060,4848,9059,4857,9055,4861,9053,4868,9046,4870,9042,4874,9033,4875,9028,4875,9017xm4875,8447l4874,8442,4870,8433,4868,8429,4861,8422,4857,8420,4848,8416,4843,8415,4832,8415,4827,8416,4818,8420,4814,8422,4807,8429,4805,8433,4801,8442,4800,8447,4800,8453,4800,8458,4801,8463,4805,8472,4807,8476,4814,8483,4818,8485,4827,8489,4832,8490,4843,8490,4848,8489,4857,8485,4861,8483,4868,8476,4870,8472,4874,8463,4875,8458,4875,8447xm4875,7892l4874,7887,4870,7878,4868,7874,4861,7867,4857,7865,4848,7861,4843,7860,4832,7860,4827,7861,4818,7865,4814,7867,4807,7874,4805,7878,4801,7887,4800,7892,4800,7898,4800,7903,4801,7908,4805,7917,4807,7921,4814,7928,4818,7930,4827,7934,4832,7935,4843,7935,4848,7934,4857,7930,4861,7928,4868,7921,4870,7917,4874,7908,4875,7903,4875,7892xm4875,6287l4874,6282,4870,6273,4868,6269,4861,6262,4857,6260,4848,6256,4843,6255,4832,6255,4827,6256,4818,6260,4814,6262,4807,6269,4805,6273,4801,6282,4800,6287,4800,6293,4800,6298,4801,6303,4805,6312,4807,6316,4814,6323,4818,6325,4827,6329,4832,6330,4843,6330,4848,6329,4857,6325,4861,6323,4868,6316,4870,6312,4874,6303,4875,6298,4875,6287xm4875,5732l4874,5727,4870,5718,4868,5714,4861,5707,4857,5705,4848,5701,4843,5700,4832,5700,4827,5701,4818,5705,4814,5707,4807,5714,4805,5718,4801,5727,4800,5732,4800,5738,4800,5743,4801,5748,4805,5757,4807,5761,4814,5768,4818,5770,4827,5774,4832,5775,4843,5775,4848,5774,4857,5770,4861,5768,4868,5761,4870,5757,4874,5748,4875,5743,4875,5732xm4875,5171l4874,5167,4871,5160,4869,5157,4863,5151,4860,5149,4853,5146,4849,5145,4826,5145,4822,5146,4815,5149,4812,5151,4806,5157,4804,5160,4801,5167,4800,5171,4800,5175,4800,5179,4801,5183,4804,5190,4806,5193,4812,5199,4815,5201,4822,5204,4826,5205,4849,5205,4853,5204,4860,5201,4863,5199,4869,5193,4871,5190,4874,5183,4875,5179,4875,5171xm4875,4607l4874,4602,4870,4593,4868,4589,4861,4582,4857,4580,4848,4576,4843,4575,4832,4575,4827,4576,4818,4580,4814,4582,4807,4589,4805,4593,4801,4602,4800,4607,4800,4613,4800,4618,4801,4623,4805,4632,4807,4636,4814,4643,4818,4645,4827,4649,4832,4650,4843,4650,4848,4649,4857,4645,4861,4643,4868,4636,4870,4632,4874,4623,4875,4618,4875,46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FFFFFF"/>
          <w:spacing w:val="-2"/>
          <w:w w:val="105"/>
          <w:sz w:val="18"/>
        </w:rPr>
        <w:t>Vital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signs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focused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assessment </w:t>
      </w:r>
      <w:r>
        <w:rPr>
          <w:b/>
          <w:color w:val="FFFFFF"/>
          <w:w w:val="105"/>
          <w:sz w:val="18"/>
        </w:rPr>
        <w:t>Cerner charting</w:t>
      </w:r>
    </w:p>
    <w:p>
      <w:pPr>
        <w:spacing w:line="278" w:lineRule="auto" w:before="15"/>
        <w:ind w:left="572" w:right="708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Foley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catheter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peripheral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IV </w:t>
      </w:r>
      <w:r>
        <w:rPr>
          <w:b/>
          <w:color w:val="FFFFFF"/>
          <w:w w:val="105"/>
          <w:sz w:val="18"/>
        </w:rPr>
        <w:t>insertion (student scope)</w:t>
      </w:r>
    </w:p>
    <w:p>
      <w:pPr>
        <w:spacing w:line="374" w:lineRule="auto" w:before="90"/>
        <w:ind w:left="572" w:right="7483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Blood glucose monitoring </w:t>
      </w:r>
      <w:r>
        <w:rPr>
          <w:b/>
          <w:color w:val="FFFFFF"/>
          <w:spacing w:val="-2"/>
          <w:w w:val="105"/>
          <w:sz w:val="18"/>
        </w:rPr>
        <w:t>Structured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shift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communication </w:t>
      </w:r>
      <w:r>
        <w:rPr>
          <w:b/>
          <w:color w:val="FFFFFF"/>
          <w:w w:val="105"/>
          <w:sz w:val="18"/>
        </w:rPr>
        <w:t>Safe patient handling</w:t>
      </w:r>
    </w:p>
    <w:p>
      <w:pPr>
        <w:spacing w:line="261" w:lineRule="auto" w:before="6"/>
        <w:ind w:left="572" w:right="7081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Fall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catheter-related</w:t>
      </w:r>
      <w:r>
        <w:rPr>
          <w:b/>
          <w:color w:val="FFFFFF"/>
          <w:spacing w:val="-9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urinary </w:t>
      </w:r>
      <w:r>
        <w:rPr>
          <w:b/>
          <w:color w:val="FFFFFF"/>
          <w:w w:val="105"/>
          <w:sz w:val="18"/>
        </w:rPr>
        <w:t>infection prevention</w:t>
      </w:r>
    </w:p>
    <w:p>
      <w:pPr>
        <w:spacing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Spanish</w:t>
      </w:r>
      <w:r>
        <w:rPr>
          <w:b/>
          <w:color w:val="FFFFFF"/>
          <w:spacing w:val="16"/>
          <w:sz w:val="18"/>
        </w:rPr>
        <w:t> </w:t>
      </w:r>
      <w:r>
        <w:rPr>
          <w:b/>
          <w:color w:val="FFFFFF"/>
          <w:spacing w:val="-2"/>
          <w:sz w:val="18"/>
        </w:rPr>
        <w:t>(conversational)</w:t>
      </w:r>
    </w:p>
    <w:sectPr>
      <w:type w:val="continuous"/>
      <w:pgSz w:w="11920" w:h="16860"/>
      <w:pgMar w:top="58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290" w:right="12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hallor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2026-09-17T14:53:06Z</dcterms:created>
  <dcterms:modified xsi:type="dcterms:W3CDTF">2026-09-17T14:53:06Z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2026-09-17T00:00:00Z</vt:filetime>
  </property>
  <property fmtid="{D5CDD505-2E9C-101B-9397-08002B2CF9AE}" pid="5" name="Producer">
    <vt:lpwstr>Skia/PDF m121</vt:lpwstr>
  </property>
</Properties>
</file>