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color w:val="75A5AF"/>
          <w:spacing w:val="-17"/>
        </w:rPr>
        <w:t>PRIYA</w:t>
      </w:r>
      <w:r>
        <w:rPr>
          <w:color w:val="75A5AF"/>
          <w:spacing w:val="-26"/>
        </w:rPr>
        <w:t> </w:t>
      </w:r>
      <w:r>
        <w:rPr>
          <w:color w:val="75A5AF"/>
          <w:spacing w:val="-2"/>
        </w:rPr>
        <w:t>RAMASWAMY</w:t>
      </w:r>
    </w:p>
    <w:p>
      <w:pPr>
        <w:pStyle w:val="BodyText"/>
        <w:spacing w:line="273" w:lineRule="auto" w:before="203"/>
        <w:ind w:left="4532" w:right="25" w:hanging="1"/>
        <w:jc w:val="center"/>
      </w:pPr>
      <w:r>
        <w:rPr>
          <w:w w:val="105"/>
        </w:rPr>
        <w:t>Six years as a supply chain analyst across consumer goods and industrial distribution. Strong on demand forecasting, inventory policy, and freight cost analysis using enterprise planning tools and dashboards. Comfortable partnering with planners, buyers, and ﬁnance to turn messy operational data into decisions leadership can defend.</w:t>
      </w:r>
    </w:p>
    <w:p>
      <w:pPr>
        <w:pStyle w:val="BodyText"/>
        <w:spacing w:before="2"/>
        <w:rPr>
          <w:sz w:val="20"/>
        </w:rPr>
      </w:pPr>
      <w:r>
        <w:rPr>
          <w:sz w:val="20"/>
        </w:rPr>
        <mc:AlternateContent>
          <mc:Choice Requires="wps">
            <w:drawing>
              <wp:anchor distT="0" distB="0" distL="0" distR="0" allowOverlap="1" layoutInCell="1" locked="0" behindDoc="1" simplePos="0" relativeHeight="487587840">
                <wp:simplePos x="0" y="0"/>
                <wp:positionH relativeFrom="page">
                  <wp:posOffset>2857499</wp:posOffset>
                </wp:positionH>
                <wp:positionV relativeFrom="paragraph">
                  <wp:posOffset>162590</wp:posOffset>
                </wp:positionV>
                <wp:extent cx="4524375" cy="266700"/>
                <wp:effectExtent l="0" t="0" r="0" b="0"/>
                <wp:wrapTopAndBottom/>
                <wp:docPr id="1" name="Textbox 1"/>
                <wp:cNvGraphicFramePr>
                  <a:graphicFrameLocks/>
                </wp:cNvGraphicFramePr>
                <a:graphic>
                  <a:graphicData uri="http://schemas.microsoft.com/office/word/2010/wordprocessingShape">
                    <wps:wsp>
                      <wps:cNvPr id="1" name="Textbox 1"/>
                      <wps:cNvSpPr txBox="1"/>
                      <wps:spPr>
                        <a:xfrm>
                          <a:off x="0" y="0"/>
                          <a:ext cx="4524375" cy="266700"/>
                        </a:xfrm>
                        <a:prstGeom prst="rect">
                          <a:avLst/>
                        </a:prstGeom>
                        <a:solidFill>
                          <a:srgbClr val="75A5AF"/>
                        </a:solidFill>
                      </wps:spPr>
                      <wps:txbx>
                        <w:txbxContent>
                          <w:p>
                            <w:pPr>
                              <w:spacing w:before="48"/>
                              <w:ind w:left="298" w:right="0" w:firstLine="0"/>
                              <w:jc w:val="left"/>
                              <w:rPr>
                                <w:color w:val="000000"/>
                                <w:sz w:val="22"/>
                              </w:rPr>
                            </w:pPr>
                            <w:r>
                              <w:rPr>
                                <w:color w:val="FFFFFF"/>
                                <w:sz w:val="22"/>
                              </w:rPr>
                              <w:t>PROFESSIONAL</w:t>
                            </w:r>
                            <w:r>
                              <w:rPr>
                                <w:color w:val="FFFFFF"/>
                                <w:spacing w:val="-2"/>
                                <w:sz w:val="22"/>
                              </w:rPr>
                              <w:t> EXPERIENCE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24.999985pt;margin-top:12.802435pt;width:356.25pt;height:21pt;mso-position-horizontal-relative:page;mso-position-vertical-relative:paragraph;z-index:-15728640;mso-wrap-distance-left:0;mso-wrap-distance-right:0" type="#_x0000_t202" id="docshape1" filled="true" fillcolor="#75a5af" stroked="false">
                <v:textbox inset="0,0,0,0">
                  <w:txbxContent>
                    <w:p>
                      <w:pPr>
                        <w:spacing w:before="48"/>
                        <w:ind w:left="298" w:right="0" w:firstLine="0"/>
                        <w:jc w:val="left"/>
                        <w:rPr>
                          <w:color w:val="000000"/>
                          <w:sz w:val="22"/>
                        </w:rPr>
                      </w:pPr>
                      <w:r>
                        <w:rPr>
                          <w:color w:val="FFFFFF"/>
                          <w:sz w:val="22"/>
                        </w:rPr>
                        <w:t>PROFESSIONAL</w:t>
                      </w:r>
                      <w:r>
                        <w:rPr>
                          <w:color w:val="FFFFFF"/>
                          <w:spacing w:val="-2"/>
                          <w:sz w:val="22"/>
                        </w:rPr>
                        <w:t> EXPERIENCE</w:t>
                      </w:r>
                    </w:p>
                  </w:txbxContent>
                </v:textbox>
                <v:fill type="solid"/>
                <w10:wrap type="topAndBottom"/>
              </v:shape>
            </w:pict>
          </mc:Fallback>
        </mc:AlternateContent>
      </w:r>
    </w:p>
    <w:p>
      <w:pPr>
        <w:pStyle w:val="BodyText"/>
        <w:spacing w:before="9"/>
        <w:rPr>
          <w:sz w:val="8"/>
        </w:rPr>
      </w:pPr>
    </w:p>
    <w:p>
      <w:pPr>
        <w:pStyle w:val="BodyText"/>
        <w:spacing w:after="0"/>
        <w:rPr>
          <w:sz w:val="8"/>
        </w:rPr>
        <w:sectPr>
          <w:type w:val="continuous"/>
          <w:pgSz w:w="11920" w:h="16860"/>
          <w:pgMar w:top="800" w:bottom="280" w:left="283" w:right="283"/>
        </w:sectPr>
      </w:pPr>
    </w:p>
    <w:p>
      <w:pPr>
        <w:pStyle w:val="BodyText"/>
        <w:rPr>
          <w:sz w:val="22"/>
        </w:rPr>
      </w:pPr>
    </w:p>
    <w:p>
      <w:pPr>
        <w:pStyle w:val="BodyText"/>
        <w:spacing w:before="221"/>
        <w:rPr>
          <w:sz w:val="22"/>
        </w:rPr>
      </w:pPr>
    </w:p>
    <w:p>
      <w:pPr>
        <w:pStyle w:val="Heading2"/>
      </w:pPr>
      <w:r>
        <w:rPr>
          <w:color w:val="FFFFFF"/>
        </w:rPr>
        <w:t>C</w:t>
      </w:r>
      <w:r>
        <w:rPr>
          <w:color w:val="FFFFFF"/>
          <w:spacing w:val="-5"/>
        </w:rPr>
        <w:t> </w:t>
      </w:r>
      <w:r>
        <w:rPr>
          <w:color w:val="FFFFFF"/>
        </w:rPr>
        <w:t>O</w:t>
      </w:r>
      <w:r>
        <w:rPr>
          <w:color w:val="FFFFFF"/>
          <w:spacing w:val="-4"/>
        </w:rPr>
        <w:t> </w:t>
      </w:r>
      <w:r>
        <w:rPr>
          <w:color w:val="FFFFFF"/>
        </w:rPr>
        <w:t>N</w:t>
      </w:r>
      <w:r>
        <w:rPr>
          <w:color w:val="FFFFFF"/>
          <w:spacing w:val="-5"/>
        </w:rPr>
        <w:t> </w:t>
      </w:r>
      <w:r>
        <w:rPr>
          <w:color w:val="FFFFFF"/>
        </w:rPr>
        <w:t>T</w:t>
      </w:r>
      <w:r>
        <w:rPr>
          <w:color w:val="FFFFFF"/>
          <w:spacing w:val="-20"/>
        </w:rPr>
        <w:t> </w:t>
      </w:r>
      <w:r>
        <w:rPr>
          <w:color w:val="FFFFFF"/>
        </w:rPr>
        <w:t>A</w:t>
      </w:r>
      <w:r>
        <w:rPr>
          <w:color w:val="FFFFFF"/>
          <w:spacing w:val="-5"/>
        </w:rPr>
        <w:t> </w:t>
      </w:r>
      <w:r>
        <w:rPr>
          <w:color w:val="FFFFFF"/>
        </w:rPr>
        <w:t>C</w:t>
      </w:r>
      <w:r>
        <w:rPr>
          <w:color w:val="FFFFFF"/>
          <w:spacing w:val="-4"/>
        </w:rPr>
        <w:t> </w:t>
      </w:r>
      <w:r>
        <w:rPr>
          <w:color w:val="FFFFFF"/>
          <w:spacing w:val="-12"/>
        </w:rPr>
        <w:t>T</w:t>
      </w:r>
    </w:p>
    <w:p>
      <w:pPr>
        <w:spacing w:before="17"/>
        <w:ind w:left="107" w:right="0" w:firstLine="0"/>
        <w:jc w:val="left"/>
        <w:rPr>
          <w:sz w:val="22"/>
        </w:rPr>
      </w:pPr>
      <w:r>
        <w:rPr>
          <w:color w:val="FFFFFF"/>
          <w:sz w:val="22"/>
        </w:rPr>
        <w:t>I</w:t>
      </w:r>
      <w:r>
        <w:rPr>
          <w:color w:val="FFFFFF"/>
          <w:spacing w:val="-5"/>
          <w:sz w:val="22"/>
        </w:rPr>
        <w:t> </w:t>
      </w:r>
      <w:r>
        <w:rPr>
          <w:color w:val="FFFFFF"/>
          <w:sz w:val="22"/>
        </w:rPr>
        <w:t>N</w:t>
      </w:r>
      <w:r>
        <w:rPr>
          <w:color w:val="FFFFFF"/>
          <w:spacing w:val="-5"/>
          <w:sz w:val="22"/>
        </w:rPr>
        <w:t> </w:t>
      </w:r>
      <w:r>
        <w:rPr>
          <w:color w:val="FFFFFF"/>
          <w:sz w:val="22"/>
        </w:rPr>
        <w:t>F</w:t>
      </w:r>
      <w:r>
        <w:rPr>
          <w:color w:val="FFFFFF"/>
          <w:spacing w:val="-4"/>
          <w:sz w:val="22"/>
        </w:rPr>
        <w:t> </w:t>
      </w:r>
      <w:r>
        <w:rPr>
          <w:color w:val="FFFFFF"/>
          <w:sz w:val="22"/>
        </w:rPr>
        <w:t>O</w:t>
      </w:r>
      <w:r>
        <w:rPr>
          <w:color w:val="FFFFFF"/>
          <w:spacing w:val="-5"/>
          <w:sz w:val="22"/>
        </w:rPr>
        <w:t> </w:t>
      </w:r>
      <w:r>
        <w:rPr>
          <w:color w:val="FFFFFF"/>
          <w:sz w:val="22"/>
        </w:rPr>
        <w:t>R</w:t>
      </w:r>
      <w:r>
        <w:rPr>
          <w:color w:val="FFFFFF"/>
          <w:spacing w:val="-4"/>
          <w:sz w:val="22"/>
        </w:rPr>
        <w:t> </w:t>
      </w:r>
      <w:r>
        <w:rPr>
          <w:color w:val="FFFFFF"/>
          <w:sz w:val="22"/>
        </w:rPr>
        <w:t>M</w:t>
      </w:r>
      <w:r>
        <w:rPr>
          <w:color w:val="FFFFFF"/>
          <w:spacing w:val="-5"/>
          <w:sz w:val="22"/>
        </w:rPr>
        <w:t> </w:t>
      </w:r>
      <w:r>
        <w:rPr>
          <w:color w:val="FFFFFF"/>
          <w:sz w:val="22"/>
        </w:rPr>
        <w:t>A</w:t>
      </w:r>
      <w:r>
        <w:rPr>
          <w:color w:val="FFFFFF"/>
          <w:spacing w:val="-21"/>
          <w:sz w:val="22"/>
        </w:rPr>
        <w:t> </w:t>
      </w:r>
      <w:r>
        <w:rPr>
          <w:color w:val="FFFFFF"/>
          <w:sz w:val="22"/>
        </w:rPr>
        <w:t>T</w:t>
      </w:r>
      <w:r>
        <w:rPr>
          <w:color w:val="FFFFFF"/>
          <w:spacing w:val="-5"/>
          <w:sz w:val="22"/>
        </w:rPr>
        <w:t> </w:t>
      </w:r>
      <w:r>
        <w:rPr>
          <w:color w:val="FFFFFF"/>
          <w:sz w:val="22"/>
        </w:rPr>
        <w:t>I</w:t>
      </w:r>
      <w:r>
        <w:rPr>
          <w:color w:val="FFFFFF"/>
          <w:spacing w:val="-4"/>
          <w:sz w:val="22"/>
        </w:rPr>
        <w:t> </w:t>
      </w:r>
      <w:r>
        <w:rPr>
          <w:color w:val="FFFFFF"/>
          <w:sz w:val="22"/>
        </w:rPr>
        <w:t>O</w:t>
      </w:r>
      <w:r>
        <w:rPr>
          <w:color w:val="FFFFFF"/>
          <w:spacing w:val="-5"/>
          <w:sz w:val="22"/>
        </w:rPr>
        <w:t> </w:t>
      </w:r>
      <w:r>
        <w:rPr>
          <w:color w:val="FFFFFF"/>
          <w:spacing w:val="-10"/>
          <w:sz w:val="22"/>
        </w:rPr>
        <w:t>N</w:t>
      </w:r>
    </w:p>
    <w:p>
      <w:pPr>
        <w:pStyle w:val="BodyText"/>
        <w:spacing w:before="147"/>
        <w:rPr>
          <w:sz w:val="22"/>
        </w:rPr>
      </w:pPr>
    </w:p>
    <w:p>
      <w:pPr>
        <w:spacing w:before="0"/>
        <w:ind w:left="944" w:right="0" w:firstLine="0"/>
        <w:jc w:val="left"/>
        <w:rPr>
          <w:sz w:val="18"/>
        </w:rPr>
      </w:pPr>
      <w:r>
        <w:rPr>
          <w:color w:val="FFFFFF"/>
          <w:sz w:val="18"/>
        </w:rPr>
        <w:t>(614)</w:t>
      </w:r>
      <w:r>
        <w:rPr>
          <w:color w:val="FFFFFF"/>
          <w:spacing w:val="16"/>
          <w:sz w:val="18"/>
        </w:rPr>
        <w:t> </w:t>
      </w:r>
      <w:r>
        <w:rPr>
          <w:color w:val="FFFFFF"/>
          <w:sz w:val="18"/>
        </w:rPr>
        <w:t>555-</w:t>
      </w:r>
      <w:r>
        <w:rPr>
          <w:color w:val="FFFFFF"/>
          <w:spacing w:val="-4"/>
          <w:sz w:val="18"/>
        </w:rPr>
        <w:t>0182</w:t>
      </w:r>
    </w:p>
    <w:p>
      <w:pPr>
        <w:pStyle w:val="BodyText"/>
        <w:spacing w:before="81"/>
        <w:rPr>
          <w:sz w:val="18"/>
        </w:rPr>
      </w:pPr>
    </w:p>
    <w:p>
      <w:pPr>
        <w:spacing w:line="278" w:lineRule="auto" w:before="0"/>
        <w:ind w:left="944" w:right="128" w:firstLine="0"/>
        <w:jc w:val="left"/>
        <w:rPr>
          <w:sz w:val="18"/>
        </w:rPr>
      </w:pPr>
      <w:hyperlink r:id="rId5">
        <w:r>
          <w:rPr>
            <w:color w:val="FFFFFF"/>
            <w:spacing w:val="-2"/>
            <w:sz w:val="18"/>
          </w:rPr>
          <w:t>priya.ramaswamy@example.co</w:t>
        </w:r>
      </w:hyperlink>
      <w:r>
        <w:rPr>
          <w:color w:val="FFFFFF"/>
          <w:spacing w:val="-2"/>
          <w:sz w:val="18"/>
        </w:rPr>
        <w:t> </w:t>
      </w:r>
      <w:r>
        <w:rPr>
          <w:color w:val="FFFFFF"/>
          <w:spacing w:val="-10"/>
          <w:w w:val="105"/>
          <w:sz w:val="18"/>
        </w:rPr>
        <w:t>m</w:t>
      </w:r>
    </w:p>
    <w:p>
      <w:pPr>
        <w:pStyle w:val="BodyText"/>
        <w:spacing w:before="27"/>
        <w:rPr>
          <w:sz w:val="18"/>
        </w:rPr>
      </w:pPr>
    </w:p>
    <w:p>
      <w:pPr>
        <w:spacing w:line="626" w:lineRule="auto" w:before="0"/>
        <w:ind w:left="944" w:right="0" w:firstLine="0"/>
        <w:jc w:val="left"/>
        <w:rPr>
          <w:sz w:val="18"/>
        </w:rPr>
      </w:pPr>
      <w:r>
        <w:rPr>
          <w:color w:val="FFFFFF"/>
          <w:spacing w:val="-2"/>
          <w:sz w:val="18"/>
        </w:rPr>
        <w:t>linkedin.com/in/priyaramaswamy </w:t>
      </w:r>
      <w:r>
        <w:rPr>
          <w:color w:val="FFFFFF"/>
          <w:w w:val="105"/>
          <w:sz w:val="18"/>
        </w:rPr>
        <w:t>Columbus, OH</w:t>
      </w:r>
    </w:p>
    <w:p>
      <w:pPr>
        <w:pStyle w:val="BodyText"/>
        <w:spacing w:before="79"/>
        <w:ind w:left="107"/>
      </w:pPr>
      <w:r>
        <w:rPr/>
        <w:br w:type="column"/>
      </w:r>
      <w:r>
        <w:rPr>
          <w:w w:val="105"/>
        </w:rPr>
        <w:t>February</w:t>
      </w:r>
      <w:r>
        <w:rPr>
          <w:spacing w:val="-6"/>
          <w:w w:val="105"/>
        </w:rPr>
        <w:t> </w:t>
      </w:r>
      <w:r>
        <w:rPr>
          <w:w w:val="105"/>
        </w:rPr>
        <w:t>2022</w:t>
      </w:r>
      <w:r>
        <w:rPr>
          <w:spacing w:val="-6"/>
          <w:w w:val="105"/>
        </w:rPr>
        <w:t> </w:t>
      </w:r>
      <w:r>
        <w:rPr>
          <w:w w:val="105"/>
        </w:rPr>
        <w:t>-</w:t>
      </w:r>
      <w:r>
        <w:rPr>
          <w:spacing w:val="-6"/>
          <w:w w:val="105"/>
        </w:rPr>
        <w:t> </w:t>
      </w:r>
      <w:r>
        <w:rPr>
          <w:spacing w:val="-2"/>
          <w:w w:val="105"/>
        </w:rPr>
        <w:t>Present</w:t>
      </w:r>
    </w:p>
    <w:p>
      <w:pPr>
        <w:pStyle w:val="BodyText"/>
        <w:spacing w:before="116"/>
        <w:ind w:left="107"/>
      </w:pPr>
      <w:r>
        <w:rPr>
          <w:w w:val="105"/>
        </w:rPr>
        <w:t>Senior</w:t>
      </w:r>
      <w:r>
        <w:rPr>
          <w:spacing w:val="-12"/>
          <w:w w:val="105"/>
        </w:rPr>
        <w:t> </w:t>
      </w:r>
      <w:r>
        <w:rPr>
          <w:w w:val="105"/>
        </w:rPr>
        <w:t>Supply</w:t>
      </w:r>
      <w:r>
        <w:rPr>
          <w:spacing w:val="-12"/>
          <w:w w:val="105"/>
        </w:rPr>
        <w:t> </w:t>
      </w:r>
      <w:r>
        <w:rPr>
          <w:w w:val="105"/>
        </w:rPr>
        <w:t>Chain</w:t>
      </w:r>
      <w:r>
        <w:rPr>
          <w:spacing w:val="-11"/>
          <w:w w:val="105"/>
        </w:rPr>
        <w:t> </w:t>
      </w:r>
      <w:r>
        <w:rPr>
          <w:w w:val="105"/>
        </w:rPr>
        <w:t>Analyst</w:t>
      </w:r>
      <w:r>
        <w:rPr>
          <w:spacing w:val="-9"/>
          <w:w w:val="105"/>
        </w:rPr>
        <w:t> </w:t>
      </w:r>
      <w:r>
        <w:rPr>
          <w:w w:val="105"/>
        </w:rPr>
        <w:t>|</w:t>
      </w:r>
      <w:r>
        <w:rPr>
          <w:spacing w:val="-9"/>
          <w:w w:val="105"/>
        </w:rPr>
        <w:t> </w:t>
      </w:r>
      <w:r>
        <w:rPr>
          <w:w w:val="105"/>
        </w:rPr>
        <w:t>Halverson</w:t>
      </w:r>
      <w:r>
        <w:rPr>
          <w:spacing w:val="-9"/>
          <w:w w:val="105"/>
        </w:rPr>
        <w:t> </w:t>
      </w:r>
      <w:r>
        <w:rPr>
          <w:w w:val="105"/>
        </w:rPr>
        <w:t>Foods</w:t>
      </w:r>
      <w:r>
        <w:rPr>
          <w:spacing w:val="-9"/>
          <w:w w:val="105"/>
        </w:rPr>
        <w:t> </w:t>
      </w:r>
      <w:r>
        <w:rPr>
          <w:w w:val="105"/>
        </w:rPr>
        <w:t>Group</w:t>
      </w:r>
      <w:r>
        <w:rPr>
          <w:spacing w:val="-9"/>
          <w:w w:val="105"/>
        </w:rPr>
        <w:t> </w:t>
      </w:r>
      <w:r>
        <w:rPr>
          <w:w w:val="105"/>
        </w:rPr>
        <w:t>|</w:t>
      </w:r>
      <w:r>
        <w:rPr>
          <w:spacing w:val="-9"/>
          <w:w w:val="105"/>
        </w:rPr>
        <w:t> </w:t>
      </w:r>
      <w:r>
        <w:rPr>
          <w:w w:val="105"/>
        </w:rPr>
        <w:t>Columbus,</w:t>
      </w:r>
      <w:r>
        <w:rPr>
          <w:spacing w:val="-9"/>
          <w:w w:val="105"/>
        </w:rPr>
        <w:t> </w:t>
      </w:r>
      <w:r>
        <w:rPr>
          <w:spacing w:val="-5"/>
          <w:w w:val="105"/>
        </w:rPr>
        <w:t>OH</w:t>
      </w:r>
    </w:p>
    <w:p>
      <w:pPr>
        <w:pStyle w:val="BodyText"/>
        <w:spacing w:before="36"/>
      </w:pPr>
    </w:p>
    <w:p>
      <w:pPr>
        <w:pStyle w:val="BodyText"/>
        <w:spacing w:line="273" w:lineRule="auto" w:before="1"/>
        <w:ind w:left="776"/>
      </w:pPr>
      <w:r>
        <w:rPr>
          <w:w w:val="105"/>
        </w:rPr>
        <w:t>Rebuilt weekly demand forecast for 340 items in the planning system, cutting forecast bias from roughly 14% to under 6% over three quarters</w:t>
      </w:r>
    </w:p>
    <w:p>
      <w:pPr>
        <w:pStyle w:val="BodyText"/>
        <w:spacing w:line="273" w:lineRule="auto" w:before="90"/>
        <w:ind w:left="776"/>
      </w:pPr>
      <w:r>
        <w:rPr>
          <w:w w:val="105"/>
        </w:rPr>
        <w:t>Redesigned safety stock logic by service class, freeing about $2.7M in working capital without missing the 98% case ﬁll target</w:t>
      </w:r>
    </w:p>
    <w:p>
      <w:pPr>
        <w:pStyle w:val="BodyText"/>
        <w:spacing w:line="273" w:lineRule="auto" w:before="91"/>
        <w:ind w:left="776" w:right="91"/>
      </w:pPr>
      <w:r>
        <w:rPr>
          <w:w w:val="105"/>
        </w:rPr>
        <w:t>Built a freight dashboard that ﬂagged carrier lane overspend and supported a rebid saving an estimated $410K annually</w:t>
      </w:r>
    </w:p>
    <w:p>
      <w:pPr>
        <w:pStyle w:val="BodyText"/>
        <w:spacing w:line="273" w:lineRule="auto" w:before="90"/>
        <w:ind w:left="776"/>
      </w:pPr>
      <w:r>
        <w:rPr>
          <w:w w:val="105"/>
        </w:rPr>
        <w:t>Partnered with sales and operations planning to standardize monthly consensus meetings, cutting prep time by half and giving ﬁnance a cleaner revenue view</w:t>
      </w:r>
    </w:p>
    <w:p>
      <w:pPr>
        <w:pStyle w:val="BodyText"/>
        <w:spacing w:before="91"/>
        <w:ind w:left="776"/>
      </w:pPr>
      <w:r>
        <w:rPr>
          <w:w w:val="105"/>
        </w:rPr>
        <w:t>Mentored</w:t>
      </w:r>
      <w:r>
        <w:rPr>
          <w:spacing w:val="-2"/>
          <w:w w:val="105"/>
        </w:rPr>
        <w:t> </w:t>
      </w:r>
      <w:r>
        <w:rPr>
          <w:w w:val="105"/>
        </w:rPr>
        <w:t>two</w:t>
      </w:r>
      <w:r>
        <w:rPr>
          <w:spacing w:val="-1"/>
          <w:w w:val="105"/>
        </w:rPr>
        <w:t> </w:t>
      </w:r>
      <w:r>
        <w:rPr>
          <w:w w:val="105"/>
        </w:rPr>
        <w:t>junior</w:t>
      </w:r>
      <w:r>
        <w:rPr>
          <w:spacing w:val="-1"/>
          <w:w w:val="105"/>
        </w:rPr>
        <w:t> </w:t>
      </w:r>
      <w:r>
        <w:rPr>
          <w:w w:val="105"/>
        </w:rPr>
        <w:t>analysts</w:t>
      </w:r>
      <w:r>
        <w:rPr>
          <w:spacing w:val="-2"/>
          <w:w w:val="105"/>
        </w:rPr>
        <w:t> </w:t>
      </w:r>
      <w:r>
        <w:rPr>
          <w:w w:val="105"/>
        </w:rPr>
        <w:t>on</w:t>
      </w:r>
      <w:r>
        <w:rPr>
          <w:spacing w:val="-1"/>
          <w:w w:val="105"/>
        </w:rPr>
        <w:t> </w:t>
      </w:r>
      <w:r>
        <w:rPr>
          <w:w w:val="105"/>
        </w:rPr>
        <w:t>database</w:t>
      </w:r>
      <w:r>
        <w:rPr>
          <w:spacing w:val="-1"/>
          <w:w w:val="105"/>
        </w:rPr>
        <w:t> </w:t>
      </w:r>
      <w:r>
        <w:rPr>
          <w:w w:val="105"/>
        </w:rPr>
        <w:t>querying</w:t>
      </w:r>
      <w:r>
        <w:rPr>
          <w:spacing w:val="-1"/>
          <w:w w:val="105"/>
        </w:rPr>
        <w:t> </w:t>
      </w:r>
      <w:r>
        <w:rPr>
          <w:w w:val="105"/>
        </w:rPr>
        <w:t>and</w:t>
      </w:r>
      <w:r>
        <w:rPr>
          <w:spacing w:val="-2"/>
          <w:w w:val="105"/>
        </w:rPr>
        <w:t> </w:t>
      </w:r>
      <w:r>
        <w:rPr>
          <w:w w:val="105"/>
        </w:rPr>
        <w:t>forecast</w:t>
      </w:r>
      <w:r>
        <w:rPr>
          <w:spacing w:val="-1"/>
          <w:w w:val="105"/>
        </w:rPr>
        <w:t> </w:t>
      </w:r>
      <w:r>
        <w:rPr>
          <w:w w:val="105"/>
        </w:rPr>
        <w:t>accuracy</w:t>
      </w:r>
      <w:r>
        <w:rPr>
          <w:spacing w:val="-1"/>
          <w:w w:val="105"/>
        </w:rPr>
        <w:t> </w:t>
      </w:r>
      <w:r>
        <w:rPr>
          <w:spacing w:val="-4"/>
          <w:w w:val="105"/>
        </w:rPr>
        <w:t>KPIs</w:t>
      </w:r>
    </w:p>
    <w:p>
      <w:pPr>
        <w:pStyle w:val="BodyText"/>
        <w:spacing w:before="37"/>
      </w:pPr>
    </w:p>
    <w:p>
      <w:pPr>
        <w:pStyle w:val="BodyText"/>
        <w:ind w:left="107"/>
      </w:pPr>
      <w:r>
        <w:rPr>
          <w:w w:val="105"/>
        </w:rPr>
        <w:t>June</w:t>
      </w:r>
      <w:r>
        <w:rPr>
          <w:spacing w:val="-6"/>
          <w:w w:val="105"/>
        </w:rPr>
        <w:t> </w:t>
      </w:r>
      <w:r>
        <w:rPr>
          <w:w w:val="105"/>
        </w:rPr>
        <w:t>2019</w:t>
      </w:r>
      <w:r>
        <w:rPr>
          <w:spacing w:val="-6"/>
          <w:w w:val="105"/>
        </w:rPr>
        <w:t> </w:t>
      </w:r>
      <w:r>
        <w:rPr>
          <w:w w:val="105"/>
        </w:rPr>
        <w:t>-</w:t>
      </w:r>
      <w:r>
        <w:rPr>
          <w:spacing w:val="-5"/>
          <w:w w:val="105"/>
        </w:rPr>
        <w:t> </w:t>
      </w:r>
      <w:r>
        <w:rPr>
          <w:w w:val="105"/>
        </w:rPr>
        <w:t>January</w:t>
      </w:r>
      <w:r>
        <w:rPr>
          <w:spacing w:val="-6"/>
          <w:w w:val="105"/>
        </w:rPr>
        <w:t> </w:t>
      </w:r>
      <w:r>
        <w:rPr>
          <w:spacing w:val="-4"/>
          <w:w w:val="105"/>
        </w:rPr>
        <w:t>2021</w:t>
      </w:r>
    </w:p>
    <w:p>
      <w:pPr>
        <w:pStyle w:val="BodyText"/>
        <w:spacing w:before="116"/>
        <w:ind w:left="107"/>
      </w:pPr>
      <w:r>
        <w:rPr>
          <w:w w:val="105"/>
        </w:rPr>
        <w:t>Supply</w:t>
      </w:r>
      <w:r>
        <w:rPr>
          <w:spacing w:val="-12"/>
          <w:w w:val="105"/>
        </w:rPr>
        <w:t> </w:t>
      </w:r>
      <w:r>
        <w:rPr>
          <w:w w:val="105"/>
        </w:rPr>
        <w:t>Chain</w:t>
      </w:r>
      <w:r>
        <w:rPr>
          <w:spacing w:val="-12"/>
          <w:w w:val="105"/>
        </w:rPr>
        <w:t> </w:t>
      </w:r>
      <w:r>
        <w:rPr>
          <w:w w:val="105"/>
        </w:rPr>
        <w:t>Analyst</w:t>
      </w:r>
      <w:r>
        <w:rPr>
          <w:spacing w:val="-8"/>
          <w:w w:val="105"/>
        </w:rPr>
        <w:t> </w:t>
      </w:r>
      <w:r>
        <w:rPr>
          <w:w w:val="105"/>
        </w:rPr>
        <w:t>|</w:t>
      </w:r>
      <w:r>
        <w:rPr>
          <w:spacing w:val="-8"/>
          <w:w w:val="105"/>
        </w:rPr>
        <w:t> </w:t>
      </w:r>
      <w:r>
        <w:rPr>
          <w:w w:val="105"/>
        </w:rPr>
        <w:t>Brightline</w:t>
      </w:r>
      <w:r>
        <w:rPr>
          <w:spacing w:val="-7"/>
          <w:w w:val="105"/>
        </w:rPr>
        <w:t> </w:t>
      </w:r>
      <w:r>
        <w:rPr>
          <w:w w:val="105"/>
        </w:rPr>
        <w:t>Industrial</w:t>
      </w:r>
      <w:r>
        <w:rPr>
          <w:spacing w:val="-8"/>
          <w:w w:val="105"/>
        </w:rPr>
        <w:t> </w:t>
      </w:r>
      <w:r>
        <w:rPr>
          <w:w w:val="105"/>
        </w:rPr>
        <w:t>Supply</w:t>
      </w:r>
      <w:r>
        <w:rPr>
          <w:spacing w:val="-8"/>
          <w:w w:val="105"/>
        </w:rPr>
        <w:t> </w:t>
      </w:r>
      <w:r>
        <w:rPr>
          <w:w w:val="105"/>
        </w:rPr>
        <w:t>|</w:t>
      </w:r>
      <w:r>
        <w:rPr>
          <w:spacing w:val="-7"/>
          <w:w w:val="105"/>
        </w:rPr>
        <w:t> </w:t>
      </w:r>
      <w:r>
        <w:rPr>
          <w:w w:val="105"/>
        </w:rPr>
        <w:t>Cincinnati,</w:t>
      </w:r>
      <w:r>
        <w:rPr>
          <w:spacing w:val="-8"/>
          <w:w w:val="105"/>
        </w:rPr>
        <w:t> </w:t>
      </w:r>
      <w:r>
        <w:rPr>
          <w:spacing w:val="-5"/>
          <w:w w:val="105"/>
        </w:rPr>
        <w:t>OH</w:t>
      </w:r>
    </w:p>
    <w:p>
      <w:pPr>
        <w:pStyle w:val="BodyText"/>
        <w:spacing w:after="0"/>
        <w:sectPr>
          <w:type w:val="continuous"/>
          <w:pgSz w:w="11920" w:h="16860"/>
          <w:pgMar w:top="800" w:bottom="280" w:left="283" w:right="283"/>
          <w:cols w:num="2" w:equalWidth="0">
            <w:col w:w="3670" w:space="738"/>
            <w:col w:w="6946"/>
          </w:cols>
        </w:sectPr>
      </w:pPr>
    </w:p>
    <w:p>
      <w:pPr>
        <w:pStyle w:val="BodyText"/>
        <w:rPr>
          <w:sz w:val="22"/>
        </w:rPr>
      </w:pPr>
      <w:r>
        <w:rPr>
          <w:sz w:val="22"/>
        </w:rPr>
        <mc:AlternateContent>
          <mc:Choice Requires="wps">
            <w:drawing>
              <wp:anchor distT="0" distB="0" distL="0" distR="0" allowOverlap="1" layoutInCell="1" locked="0" behindDoc="1" simplePos="0" relativeHeight="487536640">
                <wp:simplePos x="0" y="0"/>
                <wp:positionH relativeFrom="page">
                  <wp:posOffset>0</wp:posOffset>
                </wp:positionH>
                <wp:positionV relativeFrom="page">
                  <wp:posOffset>0</wp:posOffset>
                </wp:positionV>
                <wp:extent cx="7381875" cy="1070610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7381875" cy="10706100"/>
                          <a:chExt cx="7381875" cy="10706100"/>
                        </a:xfrm>
                      </wpg:grpSpPr>
                      <wps:wsp>
                        <wps:cNvPr id="3" name="Graphic 3"/>
                        <wps:cNvSpPr/>
                        <wps:spPr>
                          <a:xfrm>
                            <a:off x="0" y="1495424"/>
                            <a:ext cx="2762250" cy="9210675"/>
                          </a:xfrm>
                          <a:custGeom>
                            <a:avLst/>
                            <a:gdLst/>
                            <a:ahLst/>
                            <a:cxnLst/>
                            <a:rect l="l" t="t" r="r" b="b"/>
                            <a:pathLst>
                              <a:path w="2762250" h="9210675">
                                <a:moveTo>
                                  <a:pt x="0" y="9210674"/>
                                </a:moveTo>
                                <a:lnTo>
                                  <a:pt x="2762249" y="9210674"/>
                                </a:lnTo>
                                <a:lnTo>
                                  <a:pt x="2762249" y="0"/>
                                </a:lnTo>
                                <a:lnTo>
                                  <a:pt x="0" y="0"/>
                                </a:lnTo>
                                <a:lnTo>
                                  <a:pt x="0" y="9210674"/>
                                </a:lnTo>
                                <a:close/>
                              </a:path>
                            </a:pathLst>
                          </a:custGeom>
                          <a:solidFill>
                            <a:srgbClr val="134E5C"/>
                          </a:solidFill>
                        </wps:spPr>
                        <wps:bodyPr wrap="square" lIns="0" tIns="0" rIns="0" bIns="0" rtlCol="0">
                          <a:prstTxWarp prst="textNoShape">
                            <a:avLst/>
                          </a:prstTxWarp>
                          <a:noAutofit/>
                        </wps:bodyPr>
                      </wps:wsp>
                      <wps:wsp>
                        <wps:cNvPr id="4" name="Graphic 4"/>
                        <wps:cNvSpPr/>
                        <wps:spPr>
                          <a:xfrm>
                            <a:off x="2762249" y="1724024"/>
                            <a:ext cx="4619625" cy="9525"/>
                          </a:xfrm>
                          <a:custGeom>
                            <a:avLst/>
                            <a:gdLst/>
                            <a:ahLst/>
                            <a:cxnLst/>
                            <a:rect l="l" t="t" r="r" b="b"/>
                            <a:pathLst>
                              <a:path w="4619625" h="9525">
                                <a:moveTo>
                                  <a:pt x="4619624" y="9524"/>
                                </a:moveTo>
                                <a:lnTo>
                                  <a:pt x="0" y="9524"/>
                                </a:lnTo>
                                <a:lnTo>
                                  <a:pt x="0" y="0"/>
                                </a:lnTo>
                                <a:lnTo>
                                  <a:pt x="4619624" y="0"/>
                                </a:lnTo>
                                <a:lnTo>
                                  <a:pt x="4619624" y="9524"/>
                                </a:lnTo>
                                <a:close/>
                              </a:path>
                            </a:pathLst>
                          </a:custGeom>
                          <a:solidFill>
                            <a:srgbClr val="000000">
                              <a:alpha val="43919"/>
                            </a:srgbClr>
                          </a:solidFill>
                        </wps:spPr>
                        <wps:bodyPr wrap="square" lIns="0" tIns="0" rIns="0" bIns="0" rtlCol="0">
                          <a:prstTxWarp prst="textNoShape">
                            <a:avLst/>
                          </a:prstTxWarp>
                          <a:noAutofit/>
                        </wps:bodyPr>
                      </wps:wsp>
                      <pic:pic>
                        <pic:nvPicPr>
                          <pic:cNvPr id="5" name="Image 5"/>
                          <pic:cNvPicPr/>
                        </pic:nvPicPr>
                        <pic:blipFill>
                          <a:blip r:embed="rId6" cstate="print"/>
                          <a:stretch>
                            <a:fillRect/>
                          </a:stretch>
                        </pic:blipFill>
                        <pic:spPr>
                          <a:xfrm>
                            <a:off x="485777" y="3162299"/>
                            <a:ext cx="200766" cy="200761"/>
                          </a:xfrm>
                          <a:prstGeom prst="rect">
                            <a:avLst/>
                          </a:prstGeom>
                        </pic:spPr>
                      </pic:pic>
                      <pic:pic>
                        <pic:nvPicPr>
                          <pic:cNvPr id="6" name="Image 6"/>
                          <pic:cNvPicPr/>
                        </pic:nvPicPr>
                        <pic:blipFill>
                          <a:blip r:embed="rId7" cstate="print"/>
                          <a:stretch>
                            <a:fillRect/>
                          </a:stretch>
                        </pic:blipFill>
                        <pic:spPr>
                          <a:xfrm>
                            <a:off x="499030" y="3552825"/>
                            <a:ext cx="174258" cy="200679"/>
                          </a:xfrm>
                          <a:prstGeom prst="rect">
                            <a:avLst/>
                          </a:prstGeom>
                        </pic:spPr>
                      </pic:pic>
                      <pic:pic>
                        <pic:nvPicPr>
                          <pic:cNvPr id="7" name="Image 7"/>
                          <pic:cNvPicPr/>
                        </pic:nvPicPr>
                        <pic:blipFill>
                          <a:blip r:embed="rId8" cstate="print"/>
                          <a:stretch>
                            <a:fillRect/>
                          </a:stretch>
                        </pic:blipFill>
                        <pic:spPr>
                          <a:xfrm>
                            <a:off x="485780" y="3956840"/>
                            <a:ext cx="200679" cy="173761"/>
                          </a:xfrm>
                          <a:prstGeom prst="rect">
                            <a:avLst/>
                          </a:prstGeom>
                        </pic:spPr>
                      </pic:pic>
                      <pic:pic>
                        <pic:nvPicPr>
                          <pic:cNvPr id="8" name="Image 8"/>
                          <pic:cNvPicPr/>
                        </pic:nvPicPr>
                        <pic:blipFill>
                          <a:blip r:embed="rId9" cstate="print"/>
                          <a:stretch>
                            <a:fillRect/>
                          </a:stretch>
                        </pic:blipFill>
                        <pic:spPr>
                          <a:xfrm>
                            <a:off x="486419" y="4286250"/>
                            <a:ext cx="199480" cy="200769"/>
                          </a:xfrm>
                          <a:prstGeom prst="rect">
                            <a:avLst/>
                          </a:prstGeom>
                        </pic:spPr>
                      </pic:pic>
                      <wps:wsp>
                        <wps:cNvPr id="9" name="Graphic 9"/>
                        <wps:cNvSpPr/>
                        <wps:spPr>
                          <a:xfrm>
                            <a:off x="485762" y="5238749"/>
                            <a:ext cx="47625" cy="2743200"/>
                          </a:xfrm>
                          <a:custGeom>
                            <a:avLst/>
                            <a:gdLst/>
                            <a:ahLst/>
                            <a:cxnLst/>
                            <a:rect l="l" t="t" r="r" b="b"/>
                            <a:pathLst>
                              <a:path w="47625" h="2743200">
                                <a:moveTo>
                                  <a:pt x="47625" y="2716047"/>
                                </a:moveTo>
                                <a:lnTo>
                                  <a:pt x="27165" y="2695575"/>
                                </a:lnTo>
                                <a:lnTo>
                                  <a:pt x="20472" y="2695575"/>
                                </a:lnTo>
                                <a:lnTo>
                                  <a:pt x="0" y="2716047"/>
                                </a:lnTo>
                                <a:lnTo>
                                  <a:pt x="0" y="2719616"/>
                                </a:lnTo>
                                <a:lnTo>
                                  <a:pt x="0" y="2722740"/>
                                </a:lnTo>
                                <a:lnTo>
                                  <a:pt x="20472" y="2743200"/>
                                </a:lnTo>
                                <a:lnTo>
                                  <a:pt x="27165" y="2743200"/>
                                </a:lnTo>
                                <a:lnTo>
                                  <a:pt x="47625" y="2722740"/>
                                </a:lnTo>
                                <a:lnTo>
                                  <a:pt x="47625" y="2716047"/>
                                </a:lnTo>
                                <a:close/>
                              </a:path>
                              <a:path w="47625" h="2743200">
                                <a:moveTo>
                                  <a:pt x="47625" y="2363622"/>
                                </a:moveTo>
                                <a:lnTo>
                                  <a:pt x="27165" y="2343150"/>
                                </a:lnTo>
                                <a:lnTo>
                                  <a:pt x="20472" y="2343150"/>
                                </a:lnTo>
                                <a:lnTo>
                                  <a:pt x="0" y="2363622"/>
                                </a:lnTo>
                                <a:lnTo>
                                  <a:pt x="0" y="2367191"/>
                                </a:lnTo>
                                <a:lnTo>
                                  <a:pt x="0" y="2370315"/>
                                </a:lnTo>
                                <a:lnTo>
                                  <a:pt x="20472" y="2390775"/>
                                </a:lnTo>
                                <a:lnTo>
                                  <a:pt x="27165" y="2390775"/>
                                </a:lnTo>
                                <a:lnTo>
                                  <a:pt x="47625" y="2370315"/>
                                </a:lnTo>
                                <a:lnTo>
                                  <a:pt x="47625" y="2363622"/>
                                </a:lnTo>
                                <a:close/>
                              </a:path>
                              <a:path w="47625" h="2743200">
                                <a:moveTo>
                                  <a:pt x="47625" y="2001672"/>
                                </a:moveTo>
                                <a:lnTo>
                                  <a:pt x="27165" y="1981200"/>
                                </a:lnTo>
                                <a:lnTo>
                                  <a:pt x="20472" y="1981200"/>
                                </a:lnTo>
                                <a:lnTo>
                                  <a:pt x="0" y="2001672"/>
                                </a:lnTo>
                                <a:lnTo>
                                  <a:pt x="0" y="2005241"/>
                                </a:lnTo>
                                <a:lnTo>
                                  <a:pt x="0" y="2008365"/>
                                </a:lnTo>
                                <a:lnTo>
                                  <a:pt x="20472" y="2028825"/>
                                </a:lnTo>
                                <a:lnTo>
                                  <a:pt x="27165" y="2028825"/>
                                </a:lnTo>
                                <a:lnTo>
                                  <a:pt x="47625" y="2008365"/>
                                </a:lnTo>
                                <a:lnTo>
                                  <a:pt x="47625" y="2001672"/>
                                </a:lnTo>
                                <a:close/>
                              </a:path>
                              <a:path w="47625" h="2743200">
                                <a:moveTo>
                                  <a:pt x="47625" y="1649247"/>
                                </a:moveTo>
                                <a:lnTo>
                                  <a:pt x="27165" y="1628775"/>
                                </a:lnTo>
                                <a:lnTo>
                                  <a:pt x="20472" y="1628775"/>
                                </a:lnTo>
                                <a:lnTo>
                                  <a:pt x="0" y="1649247"/>
                                </a:lnTo>
                                <a:lnTo>
                                  <a:pt x="0" y="1652816"/>
                                </a:lnTo>
                                <a:lnTo>
                                  <a:pt x="0" y="1655940"/>
                                </a:lnTo>
                                <a:lnTo>
                                  <a:pt x="20472" y="1676400"/>
                                </a:lnTo>
                                <a:lnTo>
                                  <a:pt x="27165" y="1676400"/>
                                </a:lnTo>
                                <a:lnTo>
                                  <a:pt x="47625" y="1655940"/>
                                </a:lnTo>
                                <a:lnTo>
                                  <a:pt x="47625" y="1649247"/>
                                </a:lnTo>
                                <a:close/>
                              </a:path>
                              <a:path w="47625" h="2743200">
                                <a:moveTo>
                                  <a:pt x="47625" y="1296822"/>
                                </a:moveTo>
                                <a:lnTo>
                                  <a:pt x="27165" y="1276350"/>
                                </a:lnTo>
                                <a:lnTo>
                                  <a:pt x="20472" y="1276350"/>
                                </a:lnTo>
                                <a:lnTo>
                                  <a:pt x="0" y="1296822"/>
                                </a:lnTo>
                                <a:lnTo>
                                  <a:pt x="0" y="1300391"/>
                                </a:lnTo>
                                <a:lnTo>
                                  <a:pt x="0" y="1303515"/>
                                </a:lnTo>
                                <a:lnTo>
                                  <a:pt x="20472" y="1323975"/>
                                </a:lnTo>
                                <a:lnTo>
                                  <a:pt x="27165" y="1323975"/>
                                </a:lnTo>
                                <a:lnTo>
                                  <a:pt x="47625" y="1303515"/>
                                </a:lnTo>
                                <a:lnTo>
                                  <a:pt x="47625" y="1296822"/>
                                </a:lnTo>
                                <a:close/>
                              </a:path>
                              <a:path w="47625" h="2743200">
                                <a:moveTo>
                                  <a:pt x="47625" y="944397"/>
                                </a:moveTo>
                                <a:lnTo>
                                  <a:pt x="27165" y="923925"/>
                                </a:lnTo>
                                <a:lnTo>
                                  <a:pt x="20472" y="923925"/>
                                </a:lnTo>
                                <a:lnTo>
                                  <a:pt x="0" y="944397"/>
                                </a:lnTo>
                                <a:lnTo>
                                  <a:pt x="0" y="947966"/>
                                </a:lnTo>
                                <a:lnTo>
                                  <a:pt x="0" y="951090"/>
                                </a:lnTo>
                                <a:lnTo>
                                  <a:pt x="20472" y="971550"/>
                                </a:lnTo>
                                <a:lnTo>
                                  <a:pt x="27165" y="971550"/>
                                </a:lnTo>
                                <a:lnTo>
                                  <a:pt x="47625" y="951090"/>
                                </a:lnTo>
                                <a:lnTo>
                                  <a:pt x="47625" y="944397"/>
                                </a:lnTo>
                                <a:close/>
                              </a:path>
                              <a:path w="47625" h="2743200">
                                <a:moveTo>
                                  <a:pt x="47625" y="734847"/>
                                </a:moveTo>
                                <a:lnTo>
                                  <a:pt x="27165" y="714375"/>
                                </a:lnTo>
                                <a:lnTo>
                                  <a:pt x="20472" y="714375"/>
                                </a:lnTo>
                                <a:lnTo>
                                  <a:pt x="0" y="734847"/>
                                </a:lnTo>
                                <a:lnTo>
                                  <a:pt x="0" y="738416"/>
                                </a:lnTo>
                                <a:lnTo>
                                  <a:pt x="0" y="741540"/>
                                </a:lnTo>
                                <a:lnTo>
                                  <a:pt x="20472" y="762000"/>
                                </a:lnTo>
                                <a:lnTo>
                                  <a:pt x="27165" y="762000"/>
                                </a:lnTo>
                                <a:lnTo>
                                  <a:pt x="47625" y="741540"/>
                                </a:lnTo>
                                <a:lnTo>
                                  <a:pt x="47625" y="734847"/>
                                </a:lnTo>
                                <a:close/>
                              </a:path>
                              <a:path w="47625" h="2743200">
                                <a:moveTo>
                                  <a:pt x="47625" y="372897"/>
                                </a:moveTo>
                                <a:lnTo>
                                  <a:pt x="27165" y="352425"/>
                                </a:lnTo>
                                <a:lnTo>
                                  <a:pt x="20472" y="352425"/>
                                </a:lnTo>
                                <a:lnTo>
                                  <a:pt x="0" y="372897"/>
                                </a:lnTo>
                                <a:lnTo>
                                  <a:pt x="0" y="376466"/>
                                </a:lnTo>
                                <a:lnTo>
                                  <a:pt x="0" y="379590"/>
                                </a:lnTo>
                                <a:lnTo>
                                  <a:pt x="20472" y="400050"/>
                                </a:lnTo>
                                <a:lnTo>
                                  <a:pt x="27165" y="400050"/>
                                </a:lnTo>
                                <a:lnTo>
                                  <a:pt x="47625" y="379590"/>
                                </a:lnTo>
                                <a:lnTo>
                                  <a:pt x="47625" y="372897"/>
                                </a:lnTo>
                                <a:close/>
                              </a:path>
                              <a:path w="47625" h="2743200">
                                <a:moveTo>
                                  <a:pt x="47625" y="20472"/>
                                </a:moveTo>
                                <a:lnTo>
                                  <a:pt x="27165" y="0"/>
                                </a:lnTo>
                                <a:lnTo>
                                  <a:pt x="20472" y="0"/>
                                </a:lnTo>
                                <a:lnTo>
                                  <a:pt x="0" y="20472"/>
                                </a:lnTo>
                                <a:lnTo>
                                  <a:pt x="0" y="24041"/>
                                </a:lnTo>
                                <a:lnTo>
                                  <a:pt x="0" y="27165"/>
                                </a:lnTo>
                                <a:lnTo>
                                  <a:pt x="20472" y="47625"/>
                                </a:lnTo>
                                <a:lnTo>
                                  <a:pt x="27165" y="47625"/>
                                </a:lnTo>
                                <a:lnTo>
                                  <a:pt x="47625" y="27165"/>
                                </a:lnTo>
                                <a:lnTo>
                                  <a:pt x="47625" y="20472"/>
                                </a:lnTo>
                                <a:close/>
                              </a:path>
                            </a:pathLst>
                          </a:custGeom>
                          <a:solidFill>
                            <a:srgbClr val="FFFFFF"/>
                          </a:solidFill>
                        </wps:spPr>
                        <wps:bodyPr wrap="square" lIns="0" tIns="0" rIns="0" bIns="0" rtlCol="0">
                          <a:prstTxWarp prst="textNoShape">
                            <a:avLst/>
                          </a:prstTxWarp>
                          <a:noAutofit/>
                        </wps:bodyPr>
                      </wps:wsp>
                      <wps:wsp>
                        <wps:cNvPr id="10" name="Graphic 10"/>
                        <wps:cNvSpPr/>
                        <wps:spPr>
                          <a:xfrm>
                            <a:off x="3286112" y="2686049"/>
                            <a:ext cx="47625" cy="4467225"/>
                          </a:xfrm>
                          <a:custGeom>
                            <a:avLst/>
                            <a:gdLst/>
                            <a:ahLst/>
                            <a:cxnLst/>
                            <a:rect l="l" t="t" r="r" b="b"/>
                            <a:pathLst>
                              <a:path w="47625" h="4467225">
                                <a:moveTo>
                                  <a:pt x="47625" y="4440072"/>
                                </a:moveTo>
                                <a:lnTo>
                                  <a:pt x="27165" y="4419600"/>
                                </a:lnTo>
                                <a:lnTo>
                                  <a:pt x="20472" y="4419600"/>
                                </a:lnTo>
                                <a:lnTo>
                                  <a:pt x="0" y="4440072"/>
                                </a:lnTo>
                                <a:lnTo>
                                  <a:pt x="0" y="4443641"/>
                                </a:lnTo>
                                <a:lnTo>
                                  <a:pt x="0" y="4446765"/>
                                </a:lnTo>
                                <a:lnTo>
                                  <a:pt x="20472" y="4467225"/>
                                </a:lnTo>
                                <a:lnTo>
                                  <a:pt x="27165" y="4467225"/>
                                </a:lnTo>
                                <a:lnTo>
                                  <a:pt x="47625" y="4446765"/>
                                </a:lnTo>
                                <a:lnTo>
                                  <a:pt x="47625" y="4440072"/>
                                </a:lnTo>
                                <a:close/>
                              </a:path>
                              <a:path w="47625" h="4467225">
                                <a:moveTo>
                                  <a:pt x="47625" y="4249572"/>
                                </a:moveTo>
                                <a:lnTo>
                                  <a:pt x="27165" y="4229100"/>
                                </a:lnTo>
                                <a:lnTo>
                                  <a:pt x="20472" y="4229100"/>
                                </a:lnTo>
                                <a:lnTo>
                                  <a:pt x="0" y="4249572"/>
                                </a:lnTo>
                                <a:lnTo>
                                  <a:pt x="0" y="4253141"/>
                                </a:lnTo>
                                <a:lnTo>
                                  <a:pt x="0" y="4256265"/>
                                </a:lnTo>
                                <a:lnTo>
                                  <a:pt x="20472" y="4276725"/>
                                </a:lnTo>
                                <a:lnTo>
                                  <a:pt x="27165" y="4276725"/>
                                </a:lnTo>
                                <a:lnTo>
                                  <a:pt x="47625" y="4256265"/>
                                </a:lnTo>
                                <a:lnTo>
                                  <a:pt x="47625" y="4249572"/>
                                </a:lnTo>
                                <a:close/>
                              </a:path>
                              <a:path w="47625" h="4467225">
                                <a:moveTo>
                                  <a:pt x="47625" y="2992272"/>
                                </a:moveTo>
                                <a:lnTo>
                                  <a:pt x="27165" y="2971800"/>
                                </a:lnTo>
                                <a:lnTo>
                                  <a:pt x="20472" y="2971800"/>
                                </a:lnTo>
                                <a:lnTo>
                                  <a:pt x="0" y="2992272"/>
                                </a:lnTo>
                                <a:lnTo>
                                  <a:pt x="0" y="2995841"/>
                                </a:lnTo>
                                <a:lnTo>
                                  <a:pt x="0" y="2998965"/>
                                </a:lnTo>
                                <a:lnTo>
                                  <a:pt x="20472" y="3019425"/>
                                </a:lnTo>
                                <a:lnTo>
                                  <a:pt x="27165" y="3019425"/>
                                </a:lnTo>
                                <a:lnTo>
                                  <a:pt x="47625" y="2998965"/>
                                </a:lnTo>
                                <a:lnTo>
                                  <a:pt x="47625" y="2992272"/>
                                </a:lnTo>
                                <a:close/>
                              </a:path>
                              <a:path w="47625" h="4467225">
                                <a:moveTo>
                                  <a:pt x="47625" y="2668422"/>
                                </a:moveTo>
                                <a:lnTo>
                                  <a:pt x="27165" y="2647950"/>
                                </a:lnTo>
                                <a:lnTo>
                                  <a:pt x="20472" y="2647950"/>
                                </a:lnTo>
                                <a:lnTo>
                                  <a:pt x="0" y="2668422"/>
                                </a:lnTo>
                                <a:lnTo>
                                  <a:pt x="0" y="2671991"/>
                                </a:lnTo>
                                <a:lnTo>
                                  <a:pt x="0" y="2675115"/>
                                </a:lnTo>
                                <a:lnTo>
                                  <a:pt x="20472" y="2695575"/>
                                </a:lnTo>
                                <a:lnTo>
                                  <a:pt x="27165" y="2695575"/>
                                </a:lnTo>
                                <a:lnTo>
                                  <a:pt x="47625" y="2675115"/>
                                </a:lnTo>
                                <a:lnTo>
                                  <a:pt x="47625" y="2668422"/>
                                </a:lnTo>
                                <a:close/>
                              </a:path>
                              <a:path w="47625" h="4467225">
                                <a:moveTo>
                                  <a:pt x="47625" y="2335047"/>
                                </a:moveTo>
                                <a:lnTo>
                                  <a:pt x="27165" y="2314575"/>
                                </a:lnTo>
                                <a:lnTo>
                                  <a:pt x="20472" y="2314575"/>
                                </a:lnTo>
                                <a:lnTo>
                                  <a:pt x="0" y="2335047"/>
                                </a:lnTo>
                                <a:lnTo>
                                  <a:pt x="0" y="2338616"/>
                                </a:lnTo>
                                <a:lnTo>
                                  <a:pt x="0" y="2341740"/>
                                </a:lnTo>
                                <a:lnTo>
                                  <a:pt x="20472" y="2362200"/>
                                </a:lnTo>
                                <a:lnTo>
                                  <a:pt x="27165" y="2362200"/>
                                </a:lnTo>
                                <a:lnTo>
                                  <a:pt x="47625" y="2341740"/>
                                </a:lnTo>
                                <a:lnTo>
                                  <a:pt x="47625" y="2335047"/>
                                </a:lnTo>
                                <a:close/>
                              </a:path>
                              <a:path w="47625" h="4467225">
                                <a:moveTo>
                                  <a:pt x="47625" y="2011197"/>
                                </a:moveTo>
                                <a:lnTo>
                                  <a:pt x="27165" y="1990725"/>
                                </a:lnTo>
                                <a:lnTo>
                                  <a:pt x="20472" y="1990725"/>
                                </a:lnTo>
                                <a:lnTo>
                                  <a:pt x="0" y="2011197"/>
                                </a:lnTo>
                                <a:lnTo>
                                  <a:pt x="0" y="2014766"/>
                                </a:lnTo>
                                <a:lnTo>
                                  <a:pt x="0" y="2017890"/>
                                </a:lnTo>
                                <a:lnTo>
                                  <a:pt x="20472" y="2038350"/>
                                </a:lnTo>
                                <a:lnTo>
                                  <a:pt x="27165" y="2038350"/>
                                </a:lnTo>
                                <a:lnTo>
                                  <a:pt x="47625" y="2017890"/>
                                </a:lnTo>
                                <a:lnTo>
                                  <a:pt x="47625" y="2011197"/>
                                </a:lnTo>
                                <a:close/>
                              </a:path>
                              <a:path w="47625" h="4467225">
                                <a:moveTo>
                                  <a:pt x="47625" y="1315872"/>
                                </a:moveTo>
                                <a:lnTo>
                                  <a:pt x="27165" y="1295400"/>
                                </a:lnTo>
                                <a:lnTo>
                                  <a:pt x="20472" y="1295400"/>
                                </a:lnTo>
                                <a:lnTo>
                                  <a:pt x="0" y="1315872"/>
                                </a:lnTo>
                                <a:lnTo>
                                  <a:pt x="0" y="1319441"/>
                                </a:lnTo>
                                <a:lnTo>
                                  <a:pt x="0" y="1322565"/>
                                </a:lnTo>
                                <a:lnTo>
                                  <a:pt x="20472" y="1343025"/>
                                </a:lnTo>
                                <a:lnTo>
                                  <a:pt x="27165" y="1343025"/>
                                </a:lnTo>
                                <a:lnTo>
                                  <a:pt x="47625" y="1322565"/>
                                </a:lnTo>
                                <a:lnTo>
                                  <a:pt x="47625" y="1315872"/>
                                </a:lnTo>
                                <a:close/>
                              </a:path>
                              <a:path w="47625" h="4467225">
                                <a:moveTo>
                                  <a:pt x="47625" y="992022"/>
                                </a:moveTo>
                                <a:lnTo>
                                  <a:pt x="27165" y="971550"/>
                                </a:lnTo>
                                <a:lnTo>
                                  <a:pt x="20472" y="971550"/>
                                </a:lnTo>
                                <a:lnTo>
                                  <a:pt x="0" y="992022"/>
                                </a:lnTo>
                                <a:lnTo>
                                  <a:pt x="0" y="995591"/>
                                </a:lnTo>
                                <a:lnTo>
                                  <a:pt x="0" y="998715"/>
                                </a:lnTo>
                                <a:lnTo>
                                  <a:pt x="20472" y="1019175"/>
                                </a:lnTo>
                                <a:lnTo>
                                  <a:pt x="27165" y="1019175"/>
                                </a:lnTo>
                                <a:lnTo>
                                  <a:pt x="47625" y="998715"/>
                                </a:lnTo>
                                <a:lnTo>
                                  <a:pt x="47625" y="992022"/>
                                </a:lnTo>
                                <a:close/>
                              </a:path>
                              <a:path w="47625" h="4467225">
                                <a:moveTo>
                                  <a:pt x="47625" y="668172"/>
                                </a:moveTo>
                                <a:lnTo>
                                  <a:pt x="27165" y="647700"/>
                                </a:lnTo>
                                <a:lnTo>
                                  <a:pt x="20472" y="647700"/>
                                </a:lnTo>
                                <a:lnTo>
                                  <a:pt x="0" y="668172"/>
                                </a:lnTo>
                                <a:lnTo>
                                  <a:pt x="0" y="671741"/>
                                </a:lnTo>
                                <a:lnTo>
                                  <a:pt x="0" y="674865"/>
                                </a:lnTo>
                                <a:lnTo>
                                  <a:pt x="20472" y="695325"/>
                                </a:lnTo>
                                <a:lnTo>
                                  <a:pt x="27165" y="695325"/>
                                </a:lnTo>
                                <a:lnTo>
                                  <a:pt x="47625" y="674865"/>
                                </a:lnTo>
                                <a:lnTo>
                                  <a:pt x="47625" y="668172"/>
                                </a:lnTo>
                                <a:close/>
                              </a:path>
                              <a:path w="47625" h="4467225">
                                <a:moveTo>
                                  <a:pt x="47625" y="344322"/>
                                </a:moveTo>
                                <a:lnTo>
                                  <a:pt x="27165" y="323850"/>
                                </a:lnTo>
                                <a:lnTo>
                                  <a:pt x="20472" y="323850"/>
                                </a:lnTo>
                                <a:lnTo>
                                  <a:pt x="0" y="344322"/>
                                </a:lnTo>
                                <a:lnTo>
                                  <a:pt x="0" y="347891"/>
                                </a:lnTo>
                                <a:lnTo>
                                  <a:pt x="0" y="351015"/>
                                </a:lnTo>
                                <a:lnTo>
                                  <a:pt x="20472" y="371475"/>
                                </a:lnTo>
                                <a:lnTo>
                                  <a:pt x="27165" y="371475"/>
                                </a:lnTo>
                                <a:lnTo>
                                  <a:pt x="47625" y="351015"/>
                                </a:lnTo>
                                <a:lnTo>
                                  <a:pt x="47625" y="344322"/>
                                </a:lnTo>
                                <a:close/>
                              </a:path>
                              <a:path w="47625" h="4467225">
                                <a:moveTo>
                                  <a:pt x="47625" y="16535"/>
                                </a:moveTo>
                                <a:lnTo>
                                  <a:pt x="31102" y="0"/>
                                </a:lnTo>
                                <a:lnTo>
                                  <a:pt x="16535" y="0"/>
                                </a:lnTo>
                                <a:lnTo>
                                  <a:pt x="0" y="16535"/>
                                </a:lnTo>
                                <a:lnTo>
                                  <a:pt x="0" y="19050"/>
                                </a:lnTo>
                                <a:lnTo>
                                  <a:pt x="0" y="21577"/>
                                </a:lnTo>
                                <a:lnTo>
                                  <a:pt x="16535" y="38100"/>
                                </a:lnTo>
                                <a:lnTo>
                                  <a:pt x="31102" y="38100"/>
                                </a:lnTo>
                                <a:lnTo>
                                  <a:pt x="47625" y="21577"/>
                                </a:lnTo>
                                <a:lnTo>
                                  <a:pt x="47625" y="16535"/>
                                </a:lnTo>
                                <a:close/>
                              </a:path>
                            </a:pathLst>
                          </a:custGeom>
                          <a:solidFill>
                            <a:srgbClr val="000000"/>
                          </a:solidFill>
                        </wps:spPr>
                        <wps:bodyPr wrap="square" lIns="0" tIns="0" rIns="0" bIns="0" rtlCol="0">
                          <a:prstTxWarp prst="textNoShape">
                            <a:avLst/>
                          </a:prstTxWarp>
                          <a:noAutofit/>
                        </wps:bodyPr>
                      </wps:wsp>
                      <wps:wsp>
                        <wps:cNvPr id="11" name="Graphic 11"/>
                        <wps:cNvSpPr/>
                        <wps:spPr>
                          <a:xfrm>
                            <a:off x="0" y="0"/>
                            <a:ext cx="2762250" cy="1495425"/>
                          </a:xfrm>
                          <a:custGeom>
                            <a:avLst/>
                            <a:gdLst/>
                            <a:ahLst/>
                            <a:cxnLst/>
                            <a:rect l="l" t="t" r="r" b="b"/>
                            <a:pathLst>
                              <a:path w="2762250" h="1495425">
                                <a:moveTo>
                                  <a:pt x="2762249" y="1495424"/>
                                </a:moveTo>
                                <a:lnTo>
                                  <a:pt x="0" y="1495424"/>
                                </a:lnTo>
                                <a:lnTo>
                                  <a:pt x="0" y="0"/>
                                </a:lnTo>
                                <a:lnTo>
                                  <a:pt x="2762249" y="0"/>
                                </a:lnTo>
                                <a:lnTo>
                                  <a:pt x="2762249" y="1495424"/>
                                </a:lnTo>
                                <a:close/>
                              </a:path>
                            </a:pathLst>
                          </a:custGeom>
                          <a:solidFill>
                            <a:srgbClr val="75A5AF"/>
                          </a:solidFill>
                        </wps:spPr>
                        <wps:bodyPr wrap="square" lIns="0" tIns="0" rIns="0" bIns="0" rtlCol="0">
                          <a:prstTxWarp prst="textNoShape">
                            <a:avLst/>
                          </a:prstTxWarp>
                          <a:noAutofit/>
                        </wps:bodyPr>
                      </wps:wsp>
                      <pic:pic>
                        <pic:nvPicPr>
                          <pic:cNvPr id="12" name="Image 12"/>
                          <pic:cNvPicPr/>
                        </pic:nvPicPr>
                        <pic:blipFill>
                          <a:blip r:embed="rId10" cstate="print"/>
                          <a:stretch>
                            <a:fillRect/>
                          </a:stretch>
                        </pic:blipFill>
                        <pic:spPr>
                          <a:xfrm>
                            <a:off x="457199" y="485774"/>
                            <a:ext cx="1847849" cy="1743074"/>
                          </a:xfrm>
                          <a:prstGeom prst="rect">
                            <a:avLst/>
                          </a:prstGeom>
                        </pic:spPr>
                      </pic:pic>
                    </wpg:wgp>
                  </a:graphicData>
                </a:graphic>
              </wp:anchor>
            </w:drawing>
          </mc:Choice>
          <mc:Fallback>
            <w:pict>
              <v:group style="position:absolute;margin-left:0pt;margin-top:.000005pt;width:581.25pt;height:843pt;mso-position-horizontal-relative:page;mso-position-vertical-relative:page;z-index:-15779840" id="docshapegroup2" coordorigin="0,0" coordsize="11625,16860">
                <v:rect style="position:absolute;left:0;top:2355;width:4350;height:14505" id="docshape3" filled="true" fillcolor="#134e5c" stroked="false">
                  <v:fill type="solid"/>
                </v:rect>
                <v:rect style="position:absolute;left:4350;top:2715;width:7275;height:15" id="docshape4" filled="true" fillcolor="#000000" stroked="false">
                  <v:fill opacity="28783f" type="solid"/>
                </v:rect>
                <v:shape style="position:absolute;left:765;top:4980;width:317;height:317" type="#_x0000_t75" id="docshape5" stroked="false">
                  <v:imagedata r:id="rId6" o:title=""/>
                </v:shape>
                <v:shape style="position:absolute;left:785;top:5595;width:275;height:317" type="#_x0000_t75" id="docshape6" stroked="false">
                  <v:imagedata r:id="rId7" o:title=""/>
                </v:shape>
                <v:shape style="position:absolute;left:765;top:6231;width:317;height:274" type="#_x0000_t75" id="docshape7" stroked="false">
                  <v:imagedata r:id="rId8" o:title=""/>
                </v:shape>
                <v:shape style="position:absolute;left:766;top:6750;width:315;height:317" type="#_x0000_t75" id="docshape8" stroked="false">
                  <v:imagedata r:id="rId9" o:title=""/>
                </v:shape>
                <v:shape style="position:absolute;left:764;top:8250;width:75;height:4320" id="docshape9" coordorigin="765,8250" coordsize="75,4320" path="m840,12527l839,12522,835,12513,833,12509,826,12502,822,12500,813,12496,808,12495,797,12495,792,12496,783,12500,779,12502,772,12509,770,12513,766,12522,765,12527,765,12533,765,12538,766,12543,770,12552,772,12556,779,12563,783,12565,792,12569,797,12570,808,12570,813,12569,822,12565,826,12563,833,12556,835,12552,839,12543,840,12538,840,12527xm840,11972l839,11967,835,11958,833,11954,826,11947,822,11945,813,11941,808,11940,797,11940,792,11941,783,11945,779,11947,772,11954,770,11958,766,11967,765,11972,765,11978,765,11983,766,11988,770,11997,772,12001,779,12008,783,12010,792,12014,797,12015,808,12015,813,12014,822,12010,826,12008,833,12001,835,11997,839,11988,840,11983,840,11972xm840,11402l839,11397,835,11388,833,11384,826,11377,822,11375,813,11371,808,11370,797,11370,792,11371,783,11375,779,11377,772,11384,770,11388,766,11397,765,11402,765,11408,765,11413,766,11418,770,11427,772,11431,779,11438,783,11440,792,11444,797,11445,808,11445,813,11444,822,11440,826,11438,833,11431,835,11427,839,11418,840,11413,840,11402xm840,10847l839,10842,835,10833,833,10829,826,10822,822,10820,813,10816,808,10815,797,10815,792,10816,783,10820,779,10822,772,10829,770,10833,766,10842,765,10847,765,10853,765,10858,766,10863,770,10872,772,10876,779,10883,783,10885,792,10889,797,10890,808,10890,813,10889,822,10885,826,10883,833,10876,835,10872,839,10863,840,10858,840,10847xm840,10292l839,10287,835,10278,833,10274,826,10267,822,10265,813,10261,808,10260,797,10260,792,10261,783,10265,779,10267,772,10274,770,10278,766,10287,765,10292,765,10298,765,10303,766,10308,770,10317,772,10321,779,10328,783,10330,792,10334,797,10335,808,10335,813,10334,822,10330,826,10328,833,10321,835,10317,839,10308,840,10303,840,10292xm840,9737l839,9732,835,9723,833,9719,826,9712,822,9710,813,9706,808,9705,797,9705,792,9706,783,9710,779,9712,772,9719,770,9723,766,9732,765,9737,765,9743,765,9748,766,9753,770,9762,772,9766,779,9773,783,9775,792,9779,797,9780,808,9780,813,9779,822,9775,826,9773,833,9766,835,9762,839,9753,840,9748,840,9737xm840,9407l839,9402,835,9393,833,9389,826,9382,822,9380,813,9376,808,9375,797,9375,792,9376,783,9380,779,9382,772,9389,770,9393,766,9402,765,9407,765,9413,765,9418,766,9423,770,9432,772,9436,779,9443,783,9445,792,9449,797,9450,808,9450,813,9449,822,9445,826,9443,833,9436,835,9432,839,9423,840,9418,840,9407xm840,8837l839,8832,835,8823,833,8819,826,8812,822,8810,813,8806,808,8805,797,8805,792,8806,783,8810,779,8812,772,8819,770,8823,766,8832,765,8837,765,8843,765,8848,766,8853,770,8862,772,8866,779,8873,783,8875,792,8879,797,8880,808,8880,813,8879,822,8875,826,8873,833,8866,835,8862,839,8853,840,8848,840,8837xm840,8282l839,8277,835,8268,833,8264,826,8257,822,8255,813,8251,808,8250,797,8250,792,8251,783,8255,779,8257,772,8264,770,8268,766,8277,765,8282,765,8288,765,8293,766,8298,770,8307,772,8311,779,8318,783,8320,792,8324,797,8325,808,8325,813,8324,822,8320,826,8318,833,8311,835,8307,839,8298,840,8293,840,8282xe" filled="true" fillcolor="#ffffff" stroked="false">
                  <v:path arrowok="t"/>
                  <v:fill type="solid"/>
                </v:shape>
                <v:shape style="position:absolute;left:5174;top:4230;width:75;height:7035" id="docshape10" coordorigin="5175,4230" coordsize="75,7035" path="m5250,11222l5249,11217,5245,11208,5243,11204,5236,11197,5232,11195,5223,11191,5218,11190,5207,11190,5202,11191,5193,11195,5189,11197,5182,11204,5180,11208,5176,11217,5175,11222,5175,11228,5175,11233,5176,11238,5180,11247,5182,11251,5189,11258,5193,11260,5202,11264,5207,11265,5218,11265,5223,11264,5232,11260,5236,11258,5243,11251,5245,11247,5249,11238,5250,11233,5250,11222xm5250,10922l5249,10917,5245,10908,5243,10904,5236,10897,5232,10895,5223,10891,5218,10890,5207,10890,5202,10891,5193,10895,5189,10897,5182,10904,5180,10908,5176,10917,5175,10922,5175,10928,5175,10933,5176,10938,5180,10947,5182,10951,5189,10958,5193,10960,5202,10964,5207,10965,5218,10965,5223,10964,5232,10960,5236,10958,5243,10951,5245,10947,5249,10938,5250,10933,5250,10922xm5250,8942l5249,8937,5245,8928,5243,8924,5236,8917,5232,8915,5223,8911,5218,8910,5207,8910,5202,8911,5193,8915,5189,8917,5182,8924,5180,8928,5176,8937,5175,8942,5175,8948,5175,8953,5176,8958,5180,8967,5182,8971,5189,8978,5193,8980,5202,8984,5207,8985,5218,8985,5223,8984,5232,8980,5236,8978,5243,8971,5245,8967,5249,8958,5250,8953,5250,8942xm5250,8432l5249,8427,5245,8418,5243,8414,5236,8407,5232,8405,5223,8401,5218,8400,5207,8400,5202,8401,5193,8405,5189,8407,5182,8414,5180,8418,5176,8427,5175,8432,5175,8438,5175,8443,5176,8448,5180,8457,5182,8461,5189,8468,5193,8470,5202,8474,5207,8475,5218,8475,5223,8474,5232,8470,5236,8468,5243,8461,5245,8457,5249,8448,5250,8443,5250,8432xm5250,7907l5249,7902,5245,7893,5243,7889,5236,7882,5232,7880,5223,7876,5218,7875,5207,7875,5202,7876,5193,7880,5189,7882,5182,7889,5180,7893,5176,7902,5175,7907,5175,7913,5175,7918,5176,7923,5180,7932,5182,7936,5189,7943,5193,7945,5202,7949,5207,7950,5218,7950,5223,7949,5232,7945,5236,7943,5243,7936,5245,7932,5249,7923,5250,7918,5250,7907xm5250,7397l5249,7392,5245,7383,5243,7379,5236,7372,5232,7370,5223,7366,5218,7365,5207,7365,5202,7366,5193,7370,5189,7372,5182,7379,5180,7383,5176,7392,5175,7397,5175,7403,5175,7408,5176,7413,5180,7422,5182,7426,5189,7433,5193,7435,5202,7439,5207,7440,5218,7440,5223,7439,5232,7435,5236,7433,5243,7426,5245,7422,5249,7413,5250,7408,5250,7397xm5250,6302l5249,6297,5245,6288,5243,6284,5236,6277,5232,6275,5223,6271,5218,6270,5207,6270,5202,6271,5193,6275,5189,6277,5182,6284,5180,6288,5176,6297,5175,6302,5175,6308,5175,6313,5176,6318,5180,6327,5182,6331,5189,6338,5193,6340,5202,6344,5207,6345,5218,6345,5223,6344,5232,6340,5236,6338,5243,6331,5245,6327,5249,6318,5250,6313,5250,6302xm5250,5792l5249,5787,5245,5778,5243,5774,5236,5767,5232,5765,5223,5761,5218,5760,5207,5760,5202,5761,5193,5765,5189,5767,5182,5774,5180,5778,5176,5787,5175,5792,5175,5798,5175,5803,5176,5808,5180,5817,5182,5821,5189,5828,5193,5830,5202,5834,5207,5835,5218,5835,5223,5834,5232,5830,5236,5828,5243,5821,5245,5817,5249,5808,5250,5803,5250,5792xm5250,5282l5249,5277,5245,5268,5243,5264,5236,5257,5232,5255,5223,5251,5218,5250,5207,5250,5202,5251,5193,5255,5189,5257,5182,5264,5180,5268,5176,5277,5175,5282,5175,5288,5175,5293,5176,5298,5180,5307,5182,5311,5189,5318,5193,5320,5202,5324,5207,5325,5218,5325,5223,5324,5232,5320,5236,5318,5243,5311,5245,5307,5249,5298,5250,5293,5250,5282xm5250,4772l5249,4767,5245,4758,5243,4754,5236,4747,5232,4745,5223,4741,5218,4740,5207,4740,5202,4741,5193,4745,5189,4747,5182,4754,5180,4758,5176,4767,5175,4772,5175,4778,5175,4783,5176,4788,5180,4797,5182,4801,5189,4808,5193,4810,5202,4814,5207,4815,5218,4815,5223,4814,5232,4810,5236,4808,5243,4801,5245,4797,5249,4788,5250,4783,5250,4772xm5250,4256l5249,4252,5246,4245,5244,4242,5238,4236,5235,4234,5228,4231,5224,4230,5201,4230,5197,4231,5190,4234,5187,4236,5181,4242,5179,4245,5176,4252,5175,4256,5175,4260,5175,4264,5176,4268,5179,4275,5181,4278,5187,4284,5190,4286,5197,4289,5201,4290,5224,4290,5228,4289,5235,4286,5238,4284,5244,4278,5246,4275,5249,4268,5250,4264,5250,4256xe" filled="true" fillcolor="#000000" stroked="false">
                  <v:path arrowok="t"/>
                  <v:fill type="solid"/>
                </v:shape>
                <v:rect style="position:absolute;left:0;top:0;width:4350;height:2355" id="docshape11" filled="true" fillcolor="#75a5af" stroked="false">
                  <v:fill type="solid"/>
                </v:rect>
                <v:shape style="position:absolute;left:720;top:765;width:2910;height:2745" type="#_x0000_t75" id="docshape12" stroked="false">
                  <v:imagedata r:id="rId10" o:title=""/>
                </v:shape>
                <w10:wrap type="none"/>
              </v:group>
            </w:pict>
          </mc:Fallback>
        </mc:AlternateContent>
      </w:r>
    </w:p>
    <w:p>
      <w:pPr>
        <w:pStyle w:val="Heading2"/>
      </w:pPr>
      <w:r>
        <w:rPr>
          <w:color w:val="FFFFFF"/>
        </w:rPr>
        <w:t>K</w:t>
      </w:r>
      <w:r>
        <w:rPr>
          <w:color w:val="FFFFFF"/>
          <w:spacing w:val="-5"/>
        </w:rPr>
        <w:t> </w:t>
      </w:r>
      <w:r>
        <w:rPr>
          <w:color w:val="FFFFFF"/>
        </w:rPr>
        <w:t>E</w:t>
      </w:r>
      <w:r>
        <w:rPr>
          <w:color w:val="FFFFFF"/>
          <w:spacing w:val="-5"/>
        </w:rPr>
        <w:t> </w:t>
      </w:r>
      <w:r>
        <w:rPr>
          <w:color w:val="FFFFFF"/>
        </w:rPr>
        <w:t>Y</w:t>
      </w:r>
      <w:r>
        <w:rPr>
          <w:color w:val="FFFFFF"/>
          <w:spacing w:val="25"/>
        </w:rPr>
        <w:t>  </w:t>
      </w:r>
      <w:r>
        <w:rPr>
          <w:color w:val="FFFFFF"/>
        </w:rPr>
        <w:t>S</w:t>
      </w:r>
      <w:r>
        <w:rPr>
          <w:color w:val="FFFFFF"/>
          <w:spacing w:val="-5"/>
        </w:rPr>
        <w:t> </w:t>
      </w:r>
      <w:r>
        <w:rPr>
          <w:color w:val="FFFFFF"/>
        </w:rPr>
        <w:t>K</w:t>
      </w:r>
      <w:r>
        <w:rPr>
          <w:color w:val="FFFFFF"/>
          <w:spacing w:val="-5"/>
        </w:rPr>
        <w:t> </w:t>
      </w:r>
      <w:r>
        <w:rPr>
          <w:color w:val="FFFFFF"/>
        </w:rPr>
        <w:t>I</w:t>
      </w:r>
      <w:r>
        <w:rPr>
          <w:color w:val="FFFFFF"/>
          <w:spacing w:val="-5"/>
        </w:rPr>
        <w:t> </w:t>
      </w:r>
      <w:r>
        <w:rPr>
          <w:color w:val="FFFFFF"/>
        </w:rPr>
        <w:t>L</w:t>
      </w:r>
      <w:r>
        <w:rPr>
          <w:color w:val="FFFFFF"/>
          <w:spacing w:val="-5"/>
        </w:rPr>
        <w:t> </w:t>
      </w:r>
      <w:r>
        <w:rPr>
          <w:color w:val="FFFFFF"/>
        </w:rPr>
        <w:t>L</w:t>
      </w:r>
      <w:r>
        <w:rPr>
          <w:color w:val="FFFFFF"/>
          <w:spacing w:val="-5"/>
        </w:rPr>
        <w:t> </w:t>
      </w:r>
      <w:r>
        <w:rPr>
          <w:color w:val="FFFFFF"/>
          <w:spacing w:val="-10"/>
        </w:rPr>
        <w:t>S</w:t>
      </w:r>
    </w:p>
    <w:p>
      <w:pPr>
        <w:pStyle w:val="BodyText"/>
        <w:spacing w:before="101"/>
        <w:rPr>
          <w:sz w:val="22"/>
        </w:rPr>
      </w:pPr>
    </w:p>
    <w:p>
      <w:pPr>
        <w:spacing w:line="261" w:lineRule="auto" w:before="0"/>
        <w:ind w:left="776" w:right="0" w:firstLine="0"/>
        <w:jc w:val="left"/>
        <w:rPr>
          <w:sz w:val="18"/>
        </w:rPr>
      </w:pPr>
      <w:r>
        <w:rPr>
          <w:color w:val="FFFFFF"/>
          <w:spacing w:val="-2"/>
          <w:w w:val="105"/>
          <w:sz w:val="18"/>
        </w:rPr>
        <w:t>Demand</w:t>
      </w:r>
      <w:r>
        <w:rPr>
          <w:color w:val="FFFFFF"/>
          <w:spacing w:val="-9"/>
          <w:w w:val="105"/>
          <w:sz w:val="18"/>
        </w:rPr>
        <w:t> </w:t>
      </w:r>
      <w:r>
        <w:rPr>
          <w:color w:val="FFFFFF"/>
          <w:spacing w:val="-2"/>
          <w:w w:val="105"/>
          <w:sz w:val="18"/>
        </w:rPr>
        <w:t>forecasting</w:t>
      </w:r>
      <w:r>
        <w:rPr>
          <w:color w:val="FFFFFF"/>
          <w:spacing w:val="-9"/>
          <w:w w:val="105"/>
          <w:sz w:val="18"/>
        </w:rPr>
        <w:t> </w:t>
      </w:r>
      <w:r>
        <w:rPr>
          <w:color w:val="FFFFFF"/>
          <w:spacing w:val="-2"/>
          <w:w w:val="105"/>
          <w:sz w:val="18"/>
        </w:rPr>
        <w:t>and</w:t>
      </w:r>
      <w:r>
        <w:rPr>
          <w:color w:val="FFFFFF"/>
          <w:spacing w:val="-9"/>
          <w:w w:val="105"/>
          <w:sz w:val="18"/>
        </w:rPr>
        <w:t> </w:t>
      </w:r>
      <w:r>
        <w:rPr>
          <w:color w:val="FFFFFF"/>
          <w:spacing w:val="-2"/>
          <w:w w:val="105"/>
          <w:sz w:val="18"/>
        </w:rPr>
        <w:t>forecast </w:t>
      </w:r>
      <w:r>
        <w:rPr>
          <w:color w:val="FFFFFF"/>
          <w:w w:val="105"/>
          <w:sz w:val="18"/>
        </w:rPr>
        <w:t>accuracy analysis</w:t>
      </w:r>
    </w:p>
    <w:p>
      <w:pPr>
        <w:spacing w:line="261" w:lineRule="auto" w:before="104"/>
        <w:ind w:left="776" w:right="0" w:firstLine="0"/>
        <w:jc w:val="left"/>
        <w:rPr>
          <w:sz w:val="18"/>
        </w:rPr>
      </w:pPr>
      <w:r>
        <w:rPr>
          <w:color w:val="FFFFFF"/>
          <w:spacing w:val="-2"/>
          <w:w w:val="105"/>
          <w:sz w:val="18"/>
        </w:rPr>
        <w:t>Inventory</w:t>
      </w:r>
      <w:r>
        <w:rPr>
          <w:color w:val="FFFFFF"/>
          <w:spacing w:val="-8"/>
          <w:w w:val="105"/>
          <w:sz w:val="18"/>
        </w:rPr>
        <w:t> </w:t>
      </w:r>
      <w:r>
        <w:rPr>
          <w:color w:val="FFFFFF"/>
          <w:spacing w:val="-2"/>
          <w:w w:val="105"/>
          <w:sz w:val="18"/>
        </w:rPr>
        <w:t>optimization</w:t>
      </w:r>
      <w:r>
        <w:rPr>
          <w:color w:val="FFFFFF"/>
          <w:spacing w:val="-8"/>
          <w:w w:val="105"/>
          <w:sz w:val="18"/>
        </w:rPr>
        <w:t> </w:t>
      </w:r>
      <w:r>
        <w:rPr>
          <w:color w:val="FFFFFF"/>
          <w:spacing w:val="-2"/>
          <w:w w:val="105"/>
          <w:sz w:val="18"/>
        </w:rPr>
        <w:t>and</w:t>
      </w:r>
      <w:r>
        <w:rPr>
          <w:color w:val="FFFFFF"/>
          <w:spacing w:val="-8"/>
          <w:w w:val="105"/>
          <w:sz w:val="18"/>
        </w:rPr>
        <w:t> </w:t>
      </w:r>
      <w:r>
        <w:rPr>
          <w:color w:val="FFFFFF"/>
          <w:spacing w:val="-2"/>
          <w:w w:val="105"/>
          <w:sz w:val="18"/>
        </w:rPr>
        <w:t>safety </w:t>
      </w:r>
      <w:r>
        <w:rPr>
          <w:color w:val="FFFFFF"/>
          <w:w w:val="105"/>
          <w:sz w:val="18"/>
        </w:rPr>
        <w:t>stock modeling</w:t>
      </w:r>
    </w:p>
    <w:p>
      <w:pPr>
        <w:spacing w:before="104"/>
        <w:ind w:left="776" w:right="0" w:firstLine="0"/>
        <w:jc w:val="left"/>
        <w:rPr>
          <w:sz w:val="18"/>
        </w:rPr>
      </w:pPr>
      <w:r>
        <w:rPr>
          <w:color w:val="FFFFFF"/>
          <w:spacing w:val="-2"/>
          <w:w w:val="105"/>
          <w:sz w:val="18"/>
        </w:rPr>
        <w:t>SAP</w:t>
      </w:r>
      <w:r>
        <w:rPr>
          <w:color w:val="FFFFFF"/>
          <w:spacing w:val="-8"/>
          <w:w w:val="105"/>
          <w:sz w:val="18"/>
        </w:rPr>
        <w:t> </w:t>
      </w:r>
      <w:r>
        <w:rPr>
          <w:color w:val="FFFFFF"/>
          <w:spacing w:val="-2"/>
          <w:w w:val="105"/>
          <w:sz w:val="18"/>
        </w:rPr>
        <w:t>planning</w:t>
      </w:r>
      <w:r>
        <w:rPr>
          <w:color w:val="FFFFFF"/>
          <w:spacing w:val="-5"/>
          <w:w w:val="105"/>
          <w:sz w:val="18"/>
        </w:rPr>
        <w:t> </w:t>
      </w:r>
      <w:r>
        <w:rPr>
          <w:color w:val="FFFFFF"/>
          <w:spacing w:val="-2"/>
          <w:w w:val="105"/>
          <w:sz w:val="18"/>
        </w:rPr>
        <w:t>and</w:t>
      </w:r>
      <w:r>
        <w:rPr>
          <w:color w:val="FFFFFF"/>
          <w:spacing w:val="-5"/>
          <w:w w:val="105"/>
          <w:sz w:val="18"/>
        </w:rPr>
        <w:t> </w:t>
      </w:r>
      <w:r>
        <w:rPr>
          <w:color w:val="FFFFFF"/>
          <w:spacing w:val="-2"/>
          <w:w w:val="105"/>
          <w:sz w:val="18"/>
        </w:rPr>
        <w:t>ECC</w:t>
      </w:r>
      <w:r>
        <w:rPr>
          <w:color w:val="FFFFFF"/>
          <w:spacing w:val="-5"/>
          <w:w w:val="105"/>
          <w:sz w:val="18"/>
        </w:rPr>
        <w:t> </w:t>
      </w:r>
      <w:r>
        <w:rPr>
          <w:color w:val="FFFFFF"/>
          <w:spacing w:val="-2"/>
          <w:w w:val="105"/>
          <w:sz w:val="18"/>
        </w:rPr>
        <w:t>modules</w:t>
      </w:r>
    </w:p>
    <w:p>
      <w:pPr>
        <w:spacing w:line="278" w:lineRule="auto" w:before="123"/>
        <w:ind w:left="776" w:right="0" w:firstLine="0"/>
        <w:jc w:val="left"/>
        <w:rPr>
          <w:sz w:val="18"/>
        </w:rPr>
      </w:pPr>
      <w:r>
        <w:rPr>
          <w:color w:val="FFFFFF"/>
          <w:spacing w:val="-2"/>
          <w:w w:val="105"/>
          <w:sz w:val="18"/>
        </w:rPr>
        <w:t>Database</w:t>
      </w:r>
      <w:r>
        <w:rPr>
          <w:color w:val="FFFFFF"/>
          <w:spacing w:val="-9"/>
          <w:w w:val="105"/>
          <w:sz w:val="18"/>
        </w:rPr>
        <w:t> </w:t>
      </w:r>
      <w:r>
        <w:rPr>
          <w:color w:val="FFFFFF"/>
          <w:spacing w:val="-2"/>
          <w:w w:val="105"/>
          <w:sz w:val="18"/>
        </w:rPr>
        <w:t>querying</w:t>
      </w:r>
      <w:r>
        <w:rPr>
          <w:color w:val="FFFFFF"/>
          <w:spacing w:val="-9"/>
          <w:w w:val="105"/>
          <w:sz w:val="18"/>
        </w:rPr>
        <w:t> </w:t>
      </w:r>
      <w:r>
        <w:rPr>
          <w:color w:val="FFFFFF"/>
          <w:spacing w:val="-2"/>
          <w:w w:val="105"/>
          <w:sz w:val="18"/>
        </w:rPr>
        <w:t>and</w:t>
      </w:r>
      <w:r>
        <w:rPr>
          <w:color w:val="FFFFFF"/>
          <w:spacing w:val="-9"/>
          <w:w w:val="105"/>
          <w:sz w:val="18"/>
        </w:rPr>
        <w:t> </w:t>
      </w:r>
      <w:r>
        <w:rPr>
          <w:color w:val="FFFFFF"/>
          <w:spacing w:val="-2"/>
          <w:w w:val="105"/>
          <w:sz w:val="18"/>
        </w:rPr>
        <w:t>relational </w:t>
      </w:r>
      <w:r>
        <w:rPr>
          <w:color w:val="FFFFFF"/>
          <w:w w:val="105"/>
          <w:sz w:val="18"/>
        </w:rPr>
        <w:t>data modeling</w:t>
      </w:r>
    </w:p>
    <w:p>
      <w:pPr>
        <w:spacing w:line="278" w:lineRule="auto" w:before="75"/>
        <w:ind w:left="776" w:right="0" w:firstLine="0"/>
        <w:jc w:val="left"/>
        <w:rPr>
          <w:sz w:val="18"/>
        </w:rPr>
      </w:pPr>
      <w:r>
        <w:rPr>
          <w:color w:val="FFFFFF"/>
          <w:spacing w:val="-2"/>
          <w:w w:val="105"/>
          <w:sz w:val="18"/>
        </w:rPr>
        <w:t>Dashboard</w:t>
      </w:r>
      <w:r>
        <w:rPr>
          <w:color w:val="FFFFFF"/>
          <w:spacing w:val="-11"/>
          <w:w w:val="105"/>
          <w:sz w:val="18"/>
        </w:rPr>
        <w:t> </w:t>
      </w:r>
      <w:r>
        <w:rPr>
          <w:color w:val="FFFFFF"/>
          <w:spacing w:val="-2"/>
          <w:w w:val="105"/>
          <w:sz w:val="18"/>
        </w:rPr>
        <w:t>design</w:t>
      </w:r>
      <w:r>
        <w:rPr>
          <w:color w:val="FFFFFF"/>
          <w:spacing w:val="-11"/>
          <w:w w:val="105"/>
          <w:sz w:val="18"/>
        </w:rPr>
        <w:t> </w:t>
      </w:r>
      <w:r>
        <w:rPr>
          <w:color w:val="FFFFFF"/>
          <w:spacing w:val="-2"/>
          <w:w w:val="105"/>
          <w:sz w:val="18"/>
        </w:rPr>
        <w:t>and</w:t>
      </w:r>
      <w:r>
        <w:rPr>
          <w:color w:val="FFFFFF"/>
          <w:spacing w:val="-11"/>
          <w:w w:val="105"/>
          <w:sz w:val="18"/>
        </w:rPr>
        <w:t> </w:t>
      </w:r>
      <w:r>
        <w:rPr>
          <w:color w:val="FFFFFF"/>
          <w:spacing w:val="-2"/>
          <w:w w:val="105"/>
          <w:sz w:val="18"/>
        </w:rPr>
        <w:t>data </w:t>
      </w:r>
      <w:r>
        <w:rPr>
          <w:color w:val="FFFFFF"/>
          <w:w w:val="105"/>
          <w:sz w:val="18"/>
        </w:rPr>
        <w:t>modeling expressions</w:t>
      </w:r>
    </w:p>
    <w:p>
      <w:pPr>
        <w:spacing w:line="261" w:lineRule="auto" w:before="90"/>
        <w:ind w:left="776" w:right="0" w:firstLine="0"/>
        <w:jc w:val="left"/>
        <w:rPr>
          <w:sz w:val="18"/>
        </w:rPr>
      </w:pPr>
      <w:r>
        <w:rPr>
          <w:color w:val="FFFFFF"/>
          <w:spacing w:val="-2"/>
          <w:w w:val="105"/>
          <w:sz w:val="18"/>
        </w:rPr>
        <w:t>Advanced</w:t>
      </w:r>
      <w:r>
        <w:rPr>
          <w:color w:val="FFFFFF"/>
          <w:spacing w:val="-12"/>
          <w:w w:val="105"/>
          <w:sz w:val="18"/>
        </w:rPr>
        <w:t> </w:t>
      </w:r>
      <w:r>
        <w:rPr>
          <w:color w:val="FFFFFF"/>
          <w:spacing w:val="-2"/>
          <w:w w:val="105"/>
          <w:sz w:val="18"/>
        </w:rPr>
        <w:t>Excel</w:t>
      </w:r>
      <w:r>
        <w:rPr>
          <w:color w:val="FFFFFF"/>
          <w:spacing w:val="-11"/>
          <w:w w:val="105"/>
          <w:sz w:val="18"/>
        </w:rPr>
        <w:t> </w:t>
      </w:r>
      <w:r>
        <w:rPr>
          <w:color w:val="FFFFFF"/>
          <w:spacing w:val="-2"/>
          <w:w w:val="105"/>
          <w:sz w:val="18"/>
        </w:rPr>
        <w:t>(Power</w:t>
      </w:r>
      <w:r>
        <w:rPr>
          <w:color w:val="FFFFFF"/>
          <w:spacing w:val="-11"/>
          <w:w w:val="105"/>
          <w:sz w:val="18"/>
        </w:rPr>
        <w:t> </w:t>
      </w:r>
      <w:r>
        <w:rPr>
          <w:color w:val="FFFFFF"/>
          <w:spacing w:val="-2"/>
          <w:w w:val="105"/>
          <w:sz w:val="18"/>
        </w:rPr>
        <w:t>Query, </w:t>
      </w:r>
      <w:r>
        <w:rPr>
          <w:color w:val="FFFFFF"/>
          <w:w w:val="105"/>
          <w:sz w:val="18"/>
        </w:rPr>
        <w:t>pivot models)</w:t>
      </w:r>
    </w:p>
    <w:p>
      <w:pPr>
        <w:spacing w:line="261" w:lineRule="auto" w:before="103"/>
        <w:ind w:left="776" w:right="0" w:firstLine="0"/>
        <w:jc w:val="left"/>
        <w:rPr>
          <w:sz w:val="18"/>
        </w:rPr>
      </w:pPr>
      <w:r>
        <w:rPr>
          <w:color w:val="FFFFFF"/>
          <w:spacing w:val="-2"/>
          <w:w w:val="105"/>
          <w:sz w:val="18"/>
        </w:rPr>
        <w:t>Sales</w:t>
      </w:r>
      <w:r>
        <w:rPr>
          <w:color w:val="FFFFFF"/>
          <w:spacing w:val="-7"/>
          <w:w w:val="105"/>
          <w:sz w:val="18"/>
        </w:rPr>
        <w:t> </w:t>
      </w:r>
      <w:r>
        <w:rPr>
          <w:color w:val="FFFFFF"/>
          <w:spacing w:val="-2"/>
          <w:w w:val="105"/>
          <w:sz w:val="18"/>
        </w:rPr>
        <w:t>and</w:t>
      </w:r>
      <w:r>
        <w:rPr>
          <w:color w:val="FFFFFF"/>
          <w:spacing w:val="-7"/>
          <w:w w:val="105"/>
          <w:sz w:val="18"/>
        </w:rPr>
        <w:t> </w:t>
      </w:r>
      <w:r>
        <w:rPr>
          <w:color w:val="FFFFFF"/>
          <w:spacing w:val="-2"/>
          <w:w w:val="105"/>
          <w:sz w:val="18"/>
        </w:rPr>
        <w:t>operations</w:t>
      </w:r>
      <w:r>
        <w:rPr>
          <w:color w:val="FFFFFF"/>
          <w:spacing w:val="-7"/>
          <w:w w:val="105"/>
          <w:sz w:val="18"/>
        </w:rPr>
        <w:t> </w:t>
      </w:r>
      <w:r>
        <w:rPr>
          <w:color w:val="FFFFFF"/>
          <w:spacing w:val="-2"/>
          <w:w w:val="105"/>
          <w:sz w:val="18"/>
        </w:rPr>
        <w:t>planning</w:t>
      </w:r>
      <w:r>
        <w:rPr>
          <w:color w:val="FFFFFF"/>
          <w:spacing w:val="-7"/>
          <w:w w:val="105"/>
          <w:sz w:val="18"/>
        </w:rPr>
        <w:t> </w:t>
      </w:r>
      <w:r>
        <w:rPr>
          <w:color w:val="FFFFFF"/>
          <w:spacing w:val="-2"/>
          <w:w w:val="105"/>
          <w:sz w:val="18"/>
        </w:rPr>
        <w:t>and </w:t>
      </w:r>
      <w:r>
        <w:rPr>
          <w:color w:val="FFFFFF"/>
          <w:w w:val="105"/>
          <w:sz w:val="18"/>
        </w:rPr>
        <w:t>consensus planning</w:t>
      </w:r>
    </w:p>
    <w:p>
      <w:pPr>
        <w:spacing w:line="278" w:lineRule="auto" w:before="104"/>
        <w:ind w:left="776" w:right="583" w:firstLine="0"/>
        <w:jc w:val="left"/>
        <w:rPr>
          <w:sz w:val="18"/>
        </w:rPr>
      </w:pPr>
      <w:r>
        <w:rPr>
          <w:color w:val="FFFFFF"/>
          <w:w w:val="105"/>
          <w:sz w:val="18"/>
        </w:rPr>
        <w:t>Freight</w:t>
      </w:r>
      <w:r>
        <w:rPr>
          <w:color w:val="FFFFFF"/>
          <w:spacing w:val="-14"/>
          <w:w w:val="105"/>
          <w:sz w:val="18"/>
        </w:rPr>
        <w:t> </w:t>
      </w:r>
      <w:r>
        <w:rPr>
          <w:color w:val="FFFFFF"/>
          <w:w w:val="105"/>
          <w:sz w:val="18"/>
        </w:rPr>
        <w:t>cost</w:t>
      </w:r>
      <w:r>
        <w:rPr>
          <w:color w:val="FFFFFF"/>
          <w:spacing w:val="-13"/>
          <w:w w:val="105"/>
          <w:sz w:val="18"/>
        </w:rPr>
        <w:t> </w:t>
      </w:r>
      <w:r>
        <w:rPr>
          <w:color w:val="FFFFFF"/>
          <w:w w:val="105"/>
          <w:sz w:val="18"/>
        </w:rPr>
        <w:t>and</w:t>
      </w:r>
      <w:r>
        <w:rPr>
          <w:color w:val="FFFFFF"/>
          <w:spacing w:val="-13"/>
          <w:w w:val="105"/>
          <w:sz w:val="18"/>
        </w:rPr>
        <w:t> </w:t>
      </w:r>
      <w:r>
        <w:rPr>
          <w:color w:val="FFFFFF"/>
          <w:w w:val="105"/>
          <w:sz w:val="18"/>
        </w:rPr>
        <w:t>carrier</w:t>
      </w:r>
      <w:r>
        <w:rPr>
          <w:color w:val="FFFFFF"/>
          <w:spacing w:val="-13"/>
          <w:w w:val="105"/>
          <w:sz w:val="18"/>
        </w:rPr>
        <w:t> </w:t>
      </w:r>
      <w:r>
        <w:rPr>
          <w:color w:val="FFFFFF"/>
          <w:w w:val="105"/>
          <w:sz w:val="18"/>
        </w:rPr>
        <w:t>lane </w:t>
      </w:r>
      <w:r>
        <w:rPr>
          <w:color w:val="FFFFFF"/>
          <w:spacing w:val="-2"/>
          <w:w w:val="105"/>
          <w:sz w:val="18"/>
        </w:rPr>
        <w:t>analysis</w:t>
      </w:r>
    </w:p>
    <w:p>
      <w:pPr>
        <w:spacing w:before="90"/>
        <w:ind w:left="776" w:right="0" w:firstLine="0"/>
        <w:jc w:val="left"/>
        <w:rPr>
          <w:sz w:val="18"/>
        </w:rPr>
      </w:pPr>
      <w:r>
        <w:rPr>
          <w:color w:val="FFFFFF"/>
          <w:sz w:val="18"/>
        </w:rPr>
        <w:t>NetSuite</w:t>
      </w:r>
      <w:r>
        <w:rPr>
          <w:color w:val="FFFFFF"/>
          <w:spacing w:val="14"/>
          <w:sz w:val="18"/>
        </w:rPr>
        <w:t> </w:t>
      </w:r>
      <w:r>
        <w:rPr>
          <w:color w:val="FFFFFF"/>
          <w:spacing w:val="-5"/>
          <w:sz w:val="18"/>
        </w:rPr>
        <w:t>ERP</w:t>
      </w:r>
    </w:p>
    <w:p>
      <w:pPr>
        <w:pStyle w:val="BodyText"/>
        <w:spacing w:line="163" w:lineRule="exact"/>
        <w:ind w:left="776"/>
      </w:pPr>
      <w:r>
        <w:rPr/>
        <w:br w:type="column"/>
      </w:r>
      <w:r>
        <w:rPr>
          <w:w w:val="105"/>
        </w:rPr>
        <w:t>Ran</w:t>
      </w:r>
      <w:r>
        <w:rPr>
          <w:spacing w:val="-5"/>
          <w:w w:val="105"/>
        </w:rPr>
        <w:t> </w:t>
      </w:r>
      <w:r>
        <w:rPr>
          <w:w w:val="105"/>
        </w:rPr>
        <w:t>daily</w:t>
      </w:r>
      <w:r>
        <w:rPr>
          <w:spacing w:val="-5"/>
          <w:w w:val="105"/>
        </w:rPr>
        <w:t> </w:t>
      </w:r>
      <w:r>
        <w:rPr>
          <w:w w:val="105"/>
        </w:rPr>
        <w:t>inventory</w:t>
      </w:r>
      <w:r>
        <w:rPr>
          <w:spacing w:val="-4"/>
          <w:w w:val="105"/>
        </w:rPr>
        <w:t> </w:t>
      </w:r>
      <w:r>
        <w:rPr>
          <w:w w:val="105"/>
        </w:rPr>
        <w:t>health</w:t>
      </w:r>
      <w:r>
        <w:rPr>
          <w:spacing w:val="-5"/>
          <w:w w:val="105"/>
        </w:rPr>
        <w:t> </w:t>
      </w:r>
      <w:r>
        <w:rPr>
          <w:w w:val="105"/>
        </w:rPr>
        <w:t>reports</w:t>
      </w:r>
      <w:r>
        <w:rPr>
          <w:spacing w:val="-4"/>
          <w:w w:val="105"/>
        </w:rPr>
        <w:t> </w:t>
      </w:r>
      <w:r>
        <w:rPr>
          <w:w w:val="105"/>
        </w:rPr>
        <w:t>across</w:t>
      </w:r>
      <w:r>
        <w:rPr>
          <w:spacing w:val="-5"/>
          <w:w w:val="105"/>
        </w:rPr>
        <w:t> </w:t>
      </w:r>
      <w:r>
        <w:rPr>
          <w:w w:val="105"/>
        </w:rPr>
        <w:t>three</w:t>
      </w:r>
      <w:r>
        <w:rPr>
          <w:spacing w:val="-5"/>
          <w:w w:val="105"/>
        </w:rPr>
        <w:t> </w:t>
      </w:r>
      <w:r>
        <w:rPr>
          <w:w w:val="105"/>
        </w:rPr>
        <w:t>DCs</w:t>
      </w:r>
      <w:r>
        <w:rPr>
          <w:spacing w:val="-4"/>
          <w:w w:val="105"/>
        </w:rPr>
        <w:t> </w:t>
      </w:r>
      <w:r>
        <w:rPr>
          <w:w w:val="105"/>
        </w:rPr>
        <w:t>and</w:t>
      </w:r>
      <w:r>
        <w:rPr>
          <w:spacing w:val="-5"/>
          <w:w w:val="105"/>
        </w:rPr>
        <w:t> </w:t>
      </w:r>
      <w:r>
        <w:rPr>
          <w:w w:val="105"/>
        </w:rPr>
        <w:t>escalated</w:t>
      </w:r>
      <w:r>
        <w:rPr>
          <w:spacing w:val="-4"/>
          <w:w w:val="105"/>
        </w:rPr>
        <w:t> </w:t>
      </w:r>
      <w:r>
        <w:rPr>
          <w:w w:val="105"/>
        </w:rPr>
        <w:t>stockout</w:t>
      </w:r>
      <w:r>
        <w:rPr>
          <w:spacing w:val="-5"/>
          <w:w w:val="105"/>
        </w:rPr>
        <w:t> </w:t>
      </w:r>
      <w:r>
        <w:rPr>
          <w:spacing w:val="-4"/>
          <w:w w:val="105"/>
        </w:rPr>
        <w:t>risk</w:t>
      </w:r>
    </w:p>
    <w:p>
      <w:pPr>
        <w:pStyle w:val="BodyText"/>
        <w:spacing w:before="26"/>
        <w:ind w:left="776"/>
      </w:pPr>
      <w:r>
        <w:rPr>
          <w:w w:val="105"/>
        </w:rPr>
        <w:t>on</w:t>
      </w:r>
      <w:r>
        <w:rPr>
          <w:spacing w:val="-4"/>
          <w:w w:val="105"/>
        </w:rPr>
        <w:t> </w:t>
      </w:r>
      <w:r>
        <w:rPr>
          <w:w w:val="105"/>
        </w:rPr>
        <w:t>A-class</w:t>
      </w:r>
      <w:r>
        <w:rPr>
          <w:spacing w:val="-4"/>
          <w:w w:val="105"/>
        </w:rPr>
        <w:t> </w:t>
      </w:r>
      <w:r>
        <w:rPr>
          <w:w w:val="105"/>
        </w:rPr>
        <w:t>items</w:t>
      </w:r>
      <w:r>
        <w:rPr>
          <w:spacing w:val="-4"/>
          <w:w w:val="105"/>
        </w:rPr>
        <w:t> </w:t>
      </w:r>
      <w:r>
        <w:rPr>
          <w:w w:val="105"/>
        </w:rPr>
        <w:t>before</w:t>
      </w:r>
      <w:r>
        <w:rPr>
          <w:spacing w:val="-4"/>
          <w:w w:val="105"/>
        </w:rPr>
        <w:t> </w:t>
      </w:r>
      <w:r>
        <w:rPr>
          <w:w w:val="105"/>
        </w:rPr>
        <w:t>it</w:t>
      </w:r>
      <w:r>
        <w:rPr>
          <w:spacing w:val="-4"/>
          <w:w w:val="105"/>
        </w:rPr>
        <w:t> </w:t>
      </w:r>
      <w:r>
        <w:rPr>
          <w:w w:val="105"/>
        </w:rPr>
        <w:t>hit</w:t>
      </w:r>
      <w:r>
        <w:rPr>
          <w:spacing w:val="-4"/>
          <w:w w:val="105"/>
        </w:rPr>
        <w:t> </w:t>
      </w:r>
      <w:r>
        <w:rPr>
          <w:w w:val="105"/>
        </w:rPr>
        <w:t>customer</w:t>
      </w:r>
      <w:r>
        <w:rPr>
          <w:spacing w:val="-3"/>
          <w:w w:val="105"/>
        </w:rPr>
        <w:t> </w:t>
      </w:r>
      <w:r>
        <w:rPr>
          <w:spacing w:val="-2"/>
          <w:w w:val="105"/>
        </w:rPr>
        <w:t>service</w:t>
      </w:r>
    </w:p>
    <w:p>
      <w:pPr>
        <w:pStyle w:val="BodyText"/>
        <w:spacing w:line="273" w:lineRule="auto" w:before="116"/>
        <w:ind w:left="776"/>
      </w:pPr>
      <w:r>
        <w:rPr>
          <w:w w:val="105"/>
        </w:rPr>
        <w:t>Cut</w:t>
      </w:r>
      <w:r>
        <w:rPr>
          <w:spacing w:val="-1"/>
          <w:w w:val="105"/>
        </w:rPr>
        <w:t> </w:t>
      </w:r>
      <w:r>
        <w:rPr>
          <w:w w:val="105"/>
        </w:rPr>
        <w:t>slow-moving</w:t>
      </w:r>
      <w:r>
        <w:rPr>
          <w:spacing w:val="-1"/>
          <w:w w:val="105"/>
        </w:rPr>
        <w:t> </w:t>
      </w:r>
      <w:r>
        <w:rPr>
          <w:w w:val="105"/>
        </w:rPr>
        <w:t>inventory</w:t>
      </w:r>
      <w:r>
        <w:rPr>
          <w:spacing w:val="-1"/>
          <w:w w:val="105"/>
        </w:rPr>
        <w:t> </w:t>
      </w:r>
      <w:r>
        <w:rPr>
          <w:w w:val="105"/>
        </w:rPr>
        <w:t>by</w:t>
      </w:r>
      <w:r>
        <w:rPr>
          <w:spacing w:val="-1"/>
          <w:w w:val="105"/>
        </w:rPr>
        <w:t> </w:t>
      </w:r>
      <w:r>
        <w:rPr>
          <w:w w:val="105"/>
        </w:rPr>
        <w:t>22%</w:t>
      </w:r>
      <w:r>
        <w:rPr>
          <w:spacing w:val="-1"/>
          <w:w w:val="105"/>
        </w:rPr>
        <w:t> </w:t>
      </w:r>
      <w:r>
        <w:rPr>
          <w:w w:val="105"/>
        </w:rPr>
        <w:t>through</w:t>
      </w:r>
      <w:r>
        <w:rPr>
          <w:spacing w:val="-1"/>
          <w:w w:val="105"/>
        </w:rPr>
        <w:t> </w:t>
      </w:r>
      <w:r>
        <w:rPr>
          <w:w w:val="105"/>
        </w:rPr>
        <w:t>a</w:t>
      </w:r>
      <w:r>
        <w:rPr>
          <w:spacing w:val="-1"/>
          <w:w w:val="105"/>
        </w:rPr>
        <w:t> </w:t>
      </w:r>
      <w:r>
        <w:rPr>
          <w:w w:val="105"/>
        </w:rPr>
        <w:t>quarterly</w:t>
      </w:r>
      <w:r>
        <w:rPr>
          <w:spacing w:val="-1"/>
          <w:w w:val="105"/>
        </w:rPr>
        <w:t> </w:t>
      </w:r>
      <w:r>
        <w:rPr>
          <w:w w:val="105"/>
        </w:rPr>
        <w:t>item</w:t>
      </w:r>
      <w:r>
        <w:rPr>
          <w:spacing w:val="-1"/>
          <w:w w:val="105"/>
        </w:rPr>
        <w:t> </w:t>
      </w:r>
      <w:r>
        <w:rPr>
          <w:w w:val="105"/>
        </w:rPr>
        <w:t>rationalization</w:t>
      </w:r>
      <w:r>
        <w:rPr>
          <w:spacing w:val="-1"/>
          <w:w w:val="105"/>
        </w:rPr>
        <w:t> </w:t>
      </w:r>
      <w:r>
        <w:rPr>
          <w:w w:val="105"/>
        </w:rPr>
        <w:t>process built with category managers</w:t>
      </w:r>
    </w:p>
    <w:p>
      <w:pPr>
        <w:pStyle w:val="BodyText"/>
        <w:spacing w:line="273" w:lineRule="auto" w:before="105"/>
        <w:ind w:left="776"/>
      </w:pPr>
      <w:r>
        <w:rPr>
          <w:w w:val="105"/>
        </w:rPr>
        <w:t>Automated a manual open purchase order reconciliation in Excel and database queries, saving the buying team six to eight hours per week</w:t>
      </w:r>
    </w:p>
    <w:p>
      <w:pPr>
        <w:pStyle w:val="BodyText"/>
        <w:spacing w:line="273" w:lineRule="auto" w:before="91"/>
        <w:ind w:left="776"/>
      </w:pPr>
      <w:r>
        <w:rPr>
          <w:w w:val="105"/>
        </w:rPr>
        <w:t>Supported</w:t>
      </w:r>
      <w:r>
        <w:rPr>
          <w:spacing w:val="-3"/>
          <w:w w:val="105"/>
        </w:rPr>
        <w:t> </w:t>
      </w:r>
      <w:r>
        <w:rPr>
          <w:w w:val="105"/>
        </w:rPr>
        <w:t>ERP</w:t>
      </w:r>
      <w:r>
        <w:rPr>
          <w:spacing w:val="-3"/>
          <w:w w:val="105"/>
        </w:rPr>
        <w:t> </w:t>
      </w:r>
      <w:r>
        <w:rPr>
          <w:w w:val="105"/>
        </w:rPr>
        <w:t>migration</w:t>
      </w:r>
      <w:r>
        <w:rPr>
          <w:spacing w:val="-3"/>
          <w:w w:val="105"/>
        </w:rPr>
        <w:t> </w:t>
      </w:r>
      <w:r>
        <w:rPr>
          <w:w w:val="105"/>
        </w:rPr>
        <w:t>from</w:t>
      </w:r>
      <w:r>
        <w:rPr>
          <w:spacing w:val="-3"/>
          <w:w w:val="105"/>
        </w:rPr>
        <w:t> </w:t>
      </w:r>
      <w:r>
        <w:rPr>
          <w:w w:val="105"/>
        </w:rPr>
        <w:t>a</w:t>
      </w:r>
      <w:r>
        <w:rPr>
          <w:spacing w:val="-3"/>
          <w:w w:val="105"/>
        </w:rPr>
        <w:t> </w:t>
      </w:r>
      <w:r>
        <w:rPr>
          <w:w w:val="105"/>
        </w:rPr>
        <w:t>legacy</w:t>
      </w:r>
      <w:r>
        <w:rPr>
          <w:spacing w:val="-3"/>
          <w:w w:val="105"/>
        </w:rPr>
        <w:t> </w:t>
      </w:r>
      <w:r>
        <w:rPr>
          <w:w w:val="105"/>
        </w:rPr>
        <w:t>AS/400</w:t>
      </w:r>
      <w:r>
        <w:rPr>
          <w:spacing w:val="-3"/>
          <w:w w:val="105"/>
        </w:rPr>
        <w:t> </w:t>
      </w:r>
      <w:r>
        <w:rPr>
          <w:w w:val="105"/>
        </w:rPr>
        <w:t>system</w:t>
      </w:r>
      <w:r>
        <w:rPr>
          <w:spacing w:val="-3"/>
          <w:w w:val="105"/>
        </w:rPr>
        <w:t> </w:t>
      </w:r>
      <w:r>
        <w:rPr>
          <w:w w:val="105"/>
        </w:rPr>
        <w:t>to</w:t>
      </w:r>
      <w:r>
        <w:rPr>
          <w:spacing w:val="-3"/>
          <w:w w:val="105"/>
        </w:rPr>
        <w:t> </w:t>
      </w:r>
      <w:r>
        <w:rPr>
          <w:w w:val="105"/>
        </w:rPr>
        <w:t>NetSuite,</w:t>
      </w:r>
      <w:r>
        <w:rPr>
          <w:spacing w:val="-3"/>
          <w:w w:val="105"/>
        </w:rPr>
        <w:t> </w:t>
      </w:r>
      <w:r>
        <w:rPr>
          <w:w w:val="105"/>
        </w:rPr>
        <w:t>including</w:t>
      </w:r>
      <w:r>
        <w:rPr>
          <w:spacing w:val="-3"/>
          <w:w w:val="105"/>
        </w:rPr>
        <w:t> </w:t>
      </w:r>
      <w:r>
        <w:rPr>
          <w:w w:val="105"/>
        </w:rPr>
        <w:t>user acceptance test scripts for the purchasing module</w:t>
      </w:r>
    </w:p>
    <w:p>
      <w:pPr>
        <w:pStyle w:val="BodyText"/>
        <w:spacing w:before="25"/>
        <w:rPr>
          <w:sz w:val="20"/>
        </w:rPr>
      </w:pPr>
    </w:p>
    <w:p>
      <w:pPr>
        <w:spacing w:line="240" w:lineRule="auto"/>
        <w:ind w:left="-191" w:right="-44" w:firstLine="0"/>
        <w:rPr>
          <w:sz w:val="20"/>
        </w:rPr>
      </w:pPr>
      <w:r>
        <w:rPr>
          <w:sz w:val="20"/>
        </w:rPr>
        <mc:AlternateContent>
          <mc:Choice Requires="wps">
            <w:drawing>
              <wp:inline distT="0" distB="0" distL="0" distR="0">
                <wp:extent cx="4524375" cy="266700"/>
                <wp:effectExtent l="0" t="0" r="0" b="0"/>
                <wp:docPr id="13" name="Textbox 13"/>
                <wp:cNvGraphicFramePr>
                  <a:graphicFrameLocks/>
                </wp:cNvGraphicFramePr>
                <a:graphic>
                  <a:graphicData uri="http://schemas.microsoft.com/office/word/2010/wordprocessingShape">
                    <wps:wsp>
                      <wps:cNvPr id="13" name="Textbox 13"/>
                      <wps:cNvSpPr txBox="1"/>
                      <wps:spPr>
                        <a:xfrm>
                          <a:off x="0" y="0"/>
                          <a:ext cx="4524375" cy="266700"/>
                        </a:xfrm>
                        <a:prstGeom prst="rect">
                          <a:avLst/>
                        </a:prstGeom>
                        <a:solidFill>
                          <a:srgbClr val="75A5AF"/>
                        </a:solidFill>
                      </wps:spPr>
                      <wps:txbx>
                        <w:txbxContent>
                          <w:p>
                            <w:pPr>
                              <w:spacing w:before="48"/>
                              <w:ind w:left="298" w:right="0" w:firstLine="0"/>
                              <w:jc w:val="left"/>
                              <w:rPr>
                                <w:color w:val="000000"/>
                                <w:sz w:val="22"/>
                              </w:rPr>
                            </w:pPr>
                            <w:r>
                              <w:rPr>
                                <w:color w:val="FFFFFF"/>
                                <w:spacing w:val="-2"/>
                                <w:sz w:val="22"/>
                              </w:rPr>
                              <w:t>EDUCATION</w:t>
                            </w:r>
                          </w:p>
                        </w:txbxContent>
                      </wps:txbx>
                      <wps:bodyPr wrap="square" lIns="0" tIns="0" rIns="0" bIns="0" rtlCol="0">
                        <a:noAutofit/>
                      </wps:bodyPr>
                    </wps:wsp>
                  </a:graphicData>
                </a:graphic>
              </wp:inline>
            </w:drawing>
          </mc:Choice>
          <mc:Fallback>
            <w:pict>
              <v:shape style="width:356.25pt;height:21pt;mso-position-horizontal-relative:char;mso-position-vertical-relative:line" type="#_x0000_t202" id="docshape13" filled="true" fillcolor="#75a5af" stroked="false">
                <w10:anchorlock/>
                <v:textbox inset="0,0,0,0">
                  <w:txbxContent>
                    <w:p>
                      <w:pPr>
                        <w:spacing w:before="48"/>
                        <w:ind w:left="298" w:right="0" w:firstLine="0"/>
                        <w:jc w:val="left"/>
                        <w:rPr>
                          <w:color w:val="000000"/>
                          <w:sz w:val="22"/>
                        </w:rPr>
                      </w:pPr>
                      <w:r>
                        <w:rPr>
                          <w:color w:val="FFFFFF"/>
                          <w:spacing w:val="-2"/>
                          <w:sz w:val="22"/>
                        </w:rPr>
                        <w:t>EDUCATION</w:t>
                      </w:r>
                    </w:p>
                  </w:txbxContent>
                </v:textbox>
                <v:fill type="solid"/>
              </v:shape>
            </w:pict>
          </mc:Fallback>
        </mc:AlternateContent>
      </w:r>
      <w:r>
        <w:rPr>
          <w:sz w:val="20"/>
        </w:rPr>
      </w:r>
    </w:p>
    <w:p>
      <w:pPr>
        <w:pStyle w:val="BodyText"/>
        <w:spacing w:before="165"/>
        <w:ind w:left="107"/>
      </w:pPr>
      <w:r>
        <w:rPr>
          <w:w w:val="105"/>
        </w:rPr>
        <w:t>B.S.</w:t>
      </w:r>
      <w:r>
        <w:rPr>
          <w:spacing w:val="-7"/>
          <w:w w:val="105"/>
        </w:rPr>
        <w:t> </w:t>
      </w:r>
      <w:r>
        <w:rPr>
          <w:w w:val="105"/>
        </w:rPr>
        <w:t>in</w:t>
      </w:r>
      <w:r>
        <w:rPr>
          <w:spacing w:val="-7"/>
          <w:w w:val="105"/>
        </w:rPr>
        <w:t> </w:t>
      </w:r>
      <w:r>
        <w:rPr>
          <w:w w:val="105"/>
        </w:rPr>
        <w:t>Supply</w:t>
      </w:r>
      <w:r>
        <w:rPr>
          <w:spacing w:val="-7"/>
          <w:w w:val="105"/>
        </w:rPr>
        <w:t> </w:t>
      </w:r>
      <w:r>
        <w:rPr>
          <w:w w:val="105"/>
        </w:rPr>
        <w:t>Chain</w:t>
      </w:r>
      <w:r>
        <w:rPr>
          <w:spacing w:val="-7"/>
          <w:w w:val="105"/>
        </w:rPr>
        <w:t> </w:t>
      </w:r>
      <w:r>
        <w:rPr>
          <w:spacing w:val="-2"/>
          <w:w w:val="105"/>
        </w:rPr>
        <w:t>Management</w:t>
      </w:r>
    </w:p>
    <w:p>
      <w:pPr>
        <w:pStyle w:val="BodyText"/>
        <w:spacing w:before="116"/>
        <w:ind w:left="107"/>
      </w:pPr>
      <w:r>
        <w:rPr>
          <w:w w:val="105"/>
        </w:rPr>
        <w:t>The</w:t>
      </w:r>
      <w:r>
        <w:rPr>
          <w:spacing w:val="-10"/>
          <w:w w:val="105"/>
        </w:rPr>
        <w:t> </w:t>
      </w:r>
      <w:r>
        <w:rPr>
          <w:w w:val="105"/>
        </w:rPr>
        <w:t>Ohio</w:t>
      </w:r>
      <w:r>
        <w:rPr>
          <w:spacing w:val="-10"/>
          <w:w w:val="105"/>
        </w:rPr>
        <w:t> </w:t>
      </w:r>
      <w:r>
        <w:rPr>
          <w:w w:val="105"/>
        </w:rPr>
        <w:t>State</w:t>
      </w:r>
      <w:r>
        <w:rPr>
          <w:spacing w:val="-9"/>
          <w:w w:val="105"/>
        </w:rPr>
        <w:t> </w:t>
      </w:r>
      <w:r>
        <w:rPr>
          <w:w w:val="105"/>
        </w:rPr>
        <w:t>University</w:t>
      </w:r>
      <w:r>
        <w:rPr>
          <w:spacing w:val="-10"/>
          <w:w w:val="105"/>
        </w:rPr>
        <w:t> </w:t>
      </w:r>
      <w:r>
        <w:rPr>
          <w:w w:val="105"/>
        </w:rPr>
        <w:t>|</w:t>
      </w:r>
      <w:r>
        <w:rPr>
          <w:spacing w:val="-9"/>
          <w:w w:val="105"/>
        </w:rPr>
        <w:t> </w:t>
      </w:r>
      <w:r>
        <w:rPr>
          <w:w w:val="105"/>
        </w:rPr>
        <w:t>-</w:t>
      </w:r>
      <w:r>
        <w:rPr>
          <w:spacing w:val="-10"/>
          <w:w w:val="105"/>
        </w:rPr>
        <w:t> </w:t>
      </w:r>
      <w:r>
        <w:rPr>
          <w:w w:val="105"/>
        </w:rPr>
        <w:t>May</w:t>
      </w:r>
      <w:r>
        <w:rPr>
          <w:spacing w:val="-10"/>
          <w:w w:val="105"/>
        </w:rPr>
        <w:t> </w:t>
      </w:r>
      <w:r>
        <w:rPr>
          <w:spacing w:val="-4"/>
          <w:w w:val="105"/>
        </w:rPr>
        <w:t>2018</w:t>
      </w:r>
    </w:p>
    <w:p>
      <w:pPr>
        <w:pStyle w:val="BodyText"/>
        <w:spacing w:before="36"/>
      </w:pPr>
    </w:p>
    <w:p>
      <w:pPr>
        <w:pStyle w:val="BodyText"/>
        <w:spacing w:line="391" w:lineRule="auto" w:before="1"/>
        <w:ind w:left="776" w:right="1641"/>
      </w:pPr>
      <w:r>
        <w:rPr>
          <w:w w:val="105"/>
        </w:rPr>
        <w:t>Certiﬁed</w:t>
      </w:r>
      <w:r>
        <w:rPr>
          <w:spacing w:val="-3"/>
          <w:w w:val="105"/>
        </w:rPr>
        <w:t> </w:t>
      </w:r>
      <w:r>
        <w:rPr>
          <w:w w:val="105"/>
        </w:rPr>
        <w:t>in</w:t>
      </w:r>
      <w:r>
        <w:rPr>
          <w:spacing w:val="-3"/>
          <w:w w:val="105"/>
        </w:rPr>
        <w:t> </w:t>
      </w:r>
      <w:r>
        <w:rPr>
          <w:w w:val="105"/>
        </w:rPr>
        <w:t>Production</w:t>
      </w:r>
      <w:r>
        <w:rPr>
          <w:spacing w:val="-3"/>
          <w:w w:val="105"/>
        </w:rPr>
        <w:t> </w:t>
      </w:r>
      <w:r>
        <w:rPr>
          <w:w w:val="105"/>
        </w:rPr>
        <w:t>and</w:t>
      </w:r>
      <w:r>
        <w:rPr>
          <w:spacing w:val="-3"/>
          <w:w w:val="105"/>
        </w:rPr>
        <w:t> </w:t>
      </w:r>
      <w:r>
        <w:rPr>
          <w:w w:val="105"/>
        </w:rPr>
        <w:t>Inventory</w:t>
      </w:r>
      <w:r>
        <w:rPr>
          <w:spacing w:val="-3"/>
          <w:w w:val="105"/>
        </w:rPr>
        <w:t> </w:t>
      </w:r>
      <w:r>
        <w:rPr>
          <w:w w:val="105"/>
        </w:rPr>
        <w:t>Management,</w:t>
      </w:r>
      <w:r>
        <w:rPr>
          <w:spacing w:val="-3"/>
          <w:w w:val="105"/>
        </w:rPr>
        <w:t> </w:t>
      </w:r>
      <w:r>
        <w:rPr>
          <w:w w:val="105"/>
        </w:rPr>
        <w:t>2021 Data Analyst dashboard training, 2023</w:t>
      </w:r>
    </w:p>
    <w:sectPr>
      <w:type w:val="continuous"/>
      <w:pgSz w:w="11920" w:h="16860"/>
      <w:pgMar w:top="800" w:bottom="280" w:left="283" w:right="283"/>
      <w:cols w:num="2" w:equalWidth="0">
        <w:col w:w="3680" w:space="728"/>
        <w:col w:w="6946"/>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6"/>
      <w:szCs w:val="16"/>
      <w:lang w:val="en-US" w:eastAsia="en-US" w:bidi="ar-SA"/>
    </w:rPr>
  </w:style>
  <w:style w:styleId="Heading1" w:type="paragraph">
    <w:name w:val="Heading 1"/>
    <w:basedOn w:val="Normal"/>
    <w:uiPriority w:val="1"/>
    <w:qFormat/>
    <w:pPr>
      <w:spacing w:line="734" w:lineRule="exact"/>
      <w:ind w:left="4504"/>
      <w:jc w:val="center"/>
      <w:outlineLvl w:val="1"/>
    </w:pPr>
    <w:rPr>
      <w:rFonts w:ascii="Arial" w:hAnsi="Arial" w:eastAsia="Arial" w:cs="Arial"/>
      <w:b/>
      <w:bCs/>
      <w:sz w:val="67"/>
      <w:szCs w:val="67"/>
      <w:lang w:val="en-US" w:eastAsia="en-US" w:bidi="ar-SA"/>
    </w:rPr>
  </w:style>
  <w:style w:styleId="Heading2" w:type="paragraph">
    <w:name w:val="Heading 2"/>
    <w:basedOn w:val="Normal"/>
    <w:uiPriority w:val="1"/>
    <w:qFormat/>
    <w:pPr>
      <w:ind w:left="107"/>
      <w:outlineLvl w:val="2"/>
    </w:pPr>
    <w:rPr>
      <w:rFonts w:ascii="Arial" w:hAnsi="Arial" w:eastAsia="Arial" w:cs="Arial"/>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priya.ramaswamy@example.co"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2026-09-28T14:21:44Z</dcterms:created>
  <dcterms:modified xsi:type="dcterms:W3CDTF">2026-09-28T14:21:44Z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2026-09-28T00:00:00Z</vt:filetime>
  </property>
  <property fmtid="{D5CDD505-2E9C-101B-9397-08002B2CF9AE}" pid="3" name="Creator">
    <vt:lpwstr>Chromium</vt:lpwstr>
  </property>
  <property fmtid="{D5CDD505-2E9C-101B-9397-08002B2CF9AE}" pid="4" name="LastSaved">
    <vt:filetime>2026-09-28T00:00:00Z</vt:filetime>
  </property>
  <property fmtid="{D5CDD505-2E9C-101B-9397-08002B2CF9AE}" pid="5" name="Producer">
    <vt:lpwstr>Skia/PDF m121</vt:lpwstr>
  </property>
</Properties>
</file>