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379" w:right="0" w:firstLine="0"/>
        <w:jc w:val="left"/>
        <w:rPr>
          <w:sz w:val="74"/>
        </w:rPr>
      </w:pPr>
      <w:r>
        <w:rPr>
          <w:b/>
          <w:color w:val="FFFFFF"/>
          <w:spacing w:val="12"/>
          <w:sz w:val="74"/>
        </w:rPr>
        <w:t>Margaret</w:t>
      </w:r>
      <w:r>
        <w:rPr>
          <w:b/>
          <w:color w:val="FFFFFF"/>
          <w:spacing w:val="33"/>
          <w:sz w:val="74"/>
        </w:rPr>
        <w:t> </w:t>
      </w:r>
      <w:r>
        <w:rPr>
          <w:color w:val="FFFFFF"/>
          <w:spacing w:val="9"/>
          <w:sz w:val="74"/>
        </w:rPr>
        <w:t>Martin</w:t>
      </w:r>
    </w:p>
    <w:p>
      <w:pPr>
        <w:pStyle w:val="Heading2"/>
      </w:pPr>
      <w:r>
        <w:rPr>
          <w:color w:val="FFFFFF"/>
          <w:spacing w:val="-2"/>
        </w:rPr>
        <w:t>Infographic</w:t>
      </w:r>
    </w:p>
    <w:p>
      <w:pPr>
        <w:spacing w:line="273" w:lineRule="auto" w:before="193"/>
        <w:ind w:left="379" w:right="159" w:firstLine="0"/>
        <w:jc w:val="left"/>
        <w:rPr>
          <w:sz w:val="16"/>
        </w:rPr>
      </w:pPr>
      <w:r>
        <w:rPr>
          <w:color w:val="FFFFFF"/>
          <w:w w:val="105"/>
          <w:sz w:val="16"/>
        </w:rPr>
        <w:t>Visual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designer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with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6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years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turning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research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reports,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product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data,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campaign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metrics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into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infographics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that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get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shared.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Comfortable pulling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numbers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from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spreadsheets,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sketching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a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layout,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shipping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final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vector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files.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Work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has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appeared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on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brand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blogs,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LinkedIn carousels, and printed conference handouts.</w:t>
      </w:r>
    </w:p>
    <w:p>
      <w:pPr>
        <w:pStyle w:val="BodyText"/>
        <w:ind w:firstLine="0"/>
      </w:pPr>
    </w:p>
    <w:p>
      <w:pPr>
        <w:pStyle w:val="BodyText"/>
        <w:ind w:firstLine="0"/>
      </w:pPr>
    </w:p>
    <w:p>
      <w:pPr>
        <w:pStyle w:val="BodyText"/>
        <w:ind w:firstLine="0"/>
      </w:pPr>
    </w:p>
    <w:p>
      <w:pPr>
        <w:pStyle w:val="BodyText"/>
        <w:spacing w:before="187"/>
        <w:ind w:firstLine="0"/>
      </w:pPr>
    </w:p>
    <w:p>
      <w:pPr>
        <w:pStyle w:val="BodyText"/>
        <w:spacing w:after="0"/>
        <w:sectPr>
          <w:type w:val="continuous"/>
          <w:pgSz w:w="11920" w:h="16860"/>
          <w:pgMar w:top="820" w:bottom="280" w:left="141" w:right="283"/>
        </w:sectPr>
      </w:pPr>
    </w:p>
    <w:p>
      <w:pPr>
        <w:spacing w:before="75"/>
        <w:ind w:left="807" w:right="0" w:firstLine="0"/>
        <w:jc w:val="left"/>
        <w:rPr>
          <w:sz w:val="18"/>
        </w:rPr>
      </w:pPr>
      <w:r>
        <w:rPr>
          <w:sz w:val="18"/>
        </w:rPr>
        <w:t>Portland,</w:t>
      </w:r>
      <w:r>
        <w:rPr>
          <w:spacing w:val="7"/>
          <w:sz w:val="18"/>
        </w:rPr>
        <w:t> </w:t>
      </w:r>
      <w:r>
        <w:rPr>
          <w:sz w:val="18"/>
        </w:rPr>
        <w:t>OR</w:t>
      </w:r>
      <w:r>
        <w:rPr>
          <w:spacing w:val="8"/>
          <w:sz w:val="18"/>
        </w:rPr>
        <w:t> </w:t>
      </w:r>
      <w:r>
        <w:rPr>
          <w:spacing w:val="-2"/>
          <w:sz w:val="18"/>
        </w:rPr>
        <w:t>12345</w:t>
      </w:r>
    </w:p>
    <w:p>
      <w:pPr>
        <w:pStyle w:val="BodyText"/>
        <w:ind w:firstLine="0"/>
        <w:rPr>
          <w:sz w:val="18"/>
        </w:rPr>
      </w:pPr>
    </w:p>
    <w:p>
      <w:pPr>
        <w:pStyle w:val="BodyText"/>
        <w:spacing w:before="24"/>
        <w:ind w:firstLine="0"/>
        <w:rPr>
          <w:sz w:val="18"/>
        </w:rPr>
      </w:pPr>
    </w:p>
    <w:p>
      <w:pPr>
        <w:spacing w:before="0"/>
        <w:ind w:left="807" w:right="0" w:firstLine="0"/>
        <w:jc w:val="left"/>
        <w:rPr>
          <w:sz w:val="18"/>
        </w:rPr>
      </w:pPr>
      <w:r>
        <w:rPr>
          <w:sz w:val="18"/>
        </w:rPr>
        <w:t>(503)</w:t>
      </w:r>
      <w:r>
        <w:rPr>
          <w:spacing w:val="16"/>
          <w:sz w:val="18"/>
        </w:rPr>
        <w:t> </w:t>
      </w:r>
      <w:r>
        <w:rPr>
          <w:sz w:val="18"/>
        </w:rPr>
        <w:t>555-</w:t>
      </w:r>
      <w:r>
        <w:rPr>
          <w:spacing w:val="-4"/>
          <w:sz w:val="18"/>
        </w:rPr>
        <w:t>0142</w:t>
      </w:r>
    </w:p>
    <w:p>
      <w:pPr>
        <w:pStyle w:val="BodyText"/>
        <w:spacing w:before="186"/>
        <w:ind w:firstLine="0"/>
        <w:rPr>
          <w:sz w:val="18"/>
        </w:rPr>
      </w:pPr>
    </w:p>
    <w:p>
      <w:pPr>
        <w:spacing w:before="0"/>
        <w:ind w:left="807" w:right="0" w:firstLine="0"/>
        <w:jc w:val="left"/>
        <w:rPr>
          <w:sz w:val="18"/>
        </w:rPr>
      </w:pPr>
      <w:hyperlink r:id="rId5">
        <w:r>
          <w:rPr>
            <w:spacing w:val="-2"/>
            <w:sz w:val="18"/>
          </w:rPr>
          <w:t>priya.ramaswamy@example.com</w:t>
        </w:r>
      </w:hyperlink>
    </w:p>
    <w:p>
      <w:pPr>
        <w:pStyle w:val="Heading1"/>
        <w:spacing w:before="199"/>
        <w:ind w:left="622"/>
      </w:pPr>
      <w:r>
        <w:rPr>
          <w:b w:val="0"/>
        </w:rPr>
        <w:br w:type="column"/>
      </w:r>
      <w:r>
        <w:rPr>
          <w:color w:val="FFFFFF"/>
        </w:rPr>
        <w:t>PROFESSIONAL</w:t>
      </w:r>
      <w:r>
        <w:rPr>
          <w:color w:val="FFFFFF"/>
          <w:spacing w:val="-15"/>
        </w:rPr>
        <w:t> </w:t>
      </w:r>
      <w:r>
        <w:rPr>
          <w:color w:val="FFFFFF"/>
          <w:spacing w:val="-2"/>
        </w:rPr>
        <w:t>EXPERIENCE</w:t>
      </w:r>
    </w:p>
    <w:p>
      <w:pPr>
        <w:spacing w:line="264" w:lineRule="auto" w:before="258"/>
        <w:ind w:left="436" w:right="0" w:firstLine="0"/>
        <w:jc w:val="left"/>
        <w:rPr>
          <w:b/>
          <w:sz w:val="20"/>
        </w:rPr>
      </w:pPr>
      <w:r>
        <w:rPr>
          <w:b/>
          <w:sz w:val="20"/>
        </w:rPr>
        <w:t>SENIOR INFOGRAPHIC DESIGNER </w:t>
      </w:r>
      <w:r>
        <w:rPr>
          <w:position w:val="3"/>
          <w:sz w:val="20"/>
        </w:rPr>
        <w:t>| </w:t>
      </w:r>
      <w:r>
        <w:rPr>
          <w:b/>
          <w:sz w:val="20"/>
        </w:rPr>
        <w:t>NORTHWIND CONTENT STUDIO, PORTLAND, OR</w:t>
      </w:r>
    </w:p>
    <w:p>
      <w:pPr>
        <w:pStyle w:val="BodyText"/>
        <w:spacing w:before="2"/>
        <w:ind w:left="436" w:firstLine="0"/>
      </w:pPr>
      <w:r>
        <w:rPr/>
        <w:t>2021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820" w:bottom="280" w:left="141" w:right="283"/>
          <w:cols w:num="2" w:equalWidth="0">
            <w:col w:w="3549" w:space="40"/>
            <w:col w:w="7907"/>
          </w:cols>
        </w:sectPr>
      </w:pPr>
    </w:p>
    <w:p>
      <w:pPr>
        <w:pStyle w:val="BodyText"/>
        <w:spacing w:before="8"/>
        <w:ind w:firstLine="0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1920" w:h="16860"/>
          <w:pgMar w:top="820" w:bottom="280" w:left="141" w:right="283"/>
        </w:sectPr>
      </w:pPr>
    </w:p>
    <w:p>
      <w:pPr>
        <w:pStyle w:val="BodyText"/>
        <w:spacing w:before="21"/>
        <w:ind w:firstLine="0"/>
        <w:rPr>
          <w:sz w:val="24"/>
        </w:rPr>
      </w:pPr>
    </w:p>
    <w:p>
      <w:pPr>
        <w:pStyle w:val="Heading1"/>
        <w:ind w:left="44"/>
      </w:pPr>
      <w:r>
        <w:rPr>
          <w:color w:val="FFFFFF"/>
        </w:rPr>
        <w:t>KEY</w:t>
      </w:r>
      <w:r>
        <w:rPr>
          <w:color w:val="FFFFFF"/>
          <w:spacing w:val="-6"/>
        </w:rPr>
        <w:t> </w:t>
      </w:r>
      <w:r>
        <w:rPr>
          <w:color w:val="FFFFFF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  <w:tab w:pos="342" w:val="left" w:leader="none"/>
        </w:tabs>
        <w:spacing w:line="216" w:lineRule="auto" w:before="122" w:after="0"/>
        <w:ind w:left="342" w:right="279" w:hanging="298"/>
        <w:jc w:val="left"/>
        <w:rPr>
          <w:sz w:val="20"/>
        </w:rPr>
      </w:pPr>
      <w:r>
        <w:rPr/>
        <w:br w:type="column"/>
      </w:r>
      <w:r>
        <w:rPr>
          <w:w w:val="105"/>
          <w:sz w:val="20"/>
        </w:rPr>
        <w:t>Produce 6 to 8 long-form infographics per month for B2B SaaS and healthcare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clients,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working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from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raw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survey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data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and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interview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transcripts</w:t>
      </w:r>
    </w:p>
    <w:p>
      <w:pPr>
        <w:pStyle w:val="ListParagraph"/>
        <w:spacing w:after="0" w:line="216" w:lineRule="auto"/>
        <w:jc w:val="left"/>
        <w:rPr>
          <w:sz w:val="20"/>
        </w:rPr>
        <w:sectPr>
          <w:type w:val="continuous"/>
          <w:pgSz w:w="11920" w:h="16860"/>
          <w:pgMar w:top="820" w:bottom="280" w:left="141" w:right="283"/>
          <w:cols w:num="2" w:equalWidth="0">
            <w:col w:w="1464" w:space="2702"/>
            <w:col w:w="7330"/>
          </w:cols>
        </w:sectPr>
      </w:pPr>
    </w:p>
    <w:p>
      <w:pPr>
        <w:pStyle w:val="ListParagraph"/>
        <w:numPr>
          <w:ilvl w:val="1"/>
          <w:numId w:val="1"/>
        </w:numPr>
        <w:tabs>
          <w:tab w:pos="675" w:val="left" w:leader="none"/>
        </w:tabs>
        <w:spacing w:line="351" w:lineRule="exact" w:before="151" w:after="0"/>
        <w:ind w:left="675" w:right="0" w:hanging="296"/>
        <w:jc w:val="left"/>
        <w:rPr>
          <w:sz w:val="20"/>
        </w:rPr>
      </w:pPr>
      <w:r>
        <w:rPr>
          <w:w w:val="105"/>
          <w:sz w:val="20"/>
        </w:rPr>
        <w:t>Adobe</w:t>
      </w:r>
      <w:r>
        <w:rPr>
          <w:spacing w:val="-1"/>
          <w:w w:val="105"/>
          <w:sz w:val="20"/>
        </w:rPr>
        <w:t> </w:t>
      </w:r>
      <w:r>
        <w:rPr>
          <w:spacing w:val="-2"/>
          <w:w w:val="105"/>
          <w:sz w:val="20"/>
        </w:rPr>
        <w:t>Illustrator</w:t>
      </w:r>
    </w:p>
    <w:p>
      <w:pPr>
        <w:pStyle w:val="ListParagraph"/>
        <w:numPr>
          <w:ilvl w:val="1"/>
          <w:numId w:val="1"/>
        </w:numPr>
        <w:tabs>
          <w:tab w:pos="675" w:val="left" w:leader="none"/>
        </w:tabs>
        <w:spacing w:line="345" w:lineRule="exact" w:before="0" w:after="0"/>
        <w:ind w:left="675" w:right="0" w:hanging="296"/>
        <w:jc w:val="left"/>
        <w:rPr>
          <w:sz w:val="20"/>
        </w:rPr>
      </w:pPr>
      <w:r>
        <w:rPr>
          <w:w w:val="105"/>
          <w:sz w:val="20"/>
        </w:rPr>
        <w:t>Adobe</w:t>
      </w:r>
      <w:r>
        <w:rPr>
          <w:spacing w:val="-1"/>
          <w:w w:val="105"/>
          <w:sz w:val="20"/>
        </w:rPr>
        <w:t> </w:t>
      </w:r>
      <w:r>
        <w:rPr>
          <w:spacing w:val="-2"/>
          <w:w w:val="105"/>
          <w:sz w:val="20"/>
        </w:rPr>
        <w:t>InDesign</w:t>
      </w:r>
    </w:p>
    <w:p>
      <w:pPr>
        <w:pStyle w:val="ListParagraph"/>
        <w:numPr>
          <w:ilvl w:val="1"/>
          <w:numId w:val="1"/>
        </w:numPr>
        <w:tabs>
          <w:tab w:pos="675" w:val="left" w:leader="none"/>
        </w:tabs>
        <w:spacing w:line="351" w:lineRule="exact" w:before="0" w:after="0"/>
        <w:ind w:left="675" w:right="0" w:hanging="296"/>
        <w:jc w:val="left"/>
        <w:rPr>
          <w:sz w:val="20"/>
        </w:rPr>
      </w:pPr>
      <w:r>
        <w:rPr>
          <w:spacing w:val="-2"/>
          <w:sz w:val="20"/>
        </w:rPr>
        <w:t>Figma</w:t>
      </w:r>
    </w:p>
    <w:p>
      <w:pPr>
        <w:pStyle w:val="ListParagraph"/>
        <w:numPr>
          <w:ilvl w:val="1"/>
          <w:numId w:val="1"/>
        </w:numPr>
        <w:tabs>
          <w:tab w:pos="675" w:val="left" w:leader="none"/>
        </w:tabs>
        <w:spacing w:line="351" w:lineRule="exact" w:before="4" w:after="0"/>
        <w:ind w:left="675" w:right="0" w:hanging="296"/>
        <w:jc w:val="left"/>
        <w:rPr>
          <w:sz w:val="20"/>
        </w:rPr>
      </w:pPr>
      <w:r>
        <w:rPr>
          <w:spacing w:val="-2"/>
          <w:w w:val="105"/>
          <w:sz w:val="20"/>
        </w:rPr>
        <w:t>After</w:t>
      </w:r>
      <w:r>
        <w:rPr>
          <w:spacing w:val="-5"/>
          <w:w w:val="105"/>
          <w:sz w:val="20"/>
        </w:rPr>
        <w:t> </w:t>
      </w:r>
      <w:r>
        <w:rPr>
          <w:spacing w:val="-2"/>
          <w:w w:val="105"/>
          <w:sz w:val="20"/>
        </w:rPr>
        <w:t>Effects</w:t>
      </w:r>
      <w:r>
        <w:rPr>
          <w:spacing w:val="-4"/>
          <w:w w:val="105"/>
          <w:sz w:val="20"/>
        </w:rPr>
        <w:t> </w:t>
      </w:r>
      <w:r>
        <w:rPr>
          <w:spacing w:val="-2"/>
          <w:w w:val="105"/>
          <w:sz w:val="20"/>
        </w:rPr>
        <w:t>(basic</w:t>
      </w:r>
      <w:r>
        <w:rPr>
          <w:spacing w:val="-5"/>
          <w:w w:val="105"/>
          <w:sz w:val="20"/>
        </w:rPr>
        <w:t> </w:t>
      </w:r>
      <w:r>
        <w:rPr>
          <w:spacing w:val="-2"/>
          <w:w w:val="105"/>
          <w:sz w:val="20"/>
        </w:rPr>
        <w:t>motion)</w:t>
      </w:r>
    </w:p>
    <w:p>
      <w:pPr>
        <w:pStyle w:val="ListParagraph"/>
        <w:numPr>
          <w:ilvl w:val="1"/>
          <w:numId w:val="1"/>
        </w:numPr>
        <w:tabs>
          <w:tab w:pos="675" w:val="left" w:leader="none"/>
        </w:tabs>
        <w:spacing w:line="345" w:lineRule="exact" w:before="0" w:after="0"/>
        <w:ind w:left="675" w:right="0" w:hanging="296"/>
        <w:jc w:val="left"/>
        <w:rPr>
          <w:sz w:val="20"/>
        </w:rPr>
      </w:pPr>
      <w:r>
        <w:rPr>
          <w:spacing w:val="-2"/>
          <w:w w:val="105"/>
          <w:sz w:val="20"/>
        </w:rPr>
        <w:t>Datawrapper</w:t>
      </w:r>
    </w:p>
    <w:p>
      <w:pPr>
        <w:pStyle w:val="ListParagraph"/>
        <w:numPr>
          <w:ilvl w:val="1"/>
          <w:numId w:val="1"/>
        </w:numPr>
        <w:tabs>
          <w:tab w:pos="675" w:val="left" w:leader="none"/>
        </w:tabs>
        <w:spacing w:line="351" w:lineRule="exact" w:before="0" w:after="0"/>
        <w:ind w:left="675" w:right="0" w:hanging="296"/>
        <w:jc w:val="left"/>
        <w:rPr>
          <w:sz w:val="20"/>
        </w:rPr>
      </w:pPr>
      <w:r>
        <w:rPr>
          <w:spacing w:val="-2"/>
          <w:sz w:val="20"/>
        </w:rPr>
        <w:t>Flourish</w:t>
      </w:r>
    </w:p>
    <w:p>
      <w:pPr>
        <w:pStyle w:val="ListParagraph"/>
        <w:numPr>
          <w:ilvl w:val="1"/>
          <w:numId w:val="1"/>
        </w:numPr>
        <w:tabs>
          <w:tab w:pos="675" w:val="left" w:leader="none"/>
          <w:tab w:pos="677" w:val="left" w:leader="none"/>
        </w:tabs>
        <w:spacing w:line="216" w:lineRule="auto" w:before="29" w:after="0"/>
        <w:ind w:left="677" w:right="38" w:hanging="298"/>
        <w:jc w:val="left"/>
        <w:rPr>
          <w:sz w:val="20"/>
        </w:rPr>
      </w:pPr>
      <w:r>
        <w:rPr>
          <w:spacing w:val="-2"/>
          <w:w w:val="105"/>
          <w:sz w:val="20"/>
        </w:rPr>
        <w:t>Excel</w:t>
      </w:r>
      <w:r>
        <w:rPr>
          <w:spacing w:val="-13"/>
          <w:w w:val="105"/>
          <w:sz w:val="20"/>
        </w:rPr>
        <w:t> </w:t>
      </w:r>
      <w:r>
        <w:rPr>
          <w:spacing w:val="-2"/>
          <w:w w:val="105"/>
          <w:sz w:val="20"/>
        </w:rPr>
        <w:t>and</w:t>
      </w:r>
      <w:r>
        <w:rPr>
          <w:spacing w:val="-13"/>
          <w:w w:val="105"/>
          <w:sz w:val="20"/>
        </w:rPr>
        <w:t> </w:t>
      </w:r>
      <w:r>
        <w:rPr>
          <w:spacing w:val="-2"/>
          <w:w w:val="105"/>
          <w:sz w:val="20"/>
        </w:rPr>
        <w:t>Google</w:t>
      </w:r>
      <w:r>
        <w:rPr>
          <w:spacing w:val="-12"/>
          <w:w w:val="105"/>
          <w:sz w:val="20"/>
        </w:rPr>
        <w:t> </w:t>
      </w:r>
      <w:r>
        <w:rPr>
          <w:spacing w:val="-2"/>
          <w:w w:val="105"/>
          <w:sz w:val="20"/>
        </w:rPr>
        <w:t>Sheets</w:t>
      </w:r>
      <w:r>
        <w:rPr>
          <w:spacing w:val="-13"/>
          <w:w w:val="105"/>
          <w:sz w:val="20"/>
        </w:rPr>
        <w:t> </w:t>
      </w:r>
      <w:r>
        <w:rPr>
          <w:spacing w:val="-2"/>
          <w:w w:val="105"/>
          <w:sz w:val="20"/>
        </w:rPr>
        <w:t>for </w:t>
      </w:r>
      <w:r>
        <w:rPr>
          <w:w w:val="105"/>
          <w:sz w:val="20"/>
        </w:rPr>
        <w:t>data prep</w:t>
      </w:r>
    </w:p>
    <w:p>
      <w:pPr>
        <w:pStyle w:val="ListParagraph"/>
        <w:numPr>
          <w:ilvl w:val="1"/>
          <w:numId w:val="1"/>
        </w:numPr>
        <w:tabs>
          <w:tab w:pos="675" w:val="left" w:leader="none"/>
          <w:tab w:pos="677" w:val="left" w:leader="none"/>
        </w:tabs>
        <w:spacing w:line="237" w:lineRule="auto" w:before="49" w:after="0"/>
        <w:ind w:left="677" w:right="683" w:hanging="298"/>
        <w:jc w:val="both"/>
        <w:rPr>
          <w:sz w:val="20"/>
        </w:rPr>
      </w:pPr>
      <w:r>
        <w:rPr/>
        <w:br w:type="column"/>
      </w:r>
      <w:r>
        <w:rPr>
          <w:w w:val="105"/>
          <w:sz w:val="20"/>
        </w:rPr>
        <w:t>Redesigned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a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recurring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industry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benchmark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report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that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drove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41,200 organic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sessions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in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its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ﬁrst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90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days,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roughly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triple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the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previous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year's </w:t>
      </w:r>
      <w:r>
        <w:rPr>
          <w:spacing w:val="-2"/>
          <w:w w:val="105"/>
          <w:sz w:val="20"/>
        </w:rPr>
        <w:t>version</w:t>
      </w:r>
    </w:p>
    <w:p>
      <w:pPr>
        <w:pStyle w:val="ListParagraph"/>
        <w:numPr>
          <w:ilvl w:val="1"/>
          <w:numId w:val="1"/>
        </w:numPr>
        <w:tabs>
          <w:tab w:pos="675" w:val="left" w:leader="none"/>
          <w:tab w:pos="677" w:val="left" w:leader="none"/>
        </w:tabs>
        <w:spacing w:line="216" w:lineRule="auto" w:before="85" w:after="0"/>
        <w:ind w:left="677" w:right="487" w:hanging="298"/>
        <w:jc w:val="left"/>
        <w:rPr>
          <w:sz w:val="20"/>
        </w:rPr>
      </w:pPr>
      <w:r>
        <w:rPr>
          <w:w w:val="105"/>
          <w:sz w:val="20"/>
        </w:rPr>
        <w:t>Built</w:t>
      </w:r>
      <w:r>
        <w:rPr>
          <w:spacing w:val="-10"/>
          <w:w w:val="105"/>
          <w:sz w:val="20"/>
        </w:rPr>
        <w:t> </w:t>
      </w:r>
      <w:r>
        <w:rPr>
          <w:w w:val="105"/>
          <w:sz w:val="20"/>
        </w:rPr>
        <w:t>a</w:t>
      </w:r>
      <w:r>
        <w:rPr>
          <w:spacing w:val="-10"/>
          <w:w w:val="105"/>
          <w:sz w:val="20"/>
        </w:rPr>
        <w:t> </w:t>
      </w:r>
      <w:r>
        <w:rPr>
          <w:w w:val="105"/>
          <w:sz w:val="20"/>
        </w:rPr>
        <w:t>reusable</w:t>
      </w:r>
      <w:r>
        <w:rPr>
          <w:spacing w:val="-10"/>
          <w:w w:val="105"/>
          <w:sz w:val="20"/>
        </w:rPr>
        <w:t> </w:t>
      </w:r>
      <w:r>
        <w:rPr>
          <w:w w:val="105"/>
          <w:sz w:val="20"/>
        </w:rPr>
        <w:t>icon</w:t>
      </w:r>
      <w:r>
        <w:rPr>
          <w:spacing w:val="-10"/>
          <w:w w:val="105"/>
          <w:sz w:val="20"/>
        </w:rPr>
        <w:t> </w:t>
      </w:r>
      <w:r>
        <w:rPr>
          <w:w w:val="105"/>
          <w:sz w:val="20"/>
        </w:rPr>
        <w:t>and</w:t>
      </w:r>
      <w:r>
        <w:rPr>
          <w:spacing w:val="-10"/>
          <w:w w:val="105"/>
          <w:sz w:val="20"/>
        </w:rPr>
        <w:t> </w:t>
      </w:r>
      <w:r>
        <w:rPr>
          <w:w w:val="105"/>
          <w:sz w:val="20"/>
        </w:rPr>
        <w:t>chart</w:t>
      </w:r>
      <w:r>
        <w:rPr>
          <w:spacing w:val="-10"/>
          <w:w w:val="105"/>
          <w:sz w:val="20"/>
        </w:rPr>
        <w:t> </w:t>
      </w:r>
      <w:r>
        <w:rPr>
          <w:w w:val="105"/>
          <w:sz w:val="20"/>
        </w:rPr>
        <w:t>library</w:t>
      </w:r>
      <w:r>
        <w:rPr>
          <w:spacing w:val="-10"/>
          <w:w w:val="105"/>
          <w:sz w:val="20"/>
        </w:rPr>
        <w:t> </w:t>
      </w:r>
      <w:r>
        <w:rPr>
          <w:w w:val="105"/>
          <w:sz w:val="20"/>
        </w:rPr>
        <w:t>in</w:t>
      </w:r>
      <w:r>
        <w:rPr>
          <w:spacing w:val="-10"/>
          <w:w w:val="105"/>
          <w:sz w:val="20"/>
        </w:rPr>
        <w:t> </w:t>
      </w:r>
      <w:r>
        <w:rPr>
          <w:w w:val="105"/>
          <w:sz w:val="20"/>
        </w:rPr>
        <w:t>Figma</w:t>
      </w:r>
      <w:r>
        <w:rPr>
          <w:spacing w:val="-10"/>
          <w:w w:val="105"/>
          <w:sz w:val="20"/>
        </w:rPr>
        <w:t> </w:t>
      </w:r>
      <w:r>
        <w:rPr>
          <w:w w:val="105"/>
          <w:sz w:val="20"/>
        </w:rPr>
        <w:t>that</w:t>
      </w:r>
      <w:r>
        <w:rPr>
          <w:spacing w:val="-10"/>
          <w:w w:val="105"/>
          <w:sz w:val="20"/>
        </w:rPr>
        <w:t> </w:t>
      </w:r>
      <w:r>
        <w:rPr>
          <w:w w:val="105"/>
          <w:sz w:val="20"/>
        </w:rPr>
        <w:t>cut</w:t>
      </w:r>
      <w:r>
        <w:rPr>
          <w:spacing w:val="-10"/>
          <w:w w:val="105"/>
          <w:sz w:val="20"/>
        </w:rPr>
        <w:t> </w:t>
      </w:r>
      <w:r>
        <w:rPr>
          <w:w w:val="105"/>
          <w:sz w:val="20"/>
        </w:rPr>
        <w:t>average</w:t>
      </w:r>
      <w:r>
        <w:rPr>
          <w:spacing w:val="-10"/>
          <w:w w:val="105"/>
          <w:sz w:val="20"/>
        </w:rPr>
        <w:t> </w:t>
      </w:r>
      <w:r>
        <w:rPr>
          <w:w w:val="105"/>
          <w:sz w:val="20"/>
        </w:rPr>
        <w:t>project turnaround from about 3 weeks to 9 business days</w:t>
      </w:r>
    </w:p>
    <w:p>
      <w:pPr>
        <w:pStyle w:val="ListParagraph"/>
        <w:numPr>
          <w:ilvl w:val="1"/>
          <w:numId w:val="1"/>
        </w:numPr>
        <w:tabs>
          <w:tab w:pos="675" w:val="left" w:leader="none"/>
          <w:tab w:pos="677" w:val="left" w:leader="none"/>
        </w:tabs>
        <w:spacing w:line="216" w:lineRule="auto" w:before="72" w:after="0"/>
        <w:ind w:left="677" w:right="135" w:hanging="298"/>
        <w:jc w:val="left"/>
        <w:rPr>
          <w:sz w:val="20"/>
        </w:rPr>
      </w:pPr>
      <w:r>
        <w:rPr>
          <w:w w:val="105"/>
          <w:sz w:val="20"/>
        </w:rPr>
        <w:t>Own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the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review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loop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with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editors,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subject-matter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experts,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and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legal,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usually clearing ﬁnal approval in 2 rounds or fewer</w:t>
      </w:r>
    </w:p>
    <w:p>
      <w:pPr>
        <w:pStyle w:val="ListParagraph"/>
        <w:numPr>
          <w:ilvl w:val="1"/>
          <w:numId w:val="1"/>
        </w:numPr>
        <w:tabs>
          <w:tab w:pos="675" w:val="left" w:leader="none"/>
          <w:tab w:pos="677" w:val="left" w:leader="none"/>
        </w:tabs>
        <w:spacing w:line="228" w:lineRule="auto" w:before="59" w:after="0"/>
        <w:ind w:left="677" w:right="278" w:hanging="298"/>
        <w:jc w:val="left"/>
        <w:rPr>
          <w:sz w:val="20"/>
        </w:rPr>
      </w:pPr>
      <w:r>
        <w:rPr>
          <w:w w:val="105"/>
          <w:sz w:val="20"/>
        </w:rPr>
        <w:t>Mentor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two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junior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designers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on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data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cleaning,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chart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selection,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and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how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to defend layout choices in client calls</w:t>
      </w:r>
    </w:p>
    <w:p>
      <w:pPr>
        <w:pStyle w:val="ListParagraph"/>
        <w:spacing w:after="0" w:line="228" w:lineRule="auto"/>
        <w:jc w:val="left"/>
        <w:rPr>
          <w:sz w:val="20"/>
        </w:rPr>
        <w:sectPr>
          <w:type w:val="continuous"/>
          <w:pgSz w:w="11920" w:h="16860"/>
          <w:pgMar w:top="820" w:bottom="280" w:left="141" w:right="283"/>
          <w:cols w:num="2" w:equalWidth="0">
            <w:col w:w="3330" w:space="501"/>
            <w:col w:w="7665"/>
          </w:cols>
        </w:sectPr>
      </w:pPr>
    </w:p>
    <w:p>
      <w:pPr>
        <w:pStyle w:val="ListParagraph"/>
        <w:numPr>
          <w:ilvl w:val="1"/>
          <w:numId w:val="1"/>
        </w:numPr>
        <w:tabs>
          <w:tab w:pos="675" w:val="left" w:leader="none"/>
          <w:tab w:pos="677" w:val="left" w:leader="none"/>
        </w:tabs>
        <w:spacing w:line="216" w:lineRule="auto" w:before="73" w:after="0"/>
        <w:ind w:left="677" w:right="183" w:hanging="298"/>
        <w:jc w:val="left"/>
        <w:rPr>
          <w:sz w:val="20"/>
        </w:rPr>
      </w:pPr>
      <w:r>
        <w:rPr>
          <w:w w:val="105"/>
          <w:sz w:val="20"/>
        </w:rPr>
        <w:t>Chart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selection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and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data </w:t>
      </w:r>
      <w:r>
        <w:rPr>
          <w:spacing w:val="-2"/>
          <w:w w:val="105"/>
          <w:sz w:val="20"/>
        </w:rPr>
        <w:t>storytelling</w:t>
      </w:r>
    </w:p>
    <w:p>
      <w:pPr>
        <w:pStyle w:val="ListParagraph"/>
        <w:numPr>
          <w:ilvl w:val="1"/>
          <w:numId w:val="1"/>
        </w:numPr>
        <w:tabs>
          <w:tab w:pos="675" w:val="left" w:leader="none"/>
        </w:tabs>
        <w:spacing w:line="350" w:lineRule="exact" w:before="46" w:after="0"/>
        <w:ind w:left="675" w:right="0" w:hanging="296"/>
        <w:jc w:val="left"/>
        <w:rPr>
          <w:sz w:val="20"/>
        </w:rPr>
      </w:pPr>
      <w:r>
        <w:rPr>
          <w:spacing w:val="-2"/>
          <w:w w:val="105"/>
          <w:sz w:val="20"/>
        </w:rPr>
        <w:t>Typography</w:t>
      </w:r>
      <w:r>
        <w:rPr>
          <w:spacing w:val="-7"/>
          <w:w w:val="105"/>
          <w:sz w:val="20"/>
        </w:rPr>
        <w:t> </w:t>
      </w:r>
      <w:r>
        <w:rPr>
          <w:spacing w:val="-2"/>
          <w:w w:val="105"/>
          <w:sz w:val="20"/>
        </w:rPr>
        <w:t>and</w:t>
      </w:r>
      <w:r>
        <w:rPr>
          <w:spacing w:val="-7"/>
          <w:w w:val="105"/>
          <w:sz w:val="20"/>
        </w:rPr>
        <w:t> </w:t>
      </w:r>
      <w:r>
        <w:rPr>
          <w:spacing w:val="-2"/>
          <w:w w:val="105"/>
          <w:sz w:val="20"/>
        </w:rPr>
        <w:t>hierarchy</w:t>
      </w:r>
    </w:p>
    <w:p>
      <w:pPr>
        <w:pStyle w:val="BodyText"/>
        <w:spacing w:before="26"/>
        <w:ind w:firstLine="0"/>
      </w:pPr>
      <w:r>
        <w:rPr/>
        <w:br w:type="column"/>
      </w:r>
      <w:r>
        <w:rPr/>
      </w:r>
    </w:p>
    <w:p>
      <w:pPr>
        <w:spacing w:before="0"/>
        <w:ind w:left="379" w:right="0" w:firstLine="0"/>
        <w:jc w:val="left"/>
        <w:rPr>
          <w:b/>
          <w:sz w:val="20"/>
        </w:rPr>
      </w:pPr>
      <w:r>
        <w:rPr>
          <w:b/>
          <w:sz w:val="20"/>
        </w:rPr>
        <w:t>INFOGRAPHIC</w:t>
      </w:r>
      <w:r>
        <w:rPr>
          <w:b/>
          <w:spacing w:val="8"/>
          <w:sz w:val="20"/>
        </w:rPr>
        <w:t> </w:t>
      </w:r>
      <w:r>
        <w:rPr>
          <w:b/>
          <w:sz w:val="20"/>
        </w:rPr>
        <w:t>DESIGNER</w:t>
      </w:r>
      <w:r>
        <w:rPr>
          <w:b/>
          <w:spacing w:val="8"/>
          <w:sz w:val="20"/>
        </w:rPr>
        <w:t> </w:t>
      </w:r>
      <w:r>
        <w:rPr>
          <w:position w:val="3"/>
          <w:sz w:val="20"/>
        </w:rPr>
        <w:t>|</w:t>
      </w:r>
      <w:r>
        <w:rPr>
          <w:spacing w:val="7"/>
          <w:position w:val="3"/>
          <w:sz w:val="20"/>
        </w:rPr>
        <w:t> </w:t>
      </w:r>
      <w:r>
        <w:rPr>
          <w:b/>
          <w:sz w:val="20"/>
        </w:rPr>
        <w:t>COPPERLEAF</w:t>
      </w:r>
      <w:r>
        <w:rPr>
          <w:b/>
          <w:spacing w:val="9"/>
          <w:sz w:val="20"/>
        </w:rPr>
        <w:t> </w:t>
      </w:r>
      <w:r>
        <w:rPr>
          <w:b/>
          <w:sz w:val="20"/>
        </w:rPr>
        <w:t>MARKETING</w:t>
      </w:r>
      <w:r>
        <w:rPr>
          <w:b/>
          <w:spacing w:val="8"/>
          <w:sz w:val="20"/>
        </w:rPr>
        <w:t> </w:t>
      </w:r>
      <w:r>
        <w:rPr>
          <w:b/>
          <w:sz w:val="20"/>
        </w:rPr>
        <w:t>GROUP,</w:t>
      </w:r>
      <w:r>
        <w:rPr>
          <w:b/>
          <w:spacing w:val="9"/>
          <w:sz w:val="20"/>
        </w:rPr>
        <w:t> </w:t>
      </w:r>
      <w:r>
        <w:rPr>
          <w:b/>
          <w:sz w:val="20"/>
        </w:rPr>
        <w:t>BOISE,</w:t>
      </w:r>
      <w:r>
        <w:rPr>
          <w:b/>
          <w:spacing w:val="9"/>
          <w:sz w:val="20"/>
        </w:rPr>
        <w:t> </w:t>
      </w:r>
      <w:r>
        <w:rPr>
          <w:b/>
          <w:spacing w:val="-5"/>
          <w:sz w:val="20"/>
        </w:rPr>
        <w:t>ID</w:t>
      </w:r>
    </w:p>
    <w:p>
      <w:pPr>
        <w:pStyle w:val="BodyText"/>
        <w:spacing w:before="24"/>
        <w:ind w:left="379" w:firstLine="0"/>
      </w:pPr>
      <w:r>
        <w:rPr/>
        <w:t>2018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>
          <w:spacing w:val="-4"/>
        </w:rPr>
        <w:t>2021</w:t>
      </w:r>
    </w:p>
    <w:p>
      <w:pPr>
        <w:pStyle w:val="BodyText"/>
        <w:spacing w:after="0"/>
        <w:sectPr>
          <w:type w:val="continuous"/>
          <w:pgSz w:w="11920" w:h="16860"/>
          <w:pgMar w:top="820" w:bottom="280" w:left="141" w:right="283"/>
          <w:cols w:num="2" w:equalWidth="0">
            <w:col w:w="3116" w:space="529"/>
            <w:col w:w="7851"/>
          </w:cols>
        </w:sectPr>
      </w:pPr>
    </w:p>
    <w:p>
      <w:pPr>
        <w:pStyle w:val="ListParagraph"/>
        <w:numPr>
          <w:ilvl w:val="1"/>
          <w:numId w:val="1"/>
        </w:numPr>
        <w:tabs>
          <w:tab w:pos="675" w:val="left" w:leader="none"/>
          <w:tab w:pos="677" w:val="left" w:leader="none"/>
        </w:tabs>
        <w:spacing w:line="216" w:lineRule="auto" w:before="36" w:after="0"/>
        <w:ind w:left="677" w:right="38" w:hanging="298"/>
        <w:jc w:val="left"/>
        <w:rPr>
          <w:sz w:val="20"/>
        </w:rPr>
      </w:pPr>
      <w:r>
        <w:rPr>
          <w:spacing w:val="-2"/>
          <w:w w:val="105"/>
          <w:sz w:val="20"/>
        </w:rPr>
        <w:t>Client</w:t>
      </w:r>
      <w:r>
        <w:rPr>
          <w:spacing w:val="-13"/>
          <w:w w:val="105"/>
          <w:sz w:val="20"/>
        </w:rPr>
        <w:t> </w:t>
      </w:r>
      <w:r>
        <w:rPr>
          <w:spacing w:val="-2"/>
          <w:w w:val="105"/>
          <w:sz w:val="20"/>
        </w:rPr>
        <w:t>presentation</w:t>
      </w:r>
      <w:r>
        <w:rPr>
          <w:spacing w:val="-13"/>
          <w:w w:val="105"/>
          <w:sz w:val="20"/>
        </w:rPr>
        <w:t> </w:t>
      </w:r>
      <w:r>
        <w:rPr>
          <w:spacing w:val="-2"/>
          <w:w w:val="105"/>
          <w:sz w:val="20"/>
        </w:rPr>
        <w:t>and</w:t>
      </w:r>
      <w:r>
        <w:rPr>
          <w:spacing w:val="-12"/>
          <w:w w:val="105"/>
          <w:sz w:val="20"/>
        </w:rPr>
        <w:t> </w:t>
      </w:r>
      <w:r>
        <w:rPr>
          <w:spacing w:val="-2"/>
          <w:w w:val="105"/>
          <w:sz w:val="20"/>
        </w:rPr>
        <w:t>revision management</w:t>
      </w:r>
    </w:p>
    <w:p>
      <w:pPr>
        <w:pStyle w:val="ListParagraph"/>
        <w:numPr>
          <w:ilvl w:val="1"/>
          <w:numId w:val="1"/>
        </w:numPr>
        <w:tabs>
          <w:tab w:pos="675" w:val="left" w:leader="none"/>
          <w:tab w:pos="677" w:val="left" w:leader="none"/>
        </w:tabs>
        <w:spacing w:line="216" w:lineRule="auto" w:before="21" w:after="0"/>
        <w:ind w:left="677" w:right="702" w:hanging="298"/>
        <w:jc w:val="left"/>
        <w:rPr>
          <w:sz w:val="20"/>
        </w:rPr>
      </w:pPr>
      <w:r>
        <w:rPr/>
        <w:br w:type="column"/>
      </w:r>
      <w:r>
        <w:rPr>
          <w:w w:val="105"/>
          <w:sz w:val="20"/>
        </w:rPr>
        <w:t>Designed</w:t>
      </w:r>
      <w:r>
        <w:rPr>
          <w:spacing w:val="-10"/>
          <w:w w:val="105"/>
          <w:sz w:val="20"/>
        </w:rPr>
        <w:t> </w:t>
      </w:r>
      <w:r>
        <w:rPr>
          <w:w w:val="105"/>
          <w:sz w:val="20"/>
        </w:rPr>
        <w:t>static</w:t>
      </w:r>
      <w:r>
        <w:rPr>
          <w:spacing w:val="-10"/>
          <w:w w:val="105"/>
          <w:sz w:val="20"/>
        </w:rPr>
        <w:t> </w:t>
      </w:r>
      <w:r>
        <w:rPr>
          <w:w w:val="105"/>
          <w:sz w:val="20"/>
        </w:rPr>
        <w:t>and</w:t>
      </w:r>
      <w:r>
        <w:rPr>
          <w:spacing w:val="-10"/>
          <w:w w:val="105"/>
          <w:sz w:val="20"/>
        </w:rPr>
        <w:t> </w:t>
      </w:r>
      <w:r>
        <w:rPr>
          <w:w w:val="105"/>
          <w:sz w:val="20"/>
        </w:rPr>
        <w:t>animated</w:t>
      </w:r>
      <w:r>
        <w:rPr>
          <w:spacing w:val="-10"/>
          <w:w w:val="105"/>
          <w:sz w:val="20"/>
        </w:rPr>
        <w:t> </w:t>
      </w:r>
      <w:r>
        <w:rPr>
          <w:w w:val="105"/>
          <w:sz w:val="20"/>
        </w:rPr>
        <w:t>infographics</w:t>
      </w:r>
      <w:r>
        <w:rPr>
          <w:spacing w:val="-10"/>
          <w:w w:val="105"/>
          <w:sz w:val="20"/>
        </w:rPr>
        <w:t> </w:t>
      </w:r>
      <w:r>
        <w:rPr>
          <w:w w:val="105"/>
          <w:sz w:val="20"/>
        </w:rPr>
        <w:t>for</w:t>
      </w:r>
      <w:r>
        <w:rPr>
          <w:spacing w:val="-10"/>
          <w:w w:val="105"/>
          <w:sz w:val="20"/>
        </w:rPr>
        <w:t> </w:t>
      </w:r>
      <w:r>
        <w:rPr>
          <w:w w:val="105"/>
          <w:sz w:val="20"/>
        </w:rPr>
        <w:t>ﬁnancial</w:t>
      </w:r>
      <w:r>
        <w:rPr>
          <w:spacing w:val="-10"/>
          <w:w w:val="105"/>
          <w:sz w:val="20"/>
        </w:rPr>
        <w:t> </w:t>
      </w:r>
      <w:r>
        <w:rPr>
          <w:w w:val="105"/>
          <w:sz w:val="20"/>
        </w:rPr>
        <w:t>services</w:t>
      </w:r>
      <w:r>
        <w:rPr>
          <w:spacing w:val="-10"/>
          <w:w w:val="105"/>
          <w:sz w:val="20"/>
        </w:rPr>
        <w:t> </w:t>
      </w:r>
      <w:r>
        <w:rPr>
          <w:w w:val="105"/>
          <w:sz w:val="20"/>
        </w:rPr>
        <w:t>and higher-ed clients, averaging around 15 pieces a quarter</w:t>
      </w:r>
    </w:p>
    <w:p>
      <w:pPr>
        <w:pStyle w:val="ListParagraph"/>
        <w:numPr>
          <w:ilvl w:val="1"/>
          <w:numId w:val="1"/>
        </w:numPr>
        <w:tabs>
          <w:tab w:pos="675" w:val="left" w:leader="none"/>
          <w:tab w:pos="677" w:val="left" w:leader="none"/>
        </w:tabs>
        <w:spacing w:line="237" w:lineRule="auto" w:before="49" w:after="0"/>
        <w:ind w:left="677" w:right="305" w:hanging="298"/>
        <w:jc w:val="left"/>
        <w:rPr>
          <w:sz w:val="20"/>
        </w:rPr>
      </w:pPr>
      <w:r>
        <w:rPr>
          <w:w w:val="105"/>
          <w:sz w:val="20"/>
        </w:rPr>
        <w:t>Partnered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with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the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search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team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to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structure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infographics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as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scroll-friendly web pages, contributing to a noticeable lift in time on page across the client blog network</w:t>
      </w:r>
    </w:p>
    <w:p>
      <w:pPr>
        <w:pStyle w:val="ListParagraph"/>
        <w:numPr>
          <w:ilvl w:val="1"/>
          <w:numId w:val="1"/>
        </w:numPr>
        <w:tabs>
          <w:tab w:pos="675" w:val="left" w:leader="none"/>
          <w:tab w:pos="677" w:val="left" w:leader="none"/>
        </w:tabs>
        <w:spacing w:line="216" w:lineRule="auto" w:before="85" w:after="0"/>
        <w:ind w:left="677" w:right="528" w:hanging="298"/>
        <w:jc w:val="left"/>
        <w:rPr>
          <w:sz w:val="20"/>
        </w:rPr>
      </w:pPr>
      <w:r>
        <w:rPr>
          <w:w w:val="105"/>
          <w:sz w:val="20"/>
        </w:rPr>
        <w:t>Converted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dense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PDF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whitepapers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into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60-second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social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cutdowns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for LinkedIn and X</w:t>
      </w:r>
    </w:p>
    <w:p>
      <w:pPr>
        <w:pStyle w:val="ListParagraph"/>
        <w:numPr>
          <w:ilvl w:val="1"/>
          <w:numId w:val="1"/>
        </w:numPr>
        <w:tabs>
          <w:tab w:pos="675" w:val="left" w:leader="none"/>
          <w:tab w:pos="677" w:val="left" w:leader="none"/>
        </w:tabs>
        <w:spacing w:line="216" w:lineRule="auto" w:before="72" w:after="0"/>
        <w:ind w:left="677" w:right="134" w:hanging="298"/>
        <w:jc w:val="left"/>
        <w:rPr>
          <w:sz w:val="20"/>
        </w:rPr>
      </w:pPr>
      <w:r>
        <w:rPr>
          <w:w w:val="105"/>
          <w:sz w:val="20"/>
        </w:rPr>
        <w:t>Standardized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a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client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intake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questionnaire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that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trimmed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revision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cycles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and reduced late-stage scope changes</w:t>
      </w:r>
    </w:p>
    <w:p>
      <w:pPr>
        <w:pStyle w:val="ListParagraph"/>
        <w:spacing w:after="0" w:line="216" w:lineRule="auto"/>
        <w:jc w:val="left"/>
        <w:rPr>
          <w:sz w:val="20"/>
        </w:rPr>
        <w:sectPr>
          <w:type w:val="continuous"/>
          <w:pgSz w:w="11920" w:h="16860"/>
          <w:pgMar w:top="820" w:bottom="280" w:left="141" w:right="283"/>
          <w:cols w:num="2" w:equalWidth="0">
            <w:col w:w="3595" w:space="236"/>
            <w:col w:w="7665"/>
          </w:cols>
        </w:sectPr>
      </w:pPr>
    </w:p>
    <w:p>
      <w:pPr>
        <w:pStyle w:val="Heading1"/>
        <w:spacing w:before="262"/>
        <w:ind w:right="1651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561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0096498"/>
                            <a:ext cx="7568565" cy="608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608330">
                                <a:moveTo>
                                  <a:pt x="0" y="608077"/>
                                </a:moveTo>
                                <a:lnTo>
                                  <a:pt x="7568183" y="608077"/>
                                </a:lnTo>
                                <a:lnTo>
                                  <a:pt x="75681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0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08569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1"/>
                            <a:ext cx="756856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0704830">
                                <a:moveTo>
                                  <a:pt x="2454351" y="10096487"/>
                                </a:moveTo>
                                <a:lnTo>
                                  <a:pt x="2444839" y="10096487"/>
                                </a:lnTo>
                                <a:lnTo>
                                  <a:pt x="2444839" y="10704563"/>
                                </a:lnTo>
                                <a:lnTo>
                                  <a:pt x="2454351" y="10704563"/>
                                </a:lnTo>
                                <a:lnTo>
                                  <a:pt x="2454351" y="10096487"/>
                                </a:lnTo>
                                <a:close/>
                              </a:path>
                              <a:path w="7568565" h="10704830">
                                <a:moveTo>
                                  <a:pt x="7568171" y="0"/>
                                </a:moveTo>
                                <a:lnTo>
                                  <a:pt x="2454351" y="0"/>
                                </a:lnTo>
                                <a:lnTo>
                                  <a:pt x="24448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19350"/>
                                </a:lnTo>
                                <a:lnTo>
                                  <a:pt x="2444839" y="2419350"/>
                                </a:lnTo>
                                <a:lnTo>
                                  <a:pt x="2454351" y="2419350"/>
                                </a:lnTo>
                                <a:lnTo>
                                  <a:pt x="7568171" y="2419350"/>
                                </a:lnTo>
                                <a:lnTo>
                                  <a:pt x="7568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2419349"/>
                            <a:ext cx="7568565" cy="767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7677150">
                                <a:moveTo>
                                  <a:pt x="7568183" y="7677149"/>
                                </a:moveTo>
                                <a:lnTo>
                                  <a:pt x="0" y="76771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7677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2419349"/>
                            <a:ext cx="2457450" cy="767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0" h="7677150">
                                <a:moveTo>
                                  <a:pt x="2457449" y="7677149"/>
                                </a:moveTo>
                                <a:lnTo>
                                  <a:pt x="0" y="7677149"/>
                                </a:lnTo>
                                <a:lnTo>
                                  <a:pt x="0" y="0"/>
                                </a:lnTo>
                                <a:lnTo>
                                  <a:pt x="2457449" y="0"/>
                                </a:lnTo>
                                <a:lnTo>
                                  <a:pt x="2457449" y="7677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08569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447924" y="2419349"/>
                            <a:ext cx="9525" cy="767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7677150">
                                <a:moveTo>
                                  <a:pt x="9524" y="7677149"/>
                                </a:moveTo>
                                <a:lnTo>
                                  <a:pt x="0" y="7677149"/>
                                </a:ln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7677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3743324"/>
                            <a:ext cx="2352675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52675" h="295275">
                                <a:moveTo>
                                  <a:pt x="2352674" y="295274"/>
                                </a:moveTo>
                                <a:lnTo>
                                  <a:pt x="0" y="295274"/>
                                </a:lnTo>
                                <a:lnTo>
                                  <a:pt x="0" y="0"/>
                                </a:lnTo>
                                <a:lnTo>
                                  <a:pt x="2352674" y="0"/>
                                </a:lnTo>
                                <a:lnTo>
                                  <a:pt x="2352674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085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5" y="2552699"/>
                            <a:ext cx="161925" cy="2286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6" y="2990849"/>
                            <a:ext cx="161923" cy="16534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4" y="3371849"/>
                            <a:ext cx="161924" cy="1904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2457449" y="2419349"/>
                            <a:ext cx="5111115" cy="767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11115" h="7677150">
                                <a:moveTo>
                                  <a:pt x="5110733" y="7677149"/>
                                </a:moveTo>
                                <a:lnTo>
                                  <a:pt x="0" y="7677149"/>
                                </a:lnTo>
                                <a:lnTo>
                                  <a:pt x="0" y="0"/>
                                </a:lnTo>
                                <a:lnTo>
                                  <a:pt x="5110733" y="0"/>
                                </a:lnTo>
                                <a:lnTo>
                                  <a:pt x="5110733" y="7677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08569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647937" y="2647962"/>
                            <a:ext cx="4920615" cy="5867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0615" h="5867400">
                                <a:moveTo>
                                  <a:pt x="4920234" y="5562587"/>
                                </a:moveTo>
                                <a:lnTo>
                                  <a:pt x="0" y="5562587"/>
                                </a:lnTo>
                                <a:lnTo>
                                  <a:pt x="0" y="5867387"/>
                                </a:lnTo>
                                <a:lnTo>
                                  <a:pt x="4920234" y="5867387"/>
                                </a:lnTo>
                                <a:lnTo>
                                  <a:pt x="4920234" y="5562587"/>
                                </a:lnTo>
                                <a:close/>
                              </a:path>
                              <a:path w="4920615" h="5867400">
                                <a:moveTo>
                                  <a:pt x="49202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5262"/>
                                </a:lnTo>
                                <a:lnTo>
                                  <a:pt x="4920234" y="295262"/>
                                </a:lnTo>
                                <a:lnTo>
                                  <a:pt x="49202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085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5pt;width:595.950pt;height:842.9pt;mso-position-horizontal-relative:page;mso-position-vertical-relative:page;z-index:-15780864" id="docshapegroup1" coordorigin="0,0" coordsize="11919,16858">
                <v:rect style="position:absolute;left:0;top:15900;width:11919;height:958" id="docshape2" filled="true" fillcolor="#a08569" stroked="false">
                  <v:fill opacity="32899f" type="solid"/>
                </v:rect>
                <v:shape style="position:absolute;left:0;top:0;width:11919;height:16858" id="docshape3" coordorigin="0,0" coordsize="11919,16858" path="m3865,15900l3850,15900,3850,16858,3865,16858,3865,15900xm11918,0l3865,0,3850,0,0,0,0,3810,3850,3810,3865,3810,11918,3810,11918,0xe" filled="true" fillcolor="#424242" stroked="false">
                  <v:path arrowok="t"/>
                  <v:fill type="solid"/>
                </v:shape>
                <v:rect style="position:absolute;left:0;top:3810;width:11919;height:12090" id="docshape4" filled="true" fillcolor="#ffffff" stroked="false">
                  <v:fill type="solid"/>
                </v:rect>
                <v:rect style="position:absolute;left:0;top:3810;width:3870;height:12090" id="docshape5" filled="true" fillcolor="#a08569" stroked="false">
                  <v:fill opacity="32899f" type="solid"/>
                </v:rect>
                <v:rect style="position:absolute;left:3855;top:3810;width:15;height:12090" id="docshape6" filled="true" fillcolor="#424242" stroked="false">
                  <v:fill type="solid"/>
                </v:rect>
                <v:rect style="position:absolute;left:0;top:5895;width:3705;height:465" id="docshape7" filled="true" fillcolor="#a08569" stroked="false">
                  <v:fill type="solid"/>
                </v:rect>
                <v:shape style="position:absolute;left:525;top:4020;width:255;height:360" type="#_x0000_t75" id="docshape8" stroked="false">
                  <v:imagedata r:id="rId6" o:title=""/>
                </v:shape>
                <v:shape style="position:absolute;left:525;top:4710;width:255;height:261" type="#_x0000_t75" id="docshape9" stroked="false">
                  <v:imagedata r:id="rId7" o:title=""/>
                </v:shape>
                <v:shape style="position:absolute;left:525;top:5310;width:255;height:300" type="#_x0000_t75" id="docshape10" stroked="false">
                  <v:imagedata r:id="rId8" o:title=""/>
                </v:shape>
                <v:rect style="position:absolute;left:3870;top:3810;width:8049;height:12090" id="docshape11" filled="true" fillcolor="#a08569" stroked="false">
                  <v:fill opacity="32899f" type="solid"/>
                </v:rect>
                <v:shape style="position:absolute;left:4169;top:4170;width:7749;height:9240" id="docshape12" coordorigin="4170,4170" coordsize="7749,9240" path="m11918,12930l4170,12930,4170,13410,11918,13410,11918,12930xm11918,4170l4170,4170,4170,4635,11918,4635,11918,4170xe" filled="true" fillcolor="#a08569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FFFFFF"/>
          <w:spacing w:val="-2"/>
        </w:rPr>
        <w:t>EDUCATION</w:t>
      </w:r>
    </w:p>
    <w:p>
      <w:pPr>
        <w:pStyle w:val="ListParagraph"/>
        <w:numPr>
          <w:ilvl w:val="2"/>
          <w:numId w:val="1"/>
        </w:numPr>
        <w:tabs>
          <w:tab w:pos="4321" w:val="left" w:leader="none"/>
        </w:tabs>
        <w:spacing w:line="240" w:lineRule="auto" w:before="199" w:after="0"/>
        <w:ind w:left="4321" w:right="0" w:hanging="296"/>
        <w:jc w:val="left"/>
        <w:rPr>
          <w:sz w:val="20"/>
        </w:rPr>
      </w:pPr>
      <w:r>
        <w:rPr>
          <w:spacing w:val="-2"/>
          <w:w w:val="105"/>
          <w:sz w:val="20"/>
        </w:rPr>
        <w:t>Bachelor</w:t>
      </w:r>
      <w:r>
        <w:rPr>
          <w:spacing w:val="-5"/>
          <w:w w:val="105"/>
          <w:sz w:val="20"/>
        </w:rPr>
        <w:t> </w:t>
      </w:r>
      <w:r>
        <w:rPr>
          <w:spacing w:val="-2"/>
          <w:w w:val="105"/>
          <w:sz w:val="20"/>
        </w:rPr>
        <w:t>of</w:t>
      </w:r>
      <w:r>
        <w:rPr>
          <w:spacing w:val="-5"/>
          <w:w w:val="105"/>
          <w:sz w:val="20"/>
        </w:rPr>
        <w:t> </w:t>
      </w:r>
      <w:r>
        <w:rPr>
          <w:spacing w:val="-2"/>
          <w:w w:val="105"/>
          <w:sz w:val="20"/>
        </w:rPr>
        <w:t>Fine</w:t>
      </w:r>
      <w:r>
        <w:rPr>
          <w:spacing w:val="-5"/>
          <w:w w:val="105"/>
          <w:sz w:val="20"/>
        </w:rPr>
        <w:t> </w:t>
      </w:r>
      <w:r>
        <w:rPr>
          <w:spacing w:val="-2"/>
          <w:w w:val="105"/>
          <w:sz w:val="20"/>
        </w:rPr>
        <w:t>Arts,</w:t>
      </w:r>
      <w:r>
        <w:rPr>
          <w:spacing w:val="-5"/>
          <w:w w:val="105"/>
          <w:sz w:val="20"/>
        </w:rPr>
        <w:t> </w:t>
      </w:r>
      <w:r>
        <w:rPr>
          <w:spacing w:val="-2"/>
          <w:w w:val="105"/>
          <w:sz w:val="20"/>
        </w:rPr>
        <w:t>Graphic</w:t>
      </w:r>
      <w:r>
        <w:rPr>
          <w:spacing w:val="-5"/>
          <w:w w:val="105"/>
          <w:sz w:val="20"/>
        </w:rPr>
        <w:t> </w:t>
      </w:r>
      <w:r>
        <w:rPr>
          <w:spacing w:val="-2"/>
          <w:w w:val="105"/>
          <w:sz w:val="20"/>
        </w:rPr>
        <w:t>Design,</w:t>
      </w:r>
      <w:r>
        <w:rPr>
          <w:spacing w:val="-5"/>
          <w:w w:val="105"/>
          <w:sz w:val="20"/>
        </w:rPr>
        <w:t> </w:t>
      </w:r>
      <w:r>
        <w:rPr>
          <w:spacing w:val="-2"/>
          <w:w w:val="105"/>
          <w:sz w:val="20"/>
        </w:rPr>
        <w:t>Paciﬁc</w:t>
      </w:r>
      <w:r>
        <w:rPr>
          <w:spacing w:val="-5"/>
          <w:w w:val="105"/>
          <w:sz w:val="20"/>
        </w:rPr>
        <w:t> </w:t>
      </w:r>
      <w:r>
        <w:rPr>
          <w:spacing w:val="-2"/>
          <w:w w:val="105"/>
          <w:sz w:val="20"/>
        </w:rPr>
        <w:t>Northwest</w:t>
      </w:r>
      <w:r>
        <w:rPr>
          <w:spacing w:val="-5"/>
          <w:w w:val="105"/>
          <w:sz w:val="20"/>
        </w:rPr>
        <w:t> </w:t>
      </w:r>
      <w:r>
        <w:rPr>
          <w:spacing w:val="-2"/>
          <w:w w:val="105"/>
          <w:sz w:val="20"/>
        </w:rPr>
        <w:t>College</w:t>
      </w:r>
      <w:r>
        <w:rPr>
          <w:spacing w:val="-5"/>
          <w:w w:val="105"/>
          <w:sz w:val="20"/>
        </w:rPr>
        <w:t> </w:t>
      </w:r>
      <w:r>
        <w:rPr>
          <w:spacing w:val="-2"/>
          <w:w w:val="105"/>
          <w:sz w:val="20"/>
        </w:rPr>
        <w:t>of</w:t>
      </w:r>
      <w:r>
        <w:rPr>
          <w:spacing w:val="-5"/>
          <w:w w:val="105"/>
          <w:sz w:val="20"/>
        </w:rPr>
        <w:t> </w:t>
      </w:r>
      <w:r>
        <w:rPr>
          <w:spacing w:val="-2"/>
          <w:w w:val="105"/>
          <w:sz w:val="20"/>
        </w:rPr>
        <w:t>Art,</w:t>
      </w:r>
      <w:r>
        <w:rPr>
          <w:spacing w:val="-5"/>
          <w:w w:val="105"/>
          <w:sz w:val="20"/>
        </w:rPr>
        <w:t> </w:t>
      </w:r>
      <w:r>
        <w:rPr>
          <w:spacing w:val="-4"/>
          <w:w w:val="105"/>
          <w:sz w:val="20"/>
        </w:rPr>
        <w:t>2018</w:t>
      </w:r>
    </w:p>
    <w:p>
      <w:pPr>
        <w:pStyle w:val="BodyText"/>
        <w:spacing w:before="39"/>
        <w:ind w:firstLine="0"/>
      </w:pPr>
    </w:p>
    <w:p>
      <w:pPr>
        <w:pStyle w:val="ListParagraph"/>
        <w:numPr>
          <w:ilvl w:val="2"/>
          <w:numId w:val="1"/>
        </w:numPr>
        <w:tabs>
          <w:tab w:pos="4320" w:val="left" w:leader="none"/>
          <w:tab w:pos="4322" w:val="left" w:leader="none"/>
        </w:tabs>
        <w:spacing w:line="216" w:lineRule="auto" w:before="0" w:after="0"/>
        <w:ind w:left="4322" w:right="271" w:hanging="298"/>
        <w:jc w:val="left"/>
        <w:rPr>
          <w:sz w:val="20"/>
        </w:rPr>
      </w:pPr>
      <w:r>
        <w:rPr>
          <w:sz w:val="20"/>
        </w:rPr>
        <w:t>Certiﬁcate, Data Visualization, University of Washington Continuum College, </w:t>
      </w:r>
      <w:r>
        <w:rPr>
          <w:spacing w:val="-4"/>
          <w:sz w:val="20"/>
        </w:rPr>
        <w:t>2020</w:t>
      </w:r>
    </w:p>
    <w:sectPr>
      <w:type w:val="continuous"/>
      <w:pgSz w:w="11920" w:h="16860"/>
      <w:pgMar w:top="820" w:bottom="280" w:left="141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42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2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77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2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322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2"/>
        <w:sz w:val="31"/>
        <w:szCs w:val="3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75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30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86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741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97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2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hanging="298"/>
    </w:pPr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7"/>
      <w:ind w:left="379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677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priya.ramaswamy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2026-09-21T03:44:25Z</dcterms:created>
  <dcterms:modified xsi:type="dcterms:W3CDTF">2026-09-21T03:44:25Z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2026-09-21T00:00:00Z</vt:filetime>
  </property>
  <property fmtid="{D5CDD505-2E9C-101B-9397-08002B2CF9AE}" pid="5" name="Producer">
    <vt:lpwstr>Skia/PDF m121</vt:lpwstr>
  </property>
</Properties>
</file>