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Kristen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Rojas</w:t>
      </w:r>
    </w:p>
    <w:p>
      <w:pPr>
        <w:pStyle w:val="Heading1"/>
      </w:pPr>
      <w:r>
        <w:rPr>
          <w:color w:val="FFFFFF"/>
        </w:rPr>
        <w:t>Pet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Sitter</w:t>
      </w:r>
    </w:p>
    <w:p>
      <w:pPr>
        <w:pStyle w:val="BodyText"/>
        <w:spacing w:line="268" w:lineRule="auto" w:before="174"/>
        <w:ind w:left="3867" w:right="82"/>
      </w:pPr>
      <w:r>
        <w:rPr>
          <w:color w:val="FFFFFF"/>
          <w:w w:val="105"/>
        </w:rPr>
        <w:t>Dependable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pet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sitter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caring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pets daily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dogs,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cats,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guinea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pigs,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reptiles.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Maintained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97.62%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on-time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visit rate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conﬁrming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appointment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morning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smartphone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adjusting travel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order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weather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delays,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while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documenting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feeding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amounts,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water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levels, and behavioral notes in Pawtrack and PetDesk for 26 recurring pet owners.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>
          <w:w w:val="105"/>
        </w:rPr>
        <w:t>PET SITTER</w:t>
      </w:r>
      <w:r>
        <w:rPr>
          <w:spacing w:val="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5"/>
          <w:w w:val="105"/>
          <w:position w:val="2"/>
        </w:rPr>
        <w:t> </w:t>
      </w:r>
      <w:r>
        <w:rPr>
          <w:w w:val="105"/>
        </w:rPr>
        <w:t>PAINTED</w:t>
      </w:r>
      <w:r>
        <w:rPr>
          <w:spacing w:val="3"/>
          <w:w w:val="105"/>
        </w:rPr>
        <w:t> </w:t>
      </w:r>
      <w:r>
        <w:rPr>
          <w:w w:val="105"/>
        </w:rPr>
        <w:t>ROCK</w:t>
      </w:r>
      <w:r>
        <w:rPr>
          <w:spacing w:val="4"/>
          <w:w w:val="105"/>
        </w:rPr>
        <w:t> </w:t>
      </w:r>
      <w:r>
        <w:rPr>
          <w:w w:val="105"/>
        </w:rPr>
        <w:t>PET</w:t>
      </w:r>
      <w:r>
        <w:rPr>
          <w:spacing w:val="1"/>
          <w:w w:val="105"/>
        </w:rPr>
        <w:t> </w:t>
      </w:r>
      <w:r>
        <w:rPr>
          <w:w w:val="105"/>
        </w:rPr>
        <w:t>CARE,</w:t>
      </w:r>
      <w:r>
        <w:rPr>
          <w:spacing w:val="1"/>
          <w:w w:val="105"/>
        </w:rPr>
        <w:t> </w:t>
      </w:r>
      <w:r>
        <w:rPr>
          <w:w w:val="105"/>
        </w:rPr>
        <w:t>THERMOPOLIS,</w:t>
      </w:r>
      <w:r>
        <w:rPr>
          <w:spacing w:val="5"/>
          <w:w w:val="105"/>
        </w:rPr>
        <w:t> </w:t>
      </w:r>
      <w:r>
        <w:rPr>
          <w:spacing w:val="-5"/>
          <w:w w:val="105"/>
        </w:rPr>
        <w:t>WY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(307)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 w:right="55"/>
      </w:pPr>
      <w:hyperlink r:id="rId5">
        <w:r>
          <w:rPr>
            <w:spacing w:val="-2"/>
          </w:rPr>
          <w:t>kristen.rojas@example.co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Thermopolis,</w:t>
      </w:r>
      <w:r>
        <w:rPr>
          <w:spacing w:val="11"/>
          <w:w w:val="105"/>
        </w:rPr>
        <w:t> </w:t>
      </w:r>
      <w:r>
        <w:rPr>
          <w:w w:val="105"/>
        </w:rPr>
        <w:t>WY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48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Achieved a 97.62% on-time visit rate over 9 months by confirming appointment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windows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morning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via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smartphone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adjusting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travel</w:t>
      </w:r>
    </w:p>
    <w:p>
      <w:pPr>
        <w:pStyle w:val="BodyText"/>
        <w:spacing w:before="25"/>
        <w:ind w:left="333"/>
      </w:pPr>
      <w:r>
        <w:rPr>
          <w:w w:val="105"/>
        </w:rPr>
        <w:t>order</w:t>
      </w:r>
      <w:r>
        <w:rPr>
          <w:spacing w:val="12"/>
          <w:w w:val="105"/>
        </w:rPr>
        <w:t> </w:t>
      </w:r>
      <w:r>
        <w:rPr>
          <w:w w:val="105"/>
        </w:rPr>
        <w:t>for</w:t>
      </w:r>
      <w:r>
        <w:rPr>
          <w:spacing w:val="12"/>
          <w:w w:val="105"/>
        </w:rPr>
        <w:t> </w:t>
      </w:r>
      <w:r>
        <w:rPr>
          <w:w w:val="105"/>
        </w:rPr>
        <w:t>weather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delays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6" w:after="0"/>
        <w:ind w:left="333" w:right="499" w:hanging="298"/>
        <w:jc w:val="left"/>
        <w:rPr>
          <w:sz w:val="18"/>
        </w:rPr>
      </w:pPr>
      <w:r>
        <w:rPr>
          <w:w w:val="105"/>
          <w:sz w:val="18"/>
        </w:rPr>
        <w:t>Cared for an average of 14 pets daily, including dogs, cats, guinea pigs,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reptiles, following each owner's written feeding and exercise</w:t>
      </w:r>
    </w:p>
    <w:p>
      <w:pPr>
        <w:pStyle w:val="BodyText"/>
        <w:spacing w:before="27"/>
        <w:ind w:left="333"/>
      </w:pPr>
      <w:r>
        <w:rPr>
          <w:spacing w:val="-2"/>
          <w:w w:val="105"/>
        </w:rPr>
        <w:t>instructions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1" w:after="0"/>
        <w:ind w:left="333" w:right="320" w:hanging="298"/>
        <w:jc w:val="left"/>
        <w:rPr>
          <w:sz w:val="18"/>
        </w:rPr>
      </w:pPr>
      <w:r>
        <w:rPr>
          <w:w w:val="105"/>
          <w:sz w:val="18"/>
        </w:rPr>
        <w:t>Served 26 pet owners on a recurring weekly roster, sending photo updates and visit summaries within 10 minutes of each appointment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261" w:hanging="298"/>
        <w:jc w:val="left"/>
        <w:rPr>
          <w:sz w:val="18"/>
        </w:rPr>
      </w:pPr>
      <w:r>
        <w:rPr>
          <w:w w:val="105"/>
          <w:sz w:val="18"/>
        </w:rPr>
        <w:t>Logged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feeding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amounts,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water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levels,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litter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conditions,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behavioral notes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Pawtrack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visit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give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owners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complete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activity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record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14" w:space="899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7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Pet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Feeding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Hydration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Dog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Walking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Exercise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PetDesk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94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Pawtrack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2"/>
      </w:pPr>
    </w:p>
    <w:p>
      <w:pPr>
        <w:pStyle w:val="BodyText"/>
        <w:spacing w:line="259" w:lineRule="auto" w:before="1"/>
        <w:ind w:left="240" w:right="151"/>
      </w:pPr>
      <w:r>
        <w:rPr>
          <w:w w:val="105"/>
        </w:rPr>
        <w:t>PET SITTING</w:t>
      </w:r>
      <w:r>
        <w:rPr>
          <w:spacing w:val="-6"/>
          <w:w w:val="105"/>
        </w:rPr>
        <w:t> </w:t>
      </w:r>
      <w:r>
        <w:rPr>
          <w:w w:val="105"/>
        </w:rPr>
        <w:t>ASSISTANT </w:t>
      </w:r>
      <w:r>
        <w:rPr>
          <w:w w:val="105"/>
          <w:position w:val="2"/>
        </w:rPr>
        <w:t>| </w:t>
      </w:r>
      <w:r>
        <w:rPr>
          <w:w w:val="105"/>
        </w:rPr>
        <w:t>OWL</w:t>
      </w:r>
      <w:r>
        <w:rPr>
          <w:spacing w:val="-2"/>
          <w:w w:val="105"/>
        </w:rPr>
        <w:t> </w:t>
      </w:r>
      <w:r>
        <w:rPr>
          <w:w w:val="105"/>
        </w:rPr>
        <w:t>CREEK COMPANION SERVICES, WORLAND, </w:t>
      </w:r>
      <w:r>
        <w:rPr>
          <w:spacing w:val="-6"/>
          <w:w w:val="105"/>
        </w:rPr>
        <w:t>WY</w:t>
      </w:r>
    </w:p>
    <w:p>
      <w:pPr>
        <w:pStyle w:val="BodyText"/>
        <w:spacing w:line="198" w:lineRule="exact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 w:line="198" w:lineRule="exact"/>
        <w:sectPr>
          <w:type w:val="continuous"/>
          <w:pgSz w:w="11920" w:h="16860"/>
          <w:pgMar w:top="880" w:bottom="280" w:left="708" w:right="283"/>
          <w:cols w:num="2" w:equalWidth="0">
            <w:col w:w="2899" w:space="468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9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Schedule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7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Owner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604" w:hanging="298"/>
        <w:jc w:val="left"/>
        <w:rPr>
          <w:position w:val="-4"/>
          <w:sz w:val="31"/>
        </w:rPr>
      </w:pPr>
      <w:r>
        <w:rPr>
          <w:w w:val="105"/>
          <w:sz w:val="18"/>
        </w:rPr>
        <w:t>Animal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Behavior </w:t>
      </w:r>
      <w:r>
        <w:rPr>
          <w:spacing w:val="-2"/>
          <w:w w:val="105"/>
          <w:sz w:val="18"/>
        </w:rPr>
        <w:t>Observation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3" w:lineRule="exact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Small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Animal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201" w:after="0"/>
        <w:ind w:left="537" w:right="22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Provided in-home care for 8 pets per day across a 35-mile area, completing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all scheduled stops within a 7-hour window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244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Served 13 pet owners during the first 6 months by accepting referral clients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maintaining repeat bookings each holiday season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70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Recorded visit details, supply levels, and pet behavior observations 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PetDesk, completing each entry in under 4 minutes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550" w:space="1058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Visit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Documentation</w:t>
      </w:r>
    </w:p>
    <w:p>
      <w:pPr>
        <w:pStyle w:val="Heading2"/>
        <w:spacing w:before="143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295" w:space="1072"/>
            <w:col w:w="7562"/>
          </w:cols>
        </w:sectPr>
      </w:pPr>
    </w:p>
    <w:p>
      <w:pPr>
        <w:pStyle w:val="ListParagraph"/>
        <w:numPr>
          <w:ilvl w:val="2"/>
          <w:numId w:val="1"/>
        </w:numPr>
        <w:tabs>
          <w:tab w:pos="3903" w:val="left" w:leader="none"/>
        </w:tabs>
        <w:spacing w:line="240" w:lineRule="auto" w:before="104" w:after="0"/>
        <w:ind w:left="3903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792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sz w:val="18"/>
        </w:rPr>
        <w:t>AS</w:t>
      </w:r>
      <w:r>
        <w:rPr>
          <w:spacing w:val="28"/>
          <w:sz w:val="18"/>
        </w:rPr>
        <w:t> </w:t>
      </w:r>
      <w:r>
        <w:rPr>
          <w:sz w:val="18"/>
        </w:rPr>
        <w:t>in</w:t>
      </w:r>
      <w:r>
        <w:rPr>
          <w:spacing w:val="28"/>
          <w:sz w:val="18"/>
        </w:rPr>
        <w:t> </w:t>
      </w:r>
      <w:r>
        <w:rPr>
          <w:sz w:val="18"/>
        </w:rPr>
        <w:t>General</w:t>
      </w:r>
      <w:r>
        <w:rPr>
          <w:spacing w:val="28"/>
          <w:sz w:val="18"/>
        </w:rPr>
        <w:t> </w:t>
      </w:r>
      <w:r>
        <w:rPr>
          <w:sz w:val="18"/>
        </w:rPr>
        <w:t>Studies,</w:t>
      </w:r>
      <w:r>
        <w:rPr>
          <w:spacing w:val="28"/>
          <w:sz w:val="18"/>
        </w:rPr>
        <w:t> </w:t>
      </w:r>
      <w:r>
        <w:rPr>
          <w:sz w:val="18"/>
        </w:rPr>
        <w:t>Northwest</w:t>
      </w:r>
      <w:r>
        <w:rPr>
          <w:spacing w:val="28"/>
          <w:sz w:val="18"/>
        </w:rPr>
        <w:t> </w:t>
      </w:r>
      <w:r>
        <w:rPr>
          <w:sz w:val="18"/>
        </w:rPr>
        <w:t>College,</w:t>
      </w:r>
      <w:r>
        <w:rPr>
          <w:spacing w:val="28"/>
          <w:sz w:val="18"/>
        </w:rPr>
        <w:t> </w:t>
      </w:r>
      <w:r>
        <w:rPr>
          <w:sz w:val="18"/>
        </w:rPr>
        <w:t>Powell,</w:t>
      </w:r>
      <w:r>
        <w:rPr>
          <w:spacing w:val="28"/>
          <w:sz w:val="18"/>
        </w:rPr>
        <w:t> </w:t>
      </w:r>
      <w:r>
        <w:rPr>
          <w:sz w:val="18"/>
        </w:rPr>
        <w:t>WY</w:t>
      </w:r>
      <w:r>
        <w:rPr>
          <w:spacing w:val="28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8"/>
          <w:position w:val="2"/>
          <w:sz w:val="18"/>
        </w:rPr>
        <w:t> </w:t>
      </w:r>
      <w:r>
        <w:rPr>
          <w:sz w:val="18"/>
        </w:rPr>
        <w:t>2022</w:t>
      </w:r>
      <w:r>
        <w:rPr>
          <w:spacing w:val="28"/>
          <w:sz w:val="18"/>
        </w:rPr>
        <w:t> </w:t>
      </w:r>
      <w:r>
        <w:rPr>
          <w:sz w:val="18"/>
        </w:rPr>
        <w:t>–</w:t>
      </w:r>
      <w:r>
        <w:rPr>
          <w:spacing w:val="28"/>
          <w:sz w:val="18"/>
        </w:rPr>
        <w:t> </w:t>
      </w:r>
      <w:r>
        <w:rPr>
          <w:spacing w:val="-4"/>
          <w:sz w:val="18"/>
        </w:rPr>
        <w:t>2024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9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9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risten.roja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2026-10-08T13:39:07Z</dcterms:created>
  <dcterms:modified xsi:type="dcterms:W3CDTF">2026-10-08T13:39:07Z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