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</w:rPr>
        <w:t>VIVIAN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DUNBAR</w:t>
      </w:r>
    </w:p>
    <w:p>
      <w:pPr>
        <w:pStyle w:val="Heading3"/>
      </w:pPr>
      <w:r>
        <w:rPr>
          <w:color w:val="FFFFFF"/>
        </w:rPr>
        <w:t>Patient</w:t>
      </w:r>
      <w:r>
        <w:rPr>
          <w:color w:val="FFFFFF"/>
          <w:spacing w:val="6"/>
        </w:rPr>
        <w:t> </w:t>
      </w:r>
      <w:r>
        <w:rPr>
          <w:color w:val="FFFFFF"/>
        </w:rPr>
        <w:t>Access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Supervisor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Ellensburg,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WA</w:t>
      </w:r>
      <w:r>
        <w:rPr>
          <w:b/>
          <w:color w:val="FFFFFF"/>
          <w:spacing w:val="-8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3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3"/>
          <w:sz w:val="13"/>
        </w:rPr>
        <w:t> </w:t>
      </w:r>
      <w:r>
        <w:rPr>
          <w:b/>
          <w:color w:val="FFFFFF"/>
          <w:sz w:val="13"/>
        </w:rPr>
        <w:t>(509)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555-0132</w:t>
      </w:r>
      <w:r>
        <w:rPr>
          <w:b/>
          <w:color w:val="FFFFFF"/>
          <w:spacing w:val="13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vivian.dunbar@example.com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spacing w:val="-2"/>
          <w:w w:val="105"/>
        </w:rPr>
        <w:t>Patient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Access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Supervisor</w:t>
      </w:r>
    </w:p>
    <w:p>
      <w:pPr>
        <w:pStyle w:val="BodyText"/>
        <w:spacing w:before="71"/>
        <w:ind w:left="4761"/>
      </w:pPr>
      <w:r>
        <w:rPr>
          <w:w w:val="105"/>
        </w:rPr>
        <w:t>Kittitas</w:t>
      </w:r>
      <w:r>
        <w:rPr>
          <w:spacing w:val="-12"/>
          <w:w w:val="105"/>
        </w:rPr>
        <w:t> </w:t>
      </w:r>
      <w:r>
        <w:rPr>
          <w:w w:val="105"/>
        </w:rPr>
        <w:t>Valley</w:t>
      </w:r>
      <w:r>
        <w:rPr>
          <w:spacing w:val="-12"/>
          <w:w w:val="105"/>
        </w:rPr>
        <w:t> </w:t>
      </w:r>
      <w:r>
        <w:rPr>
          <w:w w:val="105"/>
        </w:rPr>
        <w:t>Health</w:t>
      </w:r>
      <w:r>
        <w:rPr>
          <w:spacing w:val="-11"/>
          <w:w w:val="105"/>
        </w:rPr>
        <w:t> </w:t>
      </w:r>
      <w:r>
        <w:rPr>
          <w:w w:val="105"/>
        </w:rPr>
        <w:t>Partners,</w:t>
      </w:r>
      <w:r>
        <w:rPr>
          <w:spacing w:val="-12"/>
          <w:w w:val="105"/>
        </w:rPr>
        <w:t> </w:t>
      </w:r>
      <w:r>
        <w:rPr>
          <w:w w:val="105"/>
        </w:rPr>
        <w:t>Ellensburg,</w:t>
      </w:r>
      <w:r>
        <w:rPr>
          <w:spacing w:val="-12"/>
          <w:w w:val="105"/>
        </w:rPr>
        <w:t> </w:t>
      </w:r>
      <w:r>
        <w:rPr>
          <w:w w:val="105"/>
        </w:rPr>
        <w:t>WA</w:t>
      </w:r>
      <w:r>
        <w:rPr>
          <w:spacing w:val="-8"/>
          <w:w w:val="105"/>
        </w:rPr>
        <w:t> </w:t>
      </w:r>
      <w:r>
        <w:rPr>
          <w:w w:val="105"/>
        </w:rPr>
        <w:t>|</w:t>
      </w:r>
      <w:r>
        <w:rPr>
          <w:spacing w:val="-6"/>
          <w:w w:val="105"/>
        </w:rPr>
        <w:t> </w:t>
      </w:r>
      <w:r>
        <w:rPr>
          <w:w w:val="105"/>
        </w:rPr>
        <w:t>2020</w:t>
      </w:r>
      <w:r>
        <w:rPr>
          <w:spacing w:val="-12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38" w:firstLine="0"/>
        <w:jc w:val="left"/>
        <w:rPr>
          <w:sz w:val="18"/>
        </w:rPr>
      </w:pPr>
      <w:r>
        <w:rPr>
          <w:w w:val="105"/>
          <w:sz w:val="18"/>
        </w:rPr>
        <w:t>Bringing 12 years of patient access experience,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supervision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8 registration staff processing 107 daily check-ins across 2 clinic locations.</w:t>
      </w:r>
    </w:p>
    <w:p>
      <w:pPr>
        <w:spacing w:line="235" w:lineRule="auto" w:before="7"/>
        <w:ind w:left="595" w:right="38" w:firstLine="0"/>
        <w:jc w:val="left"/>
        <w:rPr>
          <w:sz w:val="18"/>
        </w:rPr>
      </w:pPr>
      <w:r>
        <w:rPr>
          <w:w w:val="105"/>
          <w:sz w:val="18"/>
        </w:rPr>
        <w:t>Reduced billing errors by 49.1% by implementing a pre-submission charge audit in Epic that ﬂagged mismatched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CPT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ICD-10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codes before claims left the department.</w:t>
      </w:r>
    </w:p>
    <w:p>
      <w:pPr>
        <w:spacing w:line="237" w:lineRule="auto" w:before="4"/>
        <w:ind w:left="595" w:right="242" w:firstLine="0"/>
        <w:jc w:val="left"/>
        <w:rPr>
          <w:sz w:val="18"/>
        </w:rPr>
      </w:pPr>
      <w:r>
        <w:rPr>
          <w:w w:val="105"/>
          <w:sz w:val="18"/>
        </w:rPr>
        <w:t>Skilled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Microsoft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Excel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reporting, HIPAA compliance, insurance eligibility veriﬁcation, and staff </w:t>
      </w:r>
      <w:r>
        <w:rPr>
          <w:spacing w:val="-2"/>
          <w:w w:val="105"/>
          <w:sz w:val="18"/>
        </w:rPr>
        <w:t>training.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7"/>
        <w:rPr>
          <w:sz w:val="18"/>
        </w:rPr>
      </w:pPr>
    </w:p>
    <w:p>
      <w:pPr>
        <w:spacing w:before="1"/>
        <w:ind w:left="985" w:right="0" w:firstLine="0"/>
        <w:jc w:val="left"/>
        <w:rPr>
          <w:sz w:val="18"/>
        </w:rPr>
      </w:pPr>
      <w:r>
        <w:rPr>
          <w:spacing w:val="-4"/>
          <w:w w:val="105"/>
          <w:sz w:val="18"/>
        </w:rPr>
        <w:t>Epic</w:t>
      </w:r>
    </w:p>
    <w:p>
      <w:pPr>
        <w:spacing w:before="93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spacing w:line="338" w:lineRule="auto" w:before="93"/>
        <w:ind w:left="985" w:right="242" w:firstLine="0"/>
        <w:jc w:val="left"/>
        <w:rPr>
          <w:sz w:val="18"/>
        </w:rPr>
      </w:pPr>
      <w:r>
        <w:rPr>
          <w:w w:val="105"/>
          <w:sz w:val="18"/>
        </w:rPr>
        <w:t>ICD-10 and CPT Coding </w:t>
      </w:r>
      <w:r>
        <w:rPr>
          <w:sz w:val="18"/>
        </w:rPr>
        <w:t>HIPAA Privacy Regulations </w:t>
      </w:r>
      <w:r>
        <w:rPr>
          <w:spacing w:val="-4"/>
          <w:w w:val="105"/>
          <w:sz w:val="18"/>
        </w:rPr>
        <w:t>HCPCS</w:t>
      </w:r>
    </w:p>
    <w:p>
      <w:pPr>
        <w:spacing w:line="348" w:lineRule="auto" w:before="9"/>
        <w:ind w:left="985" w:right="236" w:firstLine="0"/>
        <w:jc w:val="left"/>
        <w:rPr>
          <w:sz w:val="18"/>
        </w:rPr>
      </w:pPr>
      <w:r>
        <w:rPr>
          <w:w w:val="105"/>
          <w:sz w:val="18"/>
        </w:rPr>
        <w:t>Staff Training and Onboarding </w:t>
      </w:r>
      <w:r>
        <w:rPr>
          <w:spacing w:val="-2"/>
          <w:w w:val="105"/>
          <w:sz w:val="18"/>
        </w:rPr>
        <w:t>Insurance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Eligibility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Veriﬁcation </w:t>
      </w:r>
      <w:r>
        <w:rPr>
          <w:w w:val="105"/>
          <w:sz w:val="18"/>
        </w:rPr>
        <w:t>Multi-line Phone Systems Microsoft Outlook</w:t>
      </w:r>
    </w:p>
    <w:p>
      <w:pPr>
        <w:spacing w:line="191" w:lineRule="exact" w:before="0"/>
        <w:ind w:left="985" w:right="0" w:firstLine="0"/>
        <w:jc w:val="left"/>
        <w:rPr>
          <w:sz w:val="18"/>
        </w:rPr>
      </w:pPr>
      <w:r>
        <w:rPr>
          <w:w w:val="105"/>
          <w:sz w:val="18"/>
        </w:rPr>
        <w:t>Charge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Auditing</w:t>
      </w:r>
    </w:p>
    <w:p>
      <w:pPr>
        <w:pStyle w:val="BodyText"/>
        <w:spacing w:line="264" w:lineRule="auto" w:before="79"/>
        <w:ind w:left="1189" w:right="62"/>
      </w:pPr>
      <w:r>
        <w:rPr/>
        <w:br w:type="column"/>
      </w:r>
      <w:r>
        <w:rPr>
          <w:w w:val="105"/>
        </w:rPr>
        <w:t>Reduced billing errors by 49.1% within 8 months by implementing a pre-submission charge audit in Epic that ﬂagged mismatched CPT and ICD-10 codes before claims left the department.</w:t>
      </w:r>
    </w:p>
    <w:p>
      <w:pPr>
        <w:pStyle w:val="BodyText"/>
        <w:spacing w:line="264" w:lineRule="auto" w:before="98"/>
        <w:ind w:left="1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-194937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5.349427pt;width:218.25pt;height:20.25pt;mso-position-horizontal-relative:page;mso-position-vertical-relative:paragraph;z-index:15729664" type="#_x0000_t202" id="docshape1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Cut patient onboarding time from 18 minutes to 9 minutes per encounter by redesigning the intake workﬂow and adding a self-service kiosk for demographic </w:t>
      </w:r>
      <w:r>
        <w:rPr>
          <w:spacing w:val="-2"/>
          <w:w w:val="105"/>
        </w:rPr>
        <w:t>conﬁrmation.</w:t>
      </w:r>
    </w:p>
    <w:p>
      <w:pPr>
        <w:pStyle w:val="BodyText"/>
        <w:spacing w:line="264" w:lineRule="auto" w:before="97"/>
        <w:ind w:left="1189" w:right="62"/>
      </w:pPr>
      <w:r>
        <w:rPr>
          <w:w w:val="105"/>
        </w:rPr>
        <w:t>Achieved 0 ﬁndings on 3 consecutive annual HIPAA compliance audits by conducting monthly privacy walk-throughs and retraining 8 registration staff on access controls.</w:t>
      </w:r>
    </w:p>
    <w:p>
      <w:pPr>
        <w:pStyle w:val="BodyText"/>
        <w:spacing w:line="273" w:lineRule="auto" w:before="83"/>
        <w:ind w:left="1189"/>
      </w:pPr>
      <w:r>
        <w:rPr>
          <w:w w:val="105"/>
        </w:rPr>
        <w:t>Supervised daily operations for a team of 8 patient access representatives processing 107 check-ins per day across 2 clinic locations.</w:t>
      </w:r>
    </w:p>
    <w:p>
      <w:pPr>
        <w:pStyle w:val="BodyText"/>
        <w:spacing w:line="273" w:lineRule="auto" w:before="76"/>
        <w:ind w:left="1189"/>
      </w:pPr>
      <w:r>
        <w:rPr>
          <w:w w:val="105"/>
        </w:rPr>
        <w:t>Developed a billing error tracking dashboard in Microsoft Excel that identiﬁed the top 5 denial root causes each quarter, driving targeted retraining sessions.</w:t>
      </w:r>
    </w:p>
    <w:p>
      <w:pPr>
        <w:pStyle w:val="BodyText"/>
        <w:spacing w:before="180"/>
        <w:ind w:left="595"/>
      </w:pPr>
      <w:r>
        <w:rPr>
          <w:w w:val="105"/>
        </w:rPr>
        <w:t>Senior</w:t>
      </w:r>
      <w:r>
        <w:rPr>
          <w:spacing w:val="-11"/>
          <w:w w:val="105"/>
        </w:rPr>
        <w:t> </w:t>
      </w:r>
      <w:r>
        <w:rPr>
          <w:w w:val="105"/>
        </w:rPr>
        <w:t>Patient</w:t>
      </w:r>
      <w:r>
        <w:rPr>
          <w:spacing w:val="-11"/>
          <w:w w:val="105"/>
        </w:rPr>
        <w:t> </w:t>
      </w:r>
      <w:r>
        <w:rPr>
          <w:w w:val="105"/>
        </w:rPr>
        <w:t>Service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Representative</w:t>
      </w:r>
    </w:p>
    <w:p>
      <w:pPr>
        <w:pStyle w:val="BodyText"/>
        <w:spacing w:before="71"/>
        <w:ind w:left="59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207493</wp:posOffset>
                </wp:positionV>
                <wp:extent cx="2771775" cy="2571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16.338058pt;width:218.25pt;height:20.25pt;mso-position-horizontal-relative:page;mso-position-vertical-relative:paragraph;z-index:15729152" type="#_x0000_t202" id="docshape2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Cascade</w:t>
      </w:r>
      <w:r>
        <w:rPr>
          <w:spacing w:val="-7"/>
          <w:w w:val="105"/>
        </w:rPr>
        <w:t> </w:t>
      </w:r>
      <w:r>
        <w:rPr>
          <w:w w:val="105"/>
        </w:rPr>
        <w:t>Foothills</w:t>
      </w:r>
      <w:r>
        <w:rPr>
          <w:spacing w:val="-6"/>
          <w:w w:val="105"/>
        </w:rPr>
        <w:t> </w:t>
      </w:r>
      <w:r>
        <w:rPr>
          <w:w w:val="105"/>
        </w:rPr>
        <w:t>Medical</w:t>
      </w:r>
      <w:r>
        <w:rPr>
          <w:spacing w:val="-7"/>
          <w:w w:val="105"/>
        </w:rPr>
        <w:t> </w:t>
      </w:r>
      <w:r>
        <w:rPr>
          <w:w w:val="105"/>
        </w:rPr>
        <w:t>Clinic,</w:t>
      </w:r>
      <w:r>
        <w:rPr>
          <w:spacing w:val="-6"/>
          <w:w w:val="105"/>
        </w:rPr>
        <w:t> </w:t>
      </w:r>
      <w:r>
        <w:rPr>
          <w:w w:val="105"/>
        </w:rPr>
        <w:t>Cle</w:t>
      </w:r>
      <w:r>
        <w:rPr>
          <w:spacing w:val="-7"/>
          <w:w w:val="105"/>
        </w:rPr>
        <w:t> </w:t>
      </w:r>
      <w:r>
        <w:rPr>
          <w:w w:val="105"/>
        </w:rPr>
        <w:t>Elum,</w:t>
      </w:r>
      <w:r>
        <w:rPr>
          <w:spacing w:val="-6"/>
          <w:w w:val="105"/>
        </w:rPr>
        <w:t> </w:t>
      </w:r>
      <w:r>
        <w:rPr>
          <w:w w:val="105"/>
        </w:rPr>
        <w:t>WA</w:t>
      </w:r>
      <w:r>
        <w:rPr>
          <w:spacing w:val="1"/>
          <w:w w:val="105"/>
        </w:rPr>
        <w:t> </w:t>
      </w:r>
      <w:r>
        <w:rPr>
          <w:w w:val="105"/>
        </w:rPr>
        <w:t>|</w:t>
      </w:r>
      <w:r>
        <w:rPr>
          <w:spacing w:val="1"/>
          <w:w w:val="105"/>
        </w:rPr>
        <w:t> </w:t>
      </w:r>
      <w:r>
        <w:rPr>
          <w:w w:val="105"/>
        </w:rPr>
        <w:t>2016</w:t>
      </w:r>
      <w:r>
        <w:rPr>
          <w:spacing w:val="-6"/>
          <w:w w:val="105"/>
        </w:rPr>
        <w:t> </w:t>
      </w:r>
      <w:r>
        <w:rPr>
          <w:w w:val="105"/>
        </w:rPr>
        <w:t>-</w:t>
      </w:r>
      <w:r>
        <w:rPr>
          <w:spacing w:val="-7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22"/>
      </w:pPr>
    </w:p>
    <w:p>
      <w:pPr>
        <w:pStyle w:val="BodyText"/>
        <w:spacing w:line="254" w:lineRule="auto"/>
        <w:ind w:left="1189" w:right="62"/>
      </w:pPr>
      <w:r>
        <w:rPr>
          <w:w w:val="105"/>
        </w:rPr>
        <w:t>Decreased billing errors from 14 to 11 per month by verifying insurance plan codes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CPT</w:t>
      </w:r>
      <w:r>
        <w:rPr>
          <w:spacing w:val="-1"/>
          <w:w w:val="105"/>
        </w:rPr>
        <w:t> </w:t>
      </w:r>
      <w:r>
        <w:rPr>
          <w:w w:val="105"/>
        </w:rPr>
        <w:t>modiﬁers</w:t>
      </w:r>
      <w:r>
        <w:rPr>
          <w:spacing w:val="-1"/>
          <w:w w:val="105"/>
        </w:rPr>
        <w:t> </w:t>
      </w:r>
      <w:r>
        <w:rPr>
          <w:w w:val="105"/>
        </w:rPr>
        <w:t>against</w:t>
      </w:r>
      <w:r>
        <w:rPr>
          <w:spacing w:val="-1"/>
          <w:w w:val="105"/>
        </w:rPr>
        <w:t> </w:t>
      </w:r>
      <w:r>
        <w:rPr>
          <w:w w:val="105"/>
        </w:rPr>
        <w:t>payer</w:t>
      </w:r>
      <w:r>
        <w:rPr>
          <w:spacing w:val="-1"/>
          <w:w w:val="105"/>
        </w:rPr>
        <w:t> </w:t>
      </w:r>
      <w:r>
        <w:rPr>
          <w:w w:val="105"/>
        </w:rPr>
        <w:t>guidelines</w:t>
      </w:r>
      <w:r>
        <w:rPr>
          <w:spacing w:val="-1"/>
          <w:w w:val="105"/>
        </w:rPr>
        <w:t> </w:t>
      </w:r>
      <w:r>
        <w:rPr>
          <w:w w:val="105"/>
        </w:rPr>
        <w:t>before</w:t>
      </w:r>
      <w:r>
        <w:rPr>
          <w:spacing w:val="-1"/>
          <w:w w:val="105"/>
        </w:rPr>
        <w:t> </w:t>
      </w:r>
      <w:r>
        <w:rPr>
          <w:w w:val="105"/>
        </w:rPr>
        <w:t>batch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submission.</w:t>
      </w:r>
    </w:p>
    <w:p>
      <w:pPr>
        <w:pStyle w:val="BodyText"/>
        <w:spacing w:line="254" w:lineRule="auto" w:before="105"/>
        <w:ind w:left="1189" w:right="136"/>
      </w:pPr>
      <w:r>
        <w:rPr>
          <w:w w:val="105"/>
        </w:rPr>
        <w:t>Shortened new-patient onboarding time by 7 minutes by pre-loading demographic templates in Epic for recurring referral sources.</w:t>
      </w:r>
    </w:p>
    <w:p>
      <w:pPr>
        <w:pStyle w:val="BodyText"/>
        <w:spacing w:line="264" w:lineRule="auto" w:before="105"/>
        <w:ind w:left="1189" w:right="306"/>
        <w:jc w:val="both"/>
      </w:pPr>
      <w:r>
        <w:rPr>
          <w:w w:val="105"/>
        </w:rPr>
        <w:t>Prepared the department for a HIPAA compliance audit by updating 23 policy documents and retraining staff, resulting in 1 minor ﬁnding corrected within 48 </w:t>
      </w:r>
      <w:r>
        <w:rPr>
          <w:spacing w:val="-2"/>
          <w:w w:val="105"/>
        </w:rPr>
        <w:t>hours.</w:t>
      </w:r>
    </w:p>
    <w:p>
      <w:pPr>
        <w:pStyle w:val="BodyText"/>
        <w:spacing w:line="254" w:lineRule="auto" w:before="98"/>
        <w:ind w:left="1189" w:right="53"/>
        <w:jc w:val="both"/>
      </w:pPr>
      <w:r>
        <w:rPr>
          <w:w w:val="105"/>
        </w:rPr>
        <w:t>Compiled a weekly billing discrepancy report in Microsoft Excel that tracked error patterns across 6 payers for the department manager.</w:t>
      </w:r>
    </w:p>
    <w:p>
      <w:pPr>
        <w:pStyle w:val="BodyText"/>
        <w:spacing w:before="11"/>
      </w:pPr>
    </w:p>
    <w:p>
      <w:pPr>
        <w:pStyle w:val="BodyText"/>
        <w:ind w:left="595"/>
      </w:pPr>
      <w:r>
        <w:rPr>
          <w:w w:val="105"/>
        </w:rPr>
        <w:t>Patient</w:t>
      </w:r>
      <w:r>
        <w:rPr>
          <w:spacing w:val="-12"/>
          <w:w w:val="105"/>
        </w:rPr>
        <w:t> </w:t>
      </w:r>
      <w:r>
        <w:rPr>
          <w:w w:val="105"/>
        </w:rPr>
        <w:t>Service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Representative</w:t>
      </w:r>
    </w:p>
    <w:p>
      <w:pPr>
        <w:pStyle w:val="BodyText"/>
        <w:spacing w:before="71"/>
        <w:ind w:left="595"/>
      </w:pPr>
      <w:r>
        <w:rPr>
          <w:w w:val="105"/>
        </w:rPr>
        <w:t>Yakima</w:t>
      </w:r>
      <w:r>
        <w:rPr>
          <w:spacing w:val="-12"/>
          <w:w w:val="105"/>
        </w:rPr>
        <w:t> </w:t>
      </w:r>
      <w:r>
        <w:rPr>
          <w:w w:val="105"/>
        </w:rPr>
        <w:t>Ridge</w:t>
      </w:r>
      <w:r>
        <w:rPr>
          <w:spacing w:val="-12"/>
          <w:w w:val="105"/>
        </w:rPr>
        <w:t> </w:t>
      </w:r>
      <w:r>
        <w:rPr>
          <w:w w:val="105"/>
        </w:rPr>
        <w:t>Family</w:t>
      </w:r>
      <w:r>
        <w:rPr>
          <w:spacing w:val="-11"/>
          <w:w w:val="105"/>
        </w:rPr>
        <w:t> </w:t>
      </w:r>
      <w:r>
        <w:rPr>
          <w:w w:val="105"/>
        </w:rPr>
        <w:t>Medicine,</w:t>
      </w:r>
      <w:r>
        <w:rPr>
          <w:spacing w:val="-12"/>
          <w:w w:val="105"/>
        </w:rPr>
        <w:t> </w:t>
      </w:r>
      <w:r>
        <w:rPr>
          <w:w w:val="105"/>
        </w:rPr>
        <w:t>Yakima,</w:t>
      </w:r>
      <w:r>
        <w:rPr>
          <w:spacing w:val="-12"/>
          <w:w w:val="105"/>
        </w:rPr>
        <w:t> </w:t>
      </w:r>
      <w:r>
        <w:rPr>
          <w:w w:val="105"/>
        </w:rPr>
        <w:t>WA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2014</w:t>
      </w:r>
      <w:r>
        <w:rPr>
          <w:spacing w:val="-12"/>
          <w:w w:val="105"/>
        </w:rPr>
        <w:t> </w:t>
      </w:r>
      <w:r>
        <w:rPr>
          <w:w w:val="105"/>
        </w:rPr>
        <w:t>-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before="22"/>
      </w:pPr>
    </w:p>
    <w:p>
      <w:pPr>
        <w:pStyle w:val="BodyText"/>
        <w:spacing w:line="264" w:lineRule="auto"/>
        <w:ind w:left="1189"/>
      </w:pPr>
      <w:r>
        <w:rPr>
          <w:w w:val="105"/>
        </w:rPr>
        <w:t>Identiﬁed and corrected an average of 6 billing errors per week by cross-referencing patient encounter forms with Epic charge entries before end-of-day </w:t>
      </w:r>
      <w:r>
        <w:rPr>
          <w:spacing w:val="-2"/>
          <w:w w:val="105"/>
        </w:rPr>
        <w:t>close.</w:t>
      </w:r>
    </w:p>
    <w:p>
      <w:pPr>
        <w:pStyle w:val="BodyText"/>
        <w:spacing w:line="254" w:lineRule="auto" w:before="98"/>
        <w:ind w:left="1189" w:right="62"/>
      </w:pPr>
      <w:r>
        <w:rPr>
          <w:w w:val="105"/>
        </w:rPr>
        <w:t>Completed new-patient onboarding paperwork in an average of 13 minutes per visit, collecting consent forms, photo ID, and insurance cards.</w:t>
      </w:r>
    </w:p>
    <w:p>
      <w:pPr>
        <w:pStyle w:val="BodyText"/>
        <w:spacing w:line="254" w:lineRule="auto" w:before="105"/>
        <w:ind w:left="1189" w:right="316"/>
        <w:jc w:val="both"/>
      </w:pPr>
      <w:r>
        <w:rPr>
          <w:w w:val="105"/>
        </w:rPr>
        <w:t>Supported HIPAA compliance by logging access disclosures and maintaining release-of-information records for 2 audit cycles with 0 ﬁndings.</w:t>
      </w:r>
    </w:p>
    <w:p>
      <w:pPr>
        <w:pStyle w:val="BodyText"/>
        <w:spacing w:after="0" w:line="254" w:lineRule="auto"/>
        <w:jc w:val="both"/>
        <w:sectPr>
          <w:type w:val="continuous"/>
          <w:pgSz w:w="11920" w:h="16860"/>
          <w:pgMar w:top="1200" w:bottom="280" w:left="0" w:right="425"/>
          <w:cols w:num="2" w:equalWidth="0">
            <w:col w:w="3796" w:space="370"/>
            <w:col w:w="7329"/>
          </w:cols>
        </w:sectPr>
      </w:pPr>
    </w:p>
    <w:p>
      <w:pPr>
        <w:pStyle w:val="BodyText"/>
        <w:spacing w:before="4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926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9267825">
                                <a:moveTo>
                                  <a:pt x="2771774" y="9267824"/>
                                </a:moveTo>
                                <a:lnTo>
                                  <a:pt x="0" y="926782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9267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510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5105400">
                                <a:moveTo>
                                  <a:pt x="47625" y="4411497"/>
                                </a:moveTo>
                                <a:lnTo>
                                  <a:pt x="27165" y="4391025"/>
                                </a:lnTo>
                                <a:lnTo>
                                  <a:pt x="20472" y="4391025"/>
                                </a:lnTo>
                                <a:lnTo>
                                  <a:pt x="0" y="4411497"/>
                                </a:lnTo>
                                <a:lnTo>
                                  <a:pt x="0" y="4415066"/>
                                </a:lnTo>
                                <a:lnTo>
                                  <a:pt x="0" y="4418190"/>
                                </a:lnTo>
                                <a:lnTo>
                                  <a:pt x="20472" y="4438650"/>
                                </a:lnTo>
                                <a:lnTo>
                                  <a:pt x="27165" y="4438650"/>
                                </a:lnTo>
                                <a:lnTo>
                                  <a:pt x="47625" y="4418190"/>
                                </a:lnTo>
                                <a:lnTo>
                                  <a:pt x="47625" y="4411497"/>
                                </a:lnTo>
                                <a:close/>
                              </a:path>
                              <a:path w="2819400" h="5105400">
                                <a:moveTo>
                                  <a:pt x="47625" y="4220997"/>
                                </a:moveTo>
                                <a:lnTo>
                                  <a:pt x="27165" y="4200525"/>
                                </a:lnTo>
                                <a:lnTo>
                                  <a:pt x="20472" y="4200525"/>
                                </a:lnTo>
                                <a:lnTo>
                                  <a:pt x="0" y="4220997"/>
                                </a:lnTo>
                                <a:lnTo>
                                  <a:pt x="0" y="4224566"/>
                                </a:lnTo>
                                <a:lnTo>
                                  <a:pt x="0" y="4227690"/>
                                </a:lnTo>
                                <a:lnTo>
                                  <a:pt x="20472" y="4248150"/>
                                </a:lnTo>
                                <a:lnTo>
                                  <a:pt x="27165" y="4248150"/>
                                </a:lnTo>
                                <a:lnTo>
                                  <a:pt x="47625" y="4227690"/>
                                </a:lnTo>
                                <a:lnTo>
                                  <a:pt x="47625" y="4220997"/>
                                </a:lnTo>
                                <a:close/>
                              </a:path>
                              <a:path w="2819400" h="5105400">
                                <a:moveTo>
                                  <a:pt x="47625" y="4040022"/>
                                </a:moveTo>
                                <a:lnTo>
                                  <a:pt x="27165" y="4019550"/>
                                </a:lnTo>
                                <a:lnTo>
                                  <a:pt x="20472" y="4019550"/>
                                </a:lnTo>
                                <a:lnTo>
                                  <a:pt x="0" y="4040022"/>
                                </a:lnTo>
                                <a:lnTo>
                                  <a:pt x="0" y="4043591"/>
                                </a:lnTo>
                                <a:lnTo>
                                  <a:pt x="0" y="4046715"/>
                                </a:lnTo>
                                <a:lnTo>
                                  <a:pt x="20472" y="4067175"/>
                                </a:lnTo>
                                <a:lnTo>
                                  <a:pt x="27165" y="4067175"/>
                                </a:lnTo>
                                <a:lnTo>
                                  <a:pt x="47625" y="4046715"/>
                                </a:lnTo>
                                <a:lnTo>
                                  <a:pt x="47625" y="4040022"/>
                                </a:lnTo>
                                <a:close/>
                              </a:path>
                              <a:path w="2819400" h="5105400">
                                <a:moveTo>
                                  <a:pt x="47625" y="3849522"/>
                                </a:moveTo>
                                <a:lnTo>
                                  <a:pt x="27165" y="3829050"/>
                                </a:lnTo>
                                <a:lnTo>
                                  <a:pt x="20472" y="3829050"/>
                                </a:lnTo>
                                <a:lnTo>
                                  <a:pt x="0" y="3849522"/>
                                </a:lnTo>
                                <a:lnTo>
                                  <a:pt x="0" y="3853091"/>
                                </a:lnTo>
                                <a:lnTo>
                                  <a:pt x="0" y="3856215"/>
                                </a:lnTo>
                                <a:lnTo>
                                  <a:pt x="20472" y="3876675"/>
                                </a:lnTo>
                                <a:lnTo>
                                  <a:pt x="27165" y="3876675"/>
                                </a:lnTo>
                                <a:lnTo>
                                  <a:pt x="47625" y="3856215"/>
                                </a:lnTo>
                                <a:lnTo>
                                  <a:pt x="47625" y="3849522"/>
                                </a:lnTo>
                                <a:close/>
                              </a:path>
                              <a:path w="2819400" h="5105400">
                                <a:moveTo>
                                  <a:pt x="47625" y="3659022"/>
                                </a:moveTo>
                                <a:lnTo>
                                  <a:pt x="27165" y="3638550"/>
                                </a:lnTo>
                                <a:lnTo>
                                  <a:pt x="20472" y="3638550"/>
                                </a:lnTo>
                                <a:lnTo>
                                  <a:pt x="0" y="3659022"/>
                                </a:lnTo>
                                <a:lnTo>
                                  <a:pt x="0" y="3662591"/>
                                </a:lnTo>
                                <a:lnTo>
                                  <a:pt x="0" y="3665715"/>
                                </a:lnTo>
                                <a:lnTo>
                                  <a:pt x="20472" y="3686175"/>
                                </a:lnTo>
                                <a:lnTo>
                                  <a:pt x="27165" y="3686175"/>
                                </a:lnTo>
                                <a:lnTo>
                                  <a:pt x="47625" y="3665715"/>
                                </a:lnTo>
                                <a:lnTo>
                                  <a:pt x="47625" y="3659022"/>
                                </a:lnTo>
                                <a:close/>
                              </a:path>
                              <a:path w="2819400" h="5105400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2819400" h="5105400">
                                <a:moveTo>
                                  <a:pt x="47625" y="3278022"/>
                                </a:moveTo>
                                <a:lnTo>
                                  <a:pt x="27165" y="3257550"/>
                                </a:lnTo>
                                <a:lnTo>
                                  <a:pt x="20472" y="3257550"/>
                                </a:lnTo>
                                <a:lnTo>
                                  <a:pt x="0" y="3278022"/>
                                </a:lnTo>
                                <a:lnTo>
                                  <a:pt x="0" y="3281591"/>
                                </a:lnTo>
                                <a:lnTo>
                                  <a:pt x="0" y="3284715"/>
                                </a:lnTo>
                                <a:lnTo>
                                  <a:pt x="20472" y="3305175"/>
                                </a:lnTo>
                                <a:lnTo>
                                  <a:pt x="27165" y="3305175"/>
                                </a:lnTo>
                                <a:lnTo>
                                  <a:pt x="47625" y="3284715"/>
                                </a:lnTo>
                                <a:lnTo>
                                  <a:pt x="47625" y="3278022"/>
                                </a:lnTo>
                                <a:close/>
                              </a:path>
                              <a:path w="2819400" h="5105400">
                                <a:moveTo>
                                  <a:pt x="47625" y="3097047"/>
                                </a:moveTo>
                                <a:lnTo>
                                  <a:pt x="27165" y="3076575"/>
                                </a:lnTo>
                                <a:lnTo>
                                  <a:pt x="20472" y="3076575"/>
                                </a:lnTo>
                                <a:lnTo>
                                  <a:pt x="0" y="3097047"/>
                                </a:lnTo>
                                <a:lnTo>
                                  <a:pt x="0" y="3100616"/>
                                </a:lnTo>
                                <a:lnTo>
                                  <a:pt x="0" y="3103740"/>
                                </a:lnTo>
                                <a:lnTo>
                                  <a:pt x="20472" y="3124200"/>
                                </a:lnTo>
                                <a:lnTo>
                                  <a:pt x="27165" y="3124200"/>
                                </a:lnTo>
                                <a:lnTo>
                                  <a:pt x="47625" y="3103740"/>
                                </a:lnTo>
                                <a:lnTo>
                                  <a:pt x="47625" y="3097047"/>
                                </a:lnTo>
                                <a:close/>
                              </a:path>
                              <a:path w="2819400" h="5105400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2819400" h="5105400">
                                <a:moveTo>
                                  <a:pt x="47625" y="2716047"/>
                                </a:moveTo>
                                <a:lnTo>
                                  <a:pt x="27165" y="2695575"/>
                                </a:lnTo>
                                <a:lnTo>
                                  <a:pt x="20472" y="2695575"/>
                                </a:lnTo>
                                <a:lnTo>
                                  <a:pt x="0" y="2716047"/>
                                </a:lnTo>
                                <a:lnTo>
                                  <a:pt x="0" y="2719616"/>
                                </a:lnTo>
                                <a:lnTo>
                                  <a:pt x="0" y="2722740"/>
                                </a:lnTo>
                                <a:lnTo>
                                  <a:pt x="20472" y="2743200"/>
                                </a:lnTo>
                                <a:lnTo>
                                  <a:pt x="27165" y="2743200"/>
                                </a:lnTo>
                                <a:lnTo>
                                  <a:pt x="47625" y="2722740"/>
                                </a:lnTo>
                                <a:lnTo>
                                  <a:pt x="47625" y="2716047"/>
                                </a:lnTo>
                                <a:close/>
                              </a:path>
                              <a:path w="2819400" h="5105400">
                                <a:moveTo>
                                  <a:pt x="2819400" y="5078247"/>
                                </a:moveTo>
                                <a:lnTo>
                                  <a:pt x="2798940" y="5057775"/>
                                </a:lnTo>
                                <a:lnTo>
                                  <a:pt x="2792247" y="5057775"/>
                                </a:lnTo>
                                <a:lnTo>
                                  <a:pt x="2771775" y="5078247"/>
                                </a:lnTo>
                                <a:lnTo>
                                  <a:pt x="2771775" y="5081816"/>
                                </a:lnTo>
                                <a:lnTo>
                                  <a:pt x="2771775" y="5084940"/>
                                </a:lnTo>
                                <a:lnTo>
                                  <a:pt x="2792247" y="5105400"/>
                                </a:lnTo>
                                <a:lnTo>
                                  <a:pt x="2798940" y="5105400"/>
                                </a:lnTo>
                                <a:lnTo>
                                  <a:pt x="2819400" y="5084940"/>
                                </a:lnTo>
                                <a:lnTo>
                                  <a:pt x="2819400" y="5078247"/>
                                </a:lnTo>
                                <a:close/>
                              </a:path>
                              <a:path w="2819400" h="5105400">
                                <a:moveTo>
                                  <a:pt x="2819400" y="4763922"/>
                                </a:moveTo>
                                <a:lnTo>
                                  <a:pt x="2798940" y="4743450"/>
                                </a:lnTo>
                                <a:lnTo>
                                  <a:pt x="2792247" y="4743450"/>
                                </a:lnTo>
                                <a:lnTo>
                                  <a:pt x="2771775" y="4763922"/>
                                </a:lnTo>
                                <a:lnTo>
                                  <a:pt x="2771775" y="4767491"/>
                                </a:lnTo>
                                <a:lnTo>
                                  <a:pt x="2771775" y="4770615"/>
                                </a:lnTo>
                                <a:lnTo>
                                  <a:pt x="2792247" y="4791075"/>
                                </a:lnTo>
                                <a:lnTo>
                                  <a:pt x="2798940" y="4791075"/>
                                </a:lnTo>
                                <a:lnTo>
                                  <a:pt x="2819400" y="4770615"/>
                                </a:lnTo>
                                <a:lnTo>
                                  <a:pt x="2819400" y="4763922"/>
                                </a:lnTo>
                                <a:close/>
                              </a:path>
                              <a:path w="2819400" h="5105400">
                                <a:moveTo>
                                  <a:pt x="2819400" y="4316247"/>
                                </a:moveTo>
                                <a:lnTo>
                                  <a:pt x="2798940" y="4295775"/>
                                </a:lnTo>
                                <a:lnTo>
                                  <a:pt x="2792247" y="4295775"/>
                                </a:lnTo>
                                <a:lnTo>
                                  <a:pt x="2771775" y="4316247"/>
                                </a:lnTo>
                                <a:lnTo>
                                  <a:pt x="2771775" y="4319816"/>
                                </a:lnTo>
                                <a:lnTo>
                                  <a:pt x="2771775" y="4322940"/>
                                </a:lnTo>
                                <a:lnTo>
                                  <a:pt x="2792247" y="4343400"/>
                                </a:lnTo>
                                <a:lnTo>
                                  <a:pt x="2798940" y="4343400"/>
                                </a:lnTo>
                                <a:lnTo>
                                  <a:pt x="2819400" y="4322940"/>
                                </a:lnTo>
                                <a:lnTo>
                                  <a:pt x="2819400" y="4316247"/>
                                </a:lnTo>
                                <a:close/>
                              </a:path>
                              <a:path w="2819400" h="5105400">
                                <a:moveTo>
                                  <a:pt x="2819400" y="3535197"/>
                                </a:moveTo>
                                <a:lnTo>
                                  <a:pt x="2798940" y="3514725"/>
                                </a:lnTo>
                                <a:lnTo>
                                  <a:pt x="2792247" y="3514725"/>
                                </a:lnTo>
                                <a:lnTo>
                                  <a:pt x="2771775" y="3535197"/>
                                </a:lnTo>
                                <a:lnTo>
                                  <a:pt x="2771775" y="3538766"/>
                                </a:lnTo>
                                <a:lnTo>
                                  <a:pt x="2771775" y="3541890"/>
                                </a:lnTo>
                                <a:lnTo>
                                  <a:pt x="2792247" y="3562350"/>
                                </a:lnTo>
                                <a:lnTo>
                                  <a:pt x="2798940" y="3562350"/>
                                </a:lnTo>
                                <a:lnTo>
                                  <a:pt x="2819400" y="3541890"/>
                                </a:lnTo>
                                <a:lnTo>
                                  <a:pt x="2819400" y="3535197"/>
                                </a:lnTo>
                                <a:close/>
                              </a:path>
                              <a:path w="2819400" h="5105400">
                                <a:moveTo>
                                  <a:pt x="2819400" y="3087522"/>
                                </a:moveTo>
                                <a:lnTo>
                                  <a:pt x="2798940" y="3067050"/>
                                </a:lnTo>
                                <a:lnTo>
                                  <a:pt x="2792247" y="3067050"/>
                                </a:lnTo>
                                <a:lnTo>
                                  <a:pt x="2771775" y="3087522"/>
                                </a:lnTo>
                                <a:lnTo>
                                  <a:pt x="2771775" y="3091091"/>
                                </a:lnTo>
                                <a:lnTo>
                                  <a:pt x="2771775" y="3094215"/>
                                </a:lnTo>
                                <a:lnTo>
                                  <a:pt x="2792247" y="3114675"/>
                                </a:lnTo>
                                <a:lnTo>
                                  <a:pt x="2798940" y="3114675"/>
                                </a:lnTo>
                                <a:lnTo>
                                  <a:pt x="2819400" y="3094215"/>
                                </a:lnTo>
                                <a:lnTo>
                                  <a:pt x="2819400" y="3087522"/>
                                </a:lnTo>
                                <a:close/>
                              </a:path>
                              <a:path w="2819400" h="5105400">
                                <a:moveTo>
                                  <a:pt x="2819400" y="2773197"/>
                                </a:moveTo>
                                <a:lnTo>
                                  <a:pt x="2798940" y="2752725"/>
                                </a:lnTo>
                                <a:lnTo>
                                  <a:pt x="2792247" y="2752725"/>
                                </a:lnTo>
                                <a:lnTo>
                                  <a:pt x="2771775" y="2773197"/>
                                </a:lnTo>
                                <a:lnTo>
                                  <a:pt x="2771775" y="2776766"/>
                                </a:lnTo>
                                <a:lnTo>
                                  <a:pt x="2771775" y="2779890"/>
                                </a:lnTo>
                                <a:lnTo>
                                  <a:pt x="2792247" y="2800350"/>
                                </a:lnTo>
                                <a:lnTo>
                                  <a:pt x="2798940" y="2800350"/>
                                </a:lnTo>
                                <a:lnTo>
                                  <a:pt x="2819400" y="2779890"/>
                                </a:lnTo>
                                <a:lnTo>
                                  <a:pt x="2819400" y="2773197"/>
                                </a:lnTo>
                                <a:close/>
                              </a:path>
                              <a:path w="2819400" h="5105400">
                                <a:moveTo>
                                  <a:pt x="2819400" y="2458872"/>
                                </a:moveTo>
                                <a:lnTo>
                                  <a:pt x="2798940" y="2438400"/>
                                </a:lnTo>
                                <a:lnTo>
                                  <a:pt x="2792247" y="2438400"/>
                                </a:lnTo>
                                <a:lnTo>
                                  <a:pt x="2771775" y="2458872"/>
                                </a:lnTo>
                                <a:lnTo>
                                  <a:pt x="2771775" y="2462441"/>
                                </a:lnTo>
                                <a:lnTo>
                                  <a:pt x="2771775" y="2465565"/>
                                </a:lnTo>
                                <a:lnTo>
                                  <a:pt x="2792247" y="2486025"/>
                                </a:lnTo>
                                <a:lnTo>
                                  <a:pt x="2798940" y="2486025"/>
                                </a:lnTo>
                                <a:lnTo>
                                  <a:pt x="2819400" y="2465565"/>
                                </a:lnTo>
                                <a:lnTo>
                                  <a:pt x="2819400" y="2458872"/>
                                </a:lnTo>
                                <a:close/>
                              </a:path>
                              <a:path w="2819400" h="5105400">
                                <a:moveTo>
                                  <a:pt x="2819400" y="1668297"/>
                                </a:moveTo>
                                <a:lnTo>
                                  <a:pt x="2798940" y="1647825"/>
                                </a:lnTo>
                                <a:lnTo>
                                  <a:pt x="2792247" y="1647825"/>
                                </a:lnTo>
                                <a:lnTo>
                                  <a:pt x="2771775" y="1668297"/>
                                </a:lnTo>
                                <a:lnTo>
                                  <a:pt x="2771775" y="1671866"/>
                                </a:lnTo>
                                <a:lnTo>
                                  <a:pt x="2771775" y="1674990"/>
                                </a:lnTo>
                                <a:lnTo>
                                  <a:pt x="2792247" y="1695450"/>
                                </a:lnTo>
                                <a:lnTo>
                                  <a:pt x="2798940" y="1695450"/>
                                </a:lnTo>
                                <a:lnTo>
                                  <a:pt x="2819400" y="1674990"/>
                                </a:lnTo>
                                <a:lnTo>
                                  <a:pt x="2819400" y="1668297"/>
                                </a:lnTo>
                                <a:close/>
                              </a:path>
                              <a:path w="2819400" h="5105400">
                                <a:moveTo>
                                  <a:pt x="2819400" y="1353972"/>
                                </a:moveTo>
                                <a:lnTo>
                                  <a:pt x="2798940" y="1333500"/>
                                </a:lnTo>
                                <a:lnTo>
                                  <a:pt x="2792247" y="1333500"/>
                                </a:lnTo>
                                <a:lnTo>
                                  <a:pt x="2771775" y="1353972"/>
                                </a:lnTo>
                                <a:lnTo>
                                  <a:pt x="2771775" y="1357541"/>
                                </a:lnTo>
                                <a:lnTo>
                                  <a:pt x="2771775" y="1360665"/>
                                </a:lnTo>
                                <a:lnTo>
                                  <a:pt x="2792247" y="1381125"/>
                                </a:lnTo>
                                <a:lnTo>
                                  <a:pt x="2798940" y="1381125"/>
                                </a:lnTo>
                                <a:lnTo>
                                  <a:pt x="2819400" y="1360665"/>
                                </a:lnTo>
                                <a:lnTo>
                                  <a:pt x="2819400" y="1353972"/>
                                </a:lnTo>
                                <a:close/>
                              </a:path>
                              <a:path w="2819400" h="5105400">
                                <a:moveTo>
                                  <a:pt x="2819400" y="911885"/>
                                </a:moveTo>
                                <a:lnTo>
                                  <a:pt x="2802877" y="895350"/>
                                </a:lnTo>
                                <a:lnTo>
                                  <a:pt x="2788310" y="895350"/>
                                </a:lnTo>
                                <a:lnTo>
                                  <a:pt x="2771775" y="911885"/>
                                </a:lnTo>
                                <a:lnTo>
                                  <a:pt x="2771775" y="914400"/>
                                </a:lnTo>
                                <a:lnTo>
                                  <a:pt x="2771775" y="916927"/>
                                </a:lnTo>
                                <a:lnTo>
                                  <a:pt x="2788310" y="933450"/>
                                </a:lnTo>
                                <a:lnTo>
                                  <a:pt x="2802877" y="933450"/>
                                </a:lnTo>
                                <a:lnTo>
                                  <a:pt x="2819400" y="916927"/>
                                </a:lnTo>
                                <a:lnTo>
                                  <a:pt x="2819400" y="911885"/>
                                </a:lnTo>
                                <a:close/>
                              </a:path>
                              <a:path w="2819400" h="5105400">
                                <a:moveTo>
                                  <a:pt x="2819400" y="468147"/>
                                </a:moveTo>
                                <a:lnTo>
                                  <a:pt x="2798940" y="447675"/>
                                </a:lnTo>
                                <a:lnTo>
                                  <a:pt x="2792247" y="447675"/>
                                </a:lnTo>
                                <a:lnTo>
                                  <a:pt x="2771775" y="468147"/>
                                </a:lnTo>
                                <a:lnTo>
                                  <a:pt x="2771775" y="471716"/>
                                </a:lnTo>
                                <a:lnTo>
                                  <a:pt x="2771775" y="474840"/>
                                </a:lnTo>
                                <a:lnTo>
                                  <a:pt x="2792247" y="495300"/>
                                </a:lnTo>
                                <a:lnTo>
                                  <a:pt x="2798940" y="495300"/>
                                </a:lnTo>
                                <a:lnTo>
                                  <a:pt x="2819400" y="474840"/>
                                </a:lnTo>
                                <a:lnTo>
                                  <a:pt x="2819400" y="468147"/>
                                </a:lnTo>
                                <a:close/>
                              </a:path>
                              <a:path w="2819400" h="5105400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8304" id="docshapegroup3" coordorigin="0,0" coordsize="11919,16860">
                <v:rect style="position:absolute;left:0;top:0;width:4365;height:16860" id="docshape4" filled="true" fillcolor="#d9d9d9" stroked="false">
                  <v:fill type="solid"/>
                </v:rect>
                <v:rect style="position:absolute;left:0;top:0;width:4365;height:14595" id="docshape5" filled="true" fillcolor="#d9d9d9" stroked="false">
                  <v:fill opacity="49086f" type="solid"/>
                </v:rect>
                <v:shape style="position:absolute;left:600;top:645;width:3165;height:3165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1b4586" stroked="false">
                  <v:fill type="solid"/>
                </v:rect>
                <v:shape style="position:absolute;left:689;top:4365;width:4440;height:8040" id="docshape9" coordorigin="690,4365" coordsize="4440,8040" path="m765,11312l764,11307,760,11298,758,11294,751,11287,747,11285,738,11281,733,11280,722,11280,717,11281,708,11285,704,11287,697,11294,695,11298,691,11307,690,11312,690,11318,690,11323,691,11328,695,11337,697,11341,704,11348,708,11350,717,11354,722,11355,733,11355,738,11354,747,11350,751,11348,758,11341,760,11337,764,11328,765,11323,765,11312xm765,11012l764,11007,760,10998,758,10994,751,10987,747,10985,738,10981,733,10980,722,10980,717,10981,708,10985,704,10987,697,10994,695,10998,691,11007,690,11012,690,11018,690,11023,691,11028,695,11037,697,11041,704,11048,708,11050,717,11054,722,11055,733,11055,738,11054,747,11050,751,11048,758,11041,760,11037,764,11028,765,11023,765,11012xm765,10727l764,10722,760,10713,758,10709,751,10702,747,10700,738,10696,733,10695,722,10695,717,10696,708,10700,704,10702,697,10709,695,10713,691,10722,690,10727,690,10733,690,10738,691,10743,695,10752,697,10756,704,10763,708,10765,717,10769,722,10770,733,10770,738,10769,747,10765,751,10763,758,10756,760,10752,764,10743,765,10738,765,10727xm765,10427l764,10422,760,10413,758,10409,751,10402,747,10400,738,10396,733,10395,722,10395,717,10396,708,10400,704,10402,697,10409,695,10413,691,10422,690,10427,690,10433,690,10438,691,10443,695,10452,697,10456,704,10463,708,10465,717,10469,722,10470,733,10470,738,10469,747,10465,751,10463,758,10456,760,10452,764,10443,765,10438,765,10427xm765,10127l764,10122,760,10113,758,10109,751,10102,747,10100,738,10096,733,10095,722,10095,717,10096,708,10100,704,10102,697,10109,695,10113,691,10122,690,10127,690,10133,690,10138,691,10143,695,10152,697,10156,704,10163,708,10165,717,10169,722,10170,733,10170,738,10169,747,10165,751,10163,758,10156,760,10152,764,10143,765,10138,765,10127xm765,9827l764,9822,760,9813,758,9809,751,9802,747,9800,738,9796,733,9795,722,9795,717,9796,708,9800,704,9802,697,9809,695,9813,691,9822,690,9827,690,9833,690,9838,691,9843,695,9852,697,9856,704,9863,708,9865,717,9869,722,9870,733,9870,738,9869,747,9865,751,9863,758,9856,760,9852,764,9843,765,9838,765,9827xm765,9527l764,9522,760,9513,758,9509,751,9502,747,9500,738,9496,733,9495,722,9495,717,9496,708,9500,704,9502,697,9509,695,9513,691,9522,690,9527,690,9533,690,9538,691,9543,695,9552,697,9556,704,9563,708,9565,717,9569,722,9570,733,9570,738,9569,747,9565,751,9563,758,9556,760,9552,764,9543,765,9538,765,9527xm765,9242l764,9237,760,9228,758,9224,751,9217,747,9215,738,9211,733,9210,722,9210,717,9211,708,9215,704,9217,697,9224,695,9228,691,9237,690,9242,690,9248,690,9253,691,9258,695,9267,697,9271,704,9278,708,9280,717,9284,722,9285,733,9285,738,9284,747,9280,751,9278,758,9271,760,9267,764,9258,765,9253,765,9242xm765,8942l764,8937,760,8928,758,8924,751,8917,747,8915,738,8911,733,8910,722,8910,717,8911,708,8915,704,8917,697,8924,695,8928,691,8937,690,8942,690,8948,690,8953,691,8958,695,8967,697,8971,704,8978,708,8980,717,8984,722,8985,733,8985,738,8984,747,8980,751,8978,758,8971,760,8967,764,8958,765,8953,765,8942xm765,8642l764,8637,760,8628,758,8624,751,8617,747,8615,738,8611,733,8610,722,8610,717,8611,708,8615,704,8617,697,8624,695,8628,691,8637,690,8642,690,8648,690,8653,691,8658,695,8667,697,8671,704,8678,708,8680,717,8684,722,8685,733,8685,738,8684,747,8680,751,8678,758,8671,760,8667,764,8658,765,8653,765,8642xm5130,12362l5129,12357,5125,12348,5123,12344,5116,12337,5112,12335,5103,12331,5098,12330,5087,12330,5082,12331,5073,12335,5069,12337,5062,12344,5060,12348,5056,12357,5055,12362,5055,12368,5055,12373,5056,12378,5060,12387,5062,12391,5069,12398,5073,12400,5082,12404,5087,12405,5098,12405,5103,12404,5112,12400,5116,12398,5123,12391,5125,12387,5129,12378,5130,12373,5130,12362xm5130,11867l5129,11862,5125,11853,5123,11849,5116,11842,5112,11840,5103,11836,5098,11835,5087,11835,5082,11836,5073,11840,5069,11842,5062,11849,5060,11853,5056,11862,5055,11867,5055,11873,5055,11878,5056,11883,5060,11892,5062,11896,5069,11903,5073,11905,5082,11909,5087,11910,5098,11910,5103,11909,5112,11905,5116,11903,5123,11896,5125,11892,5129,11883,5130,11878,5130,11867xm5130,11162l5129,11157,5125,11148,5123,11144,5116,11137,5112,11135,5103,11131,5098,11130,5087,11130,5082,11131,5073,11135,5069,11137,5062,11144,5060,11148,5056,11157,5055,11162,5055,11168,5055,11173,5056,11178,5060,11187,5062,11191,5069,11198,5073,11200,5082,11204,5087,11205,5098,11205,5103,11204,5112,11200,5116,11198,5123,11191,5125,11187,5129,11178,5130,11173,5130,11162xm5130,9932l5129,9927,5125,9918,5123,9914,5116,9907,5112,9905,5103,9901,5098,9900,5087,9900,5082,9901,5073,9905,5069,9907,5062,9914,5060,9918,5056,9927,5055,9932,5055,9938,5055,9943,5056,9948,5060,9957,5062,9961,5069,9968,5073,9970,5082,9974,5087,9975,5098,9975,5103,9974,5112,9970,5116,9968,5123,9961,5125,9957,5129,9948,5130,9943,5130,9932xm5130,9227l5129,9222,5125,9213,5123,9209,5116,9202,5112,9200,5103,9196,5098,9195,5087,9195,5082,9196,5073,9200,5069,9202,5062,9209,5060,9213,5056,9222,5055,9227,5055,9233,5055,9238,5056,9243,5060,9252,5062,9256,5069,9263,5073,9265,5082,9269,5087,9270,5098,9270,5103,9269,5112,9265,5116,9263,5123,9256,5125,9252,5129,9243,5130,9238,5130,9227xm5130,8732l5129,8727,5125,8718,5123,8714,5116,8707,5112,8705,5103,8701,5098,8700,5087,8700,5082,8701,5073,8705,5069,8707,5062,8714,5060,8718,5056,8727,5055,8732,5055,8738,5055,8743,5056,8748,5060,8757,5062,8761,5069,8768,5073,8770,5082,8774,5087,8775,5098,8775,5103,8774,5112,8770,5116,8768,5123,8761,5125,8757,5129,8748,5130,8743,5130,8732xm5130,8237l5129,8232,5125,8223,5123,8219,5116,8212,5112,8210,5103,8206,5098,8205,5087,8205,5082,8206,5073,8210,5069,8212,5062,8219,5060,8223,5056,8232,5055,8237,5055,8243,5055,8248,5056,8253,5060,8262,5062,8266,5069,8273,5073,8275,5082,8279,5087,8280,5098,8280,5103,8279,5112,8275,5116,8273,5123,8266,5125,8262,5129,8253,5130,8248,5130,8237xm5130,6992l5129,6987,5125,6978,5123,6974,5116,6967,5112,6965,5103,6961,5098,6960,5087,6960,5082,6961,5073,6965,5069,6967,5062,6974,5060,6978,5056,6987,5055,6992,5055,6998,5055,7003,5056,7008,5060,7017,5062,7021,5069,7028,5073,7030,5082,7034,5087,7035,5098,7035,5103,7034,5112,7030,5116,7028,5123,7021,5125,7017,5129,7008,5130,7003,5130,6992xm5130,6497l5129,6492,5125,6483,5123,6479,5116,6472,5112,6470,5103,6466,5098,6465,5087,6465,5082,6466,5073,6470,5069,6472,5062,6479,5060,6483,5056,6492,5055,6497,5055,6503,5055,6508,5056,6513,5060,6522,5062,6526,5069,6533,5073,6535,5082,6539,5087,6540,5098,6540,5103,6539,5112,6535,5116,6533,5123,6526,5125,6522,5129,6513,5130,6508,5130,6497xm5130,5801l5129,5797,5126,5790,5124,5787,5118,5781,5115,5779,5108,5776,5104,5775,5081,5775,5077,5776,5070,5779,5067,5781,5061,5787,5059,5790,5056,5797,5055,5801,5055,5805,5055,5809,5056,5813,5059,5820,5061,5823,5067,5829,5070,5831,5077,5834,5081,5835,5104,5835,5108,5834,5115,5831,5118,5829,5124,5823,5126,5820,5129,5813,5130,5809,5130,5801xm5130,5102l5129,5097,5125,5088,5123,5084,5116,5077,5112,5075,5103,5071,5098,5070,5087,5070,5082,5071,5073,5075,5069,5077,5062,5084,5060,5088,5056,5097,5055,5102,5055,5108,5055,5113,5056,5118,5060,5127,5062,5131,5069,5138,5073,5140,5082,5144,5087,5145,5098,5145,5103,5144,5112,5140,5116,5138,5123,5131,5125,5127,5129,5118,5130,5113,5130,510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4761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8"/>
        <w:ind w:left="4761"/>
      </w:pPr>
      <w:r>
        <w:rPr>
          <w:w w:val="105"/>
        </w:rPr>
        <w:t>Public</w:t>
      </w:r>
      <w:r>
        <w:rPr>
          <w:spacing w:val="-9"/>
          <w:w w:val="105"/>
        </w:rPr>
        <w:t> </w:t>
      </w:r>
      <w:r>
        <w:rPr>
          <w:w w:val="105"/>
        </w:rPr>
        <w:t>Health,</w:t>
      </w:r>
      <w:r>
        <w:rPr>
          <w:spacing w:val="-9"/>
          <w:w w:val="105"/>
        </w:rPr>
        <w:t> </w:t>
      </w:r>
      <w:r>
        <w:rPr>
          <w:w w:val="105"/>
        </w:rPr>
        <w:t>BS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Population</w:t>
      </w:r>
      <w:r>
        <w:rPr>
          <w:spacing w:val="-9"/>
          <w:w w:val="105"/>
        </w:rPr>
        <w:t> </w:t>
      </w:r>
      <w:r>
        <w:rPr>
          <w:w w:val="105"/>
        </w:rPr>
        <w:t>Health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Specialization</w:t>
      </w:r>
    </w:p>
    <w:p>
      <w:pPr>
        <w:pStyle w:val="BodyText"/>
        <w:spacing w:before="71"/>
        <w:ind w:left="4761"/>
      </w:pPr>
      <w:r>
        <w:rPr>
          <w:spacing w:val="-2"/>
          <w:w w:val="105"/>
        </w:rPr>
        <w:t>Central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Washington University, Ellensburg, WA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2010 - </w:t>
      </w:r>
      <w:r>
        <w:rPr>
          <w:spacing w:val="-4"/>
          <w:w w:val="105"/>
        </w:rPr>
        <w:t>2014</w:t>
      </w:r>
    </w:p>
    <w:sectPr>
      <w:type w:val="continuous"/>
      <w:pgSz w:w="11920" w:h="16860"/>
      <w:pgMar w:top="1200" w:bottom="280" w:left="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vivian.dunba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2026-10-11T02:15:25Z</dcterms:created>
  <dcterms:modified xsi:type="dcterms:W3CDTF">2026-10-11T02:15:25Z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