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81" w:right="0" w:firstLine="0"/>
        <w:jc w:val="center"/>
        <w:rPr>
          <w:sz w:val="74"/>
        </w:rPr>
      </w:pPr>
      <w:r>
        <w:rPr>
          <w:b/>
          <w:color w:val="A64D78"/>
          <w:spacing w:val="11"/>
          <w:sz w:val="74"/>
        </w:rPr>
        <w:t>Hassan</w:t>
      </w:r>
      <w:r>
        <w:rPr>
          <w:b/>
          <w:color w:val="A64D78"/>
          <w:spacing w:val="35"/>
          <w:sz w:val="74"/>
        </w:rPr>
        <w:t> </w:t>
      </w:r>
      <w:r>
        <w:rPr>
          <w:color w:val="A64D78"/>
          <w:spacing w:val="9"/>
          <w:sz w:val="74"/>
        </w:rPr>
        <w:t>Novak</w:t>
      </w:r>
    </w:p>
    <w:p>
      <w:pPr>
        <w:spacing w:before="274"/>
        <w:ind w:left="3992" w:right="0" w:firstLine="0"/>
        <w:jc w:val="center"/>
        <w:rPr>
          <w:b/>
          <w:sz w:val="18"/>
        </w:rPr>
      </w:pPr>
      <w:r>
        <w:rPr>
          <w:b/>
          <w:color w:val="A64D78"/>
          <w:w w:val="105"/>
          <w:sz w:val="18"/>
        </w:rPr>
        <w:t>Call</w:t>
      </w:r>
      <w:r>
        <w:rPr>
          <w:b/>
          <w:color w:val="A64D78"/>
          <w:spacing w:val="7"/>
          <w:w w:val="105"/>
          <w:sz w:val="18"/>
        </w:rPr>
        <w:t> </w:t>
      </w:r>
      <w:r>
        <w:rPr>
          <w:b/>
          <w:color w:val="A64D78"/>
          <w:w w:val="105"/>
          <w:sz w:val="18"/>
        </w:rPr>
        <w:t>Center</w:t>
      </w:r>
      <w:r>
        <w:rPr>
          <w:b/>
          <w:color w:val="A64D78"/>
          <w:spacing w:val="10"/>
          <w:w w:val="105"/>
          <w:sz w:val="18"/>
        </w:rPr>
        <w:t> </w:t>
      </w:r>
      <w:r>
        <w:rPr>
          <w:b/>
          <w:color w:val="A64D78"/>
          <w:spacing w:val="-2"/>
          <w:w w:val="105"/>
          <w:sz w:val="18"/>
        </w:rPr>
        <w:t>Supervisor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36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(931)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 w:right="5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31376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70589pt;width:19.5pt;height:18.75pt;mso-position-horizontal-relative:page;mso-position-vertical-relative:paragraph;z-index:15729152" id="docshapegroup1" coordorigin="480,49" coordsize="390,375">
                <v:rect style="position:absolute;left:480;top:49;width:390;height:375" id="docshape2" filled="true" fillcolor="#a64d78" stroked="false">
                  <v:fill type="solid"/>
                </v:rect>
                <v:shape style="position:absolute;left:572;top:109;width:226;height:255" id="docshape3" coordorigin="572,109" coordsize="226,255" path="m723,143l648,143,685,109,723,143xm798,364l572,364,572,210,612,174,612,143,758,143,758,156,625,156,625,223,585,223,585,343,600,343,585,356,798,356,798,364xm726,276l712,276,745,247,745,156,758,156,758,174,798,210,798,223,785,223,726,276xm732,183l639,183,639,169,732,169,732,183xm732,210l639,210,639,196,732,196,732,210xm600,343l585,343,652,283,585,223,625,223,625,247,659,276,726,276,718,283,722,286,661,286,600,343xm732,236l639,236,639,223,732,223,732,236xm798,343l785,343,785,223,798,223,798,343xm798,356l785,356,710,286,722,286,785,343,798,343,798,35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hassan.novak@example.co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53"/>
        <w:ind w:left="196"/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Crossville, TN 12345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417" w:lineRule="auto" w:before="1"/>
        <w:ind w:left="497" w:right="516"/>
      </w:pPr>
      <w:r>
        <w:rPr>
          <w:color w:val="FFFFFF"/>
          <w:w w:val="105"/>
        </w:rPr>
        <w:t>CRM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Software </w:t>
      </w:r>
      <w:r>
        <w:rPr>
          <w:color w:val="FFFFFF"/>
          <w:spacing w:val="-2"/>
          <w:w w:val="105"/>
        </w:rPr>
        <w:t>ServiceTitan</w:t>
      </w:r>
    </w:p>
    <w:p>
      <w:pPr>
        <w:pStyle w:val="BodyText"/>
        <w:spacing w:line="434" w:lineRule="auto"/>
        <w:ind w:left="497"/>
      </w:pPr>
      <w:r>
        <w:rPr>
          <w:color w:val="FFFFFF"/>
          <w:w w:val="105"/>
        </w:rPr>
        <w:t>Quality Monitoring Software Microsoft Office</w:t>
      </w:r>
    </w:p>
    <w:p>
      <w:pPr>
        <w:pStyle w:val="BodyText"/>
        <w:spacing w:line="193" w:lineRule="exact"/>
        <w:ind w:left="497"/>
      </w:pPr>
      <w:r>
        <w:rPr>
          <w:color w:val="FFFFFF"/>
          <w:w w:val="105"/>
        </w:rPr>
        <w:t>KPI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2"/>
          <w:w w:val="105"/>
        </w:rPr>
        <w:t>Reporting</w:t>
      </w:r>
    </w:p>
    <w:p>
      <w:pPr>
        <w:pStyle w:val="BodyText"/>
        <w:spacing w:line="422" w:lineRule="auto" w:before="152"/>
        <w:ind w:left="497" w:right="516"/>
      </w:pPr>
      <w:r>
        <w:rPr>
          <w:color w:val="FFFFFF"/>
          <w:w w:val="105"/>
        </w:rPr>
        <w:t>Call Script Development Agent Coaching Schedule Management Conflict Resolution</w:t>
      </w:r>
    </w:p>
    <w:p>
      <w:pPr>
        <w:pStyle w:val="BodyText"/>
        <w:spacing w:line="205" w:lineRule="exact"/>
        <w:ind w:left="497"/>
      </w:pPr>
      <w:r>
        <w:rPr>
          <w:color w:val="FFFFFF"/>
          <w:w w:val="105"/>
        </w:rPr>
        <w:t>First-Call</w:t>
      </w:r>
      <w:r>
        <w:rPr>
          <w:color w:val="FFFFFF"/>
          <w:spacing w:val="19"/>
          <w:w w:val="105"/>
        </w:rPr>
        <w:t> </w:t>
      </w:r>
      <w:r>
        <w:rPr>
          <w:color w:val="FFFFFF"/>
          <w:spacing w:val="-2"/>
          <w:w w:val="105"/>
        </w:rPr>
        <w:t>Resolution</w:t>
      </w:r>
    </w:p>
    <w:p>
      <w:pPr>
        <w:pStyle w:val="BodyText"/>
        <w:spacing w:line="268" w:lineRule="auto" w:before="75"/>
        <w:ind w:left="190" w:right="9" w:hanging="1"/>
        <w:jc w:val="center"/>
      </w:pPr>
      <w:r>
        <w:rPr/>
        <w:br w:type="column"/>
      </w:r>
      <w:r>
        <w:rPr>
          <w:color w:val="A64D78"/>
          <w:w w:val="105"/>
        </w:rPr>
        <w:t>Promoted from call center agent to supervisor within one year, raising the customer satisfaction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score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from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81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to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93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by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coaching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agents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on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active</w:t>
      </w:r>
      <w:r>
        <w:rPr>
          <w:color w:val="A64D78"/>
          <w:spacing w:val="24"/>
          <w:w w:val="105"/>
        </w:rPr>
        <w:t> </w:t>
      </w:r>
      <w:r>
        <w:rPr>
          <w:color w:val="A64D78"/>
          <w:w w:val="105"/>
        </w:rPr>
        <w:t>listening,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de-escalation, and first-call resolution techniques. Experienced in CRM Software, ServiceTitan, quality monitoring software, KPI reporting, and call script development across 2 years of call center operations.</w:t>
      </w:r>
    </w:p>
    <w:p>
      <w:pPr>
        <w:pStyle w:val="BodyText"/>
      </w:pPr>
    </w:p>
    <w:p>
      <w:pPr>
        <w:pStyle w:val="BodyText"/>
        <w:spacing w:before="18"/>
      </w:pPr>
    </w:p>
    <w:p>
      <w:pPr>
        <w:pStyle w:val="Heading2"/>
      </w:pP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278" w:lineRule="auto" w:before="265"/>
        <w:ind w:left="14" w:right="94"/>
      </w:pPr>
      <w:r>
        <w:rPr>
          <w:w w:val="105"/>
        </w:rPr>
        <w:t>CALL CENTER SUPERVISOR | CUMBERLAND PLATEAU HOME SOLUTIONS, CROSSVILLE, TN</w:t>
      </w:r>
    </w:p>
    <w:p>
      <w:pPr>
        <w:pStyle w:val="BodyText"/>
        <w:spacing w:before="45"/>
        <w:ind w:left="14"/>
      </w:pPr>
      <w:r>
        <w:rPr>
          <w:w w:val="105"/>
        </w:rPr>
        <w:t>2025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534" w:right="162"/>
      </w:pPr>
      <w:r>
        <w:rPr>
          <w:w w:val="105"/>
        </w:rPr>
        <w:t>Raised the customer satisfaction score from 81 to 93 by coaching agents on active</w:t>
      </w:r>
      <w:r>
        <w:rPr>
          <w:spacing w:val="40"/>
          <w:w w:val="105"/>
        </w:rPr>
        <w:t> </w:t>
      </w:r>
      <w:r>
        <w:rPr>
          <w:w w:val="105"/>
        </w:rPr>
        <w:t>listening,</w:t>
      </w:r>
      <w:r>
        <w:rPr>
          <w:spacing w:val="40"/>
          <w:w w:val="105"/>
        </w:rPr>
        <w:t> </w:t>
      </w:r>
      <w:r>
        <w:rPr>
          <w:w w:val="105"/>
        </w:rPr>
        <w:t>de-escalation,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first-call</w:t>
      </w:r>
      <w:r>
        <w:rPr>
          <w:spacing w:val="40"/>
          <w:w w:val="105"/>
        </w:rPr>
        <w:t> </w:t>
      </w:r>
      <w:r>
        <w:rPr>
          <w:w w:val="105"/>
        </w:rPr>
        <w:t>resolution</w:t>
      </w:r>
      <w:r>
        <w:rPr>
          <w:spacing w:val="40"/>
          <w:w w:val="105"/>
        </w:rPr>
        <w:t> </w:t>
      </w:r>
      <w:r>
        <w:rPr>
          <w:w w:val="105"/>
        </w:rPr>
        <w:t>techniques.</w:t>
      </w:r>
    </w:p>
    <w:p>
      <w:pPr>
        <w:pStyle w:val="BodyText"/>
        <w:spacing w:line="278" w:lineRule="auto" w:before="104"/>
        <w:ind w:left="534" w:right="162"/>
      </w:pPr>
      <w:r>
        <w:rPr>
          <w:w w:val="105"/>
        </w:rPr>
        <w:t>Increased appointments booked per day from 64 to 87 by restructuring call</w:t>
      </w:r>
      <w:r>
        <w:rPr>
          <w:spacing w:val="40"/>
          <w:w w:val="105"/>
        </w:rPr>
        <w:t> </w:t>
      </w:r>
      <w:r>
        <w:rPr>
          <w:w w:val="105"/>
        </w:rPr>
        <w:t>scripts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adding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same-day</w:t>
      </w:r>
      <w:r>
        <w:rPr>
          <w:spacing w:val="40"/>
          <w:w w:val="105"/>
        </w:rPr>
        <w:t> </w:t>
      </w:r>
      <w:r>
        <w:rPr>
          <w:w w:val="105"/>
        </w:rPr>
        <w:t>confirmation</w:t>
      </w:r>
      <w:r>
        <w:rPr>
          <w:spacing w:val="40"/>
          <w:w w:val="105"/>
        </w:rPr>
        <w:t> </w:t>
      </w:r>
      <w:r>
        <w:rPr>
          <w:w w:val="105"/>
        </w:rPr>
        <w:t>step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reduced</w:t>
      </w:r>
      <w:r>
        <w:rPr>
          <w:spacing w:val="40"/>
          <w:w w:val="105"/>
        </w:rPr>
        <w:t> </w:t>
      </w:r>
      <w:r>
        <w:rPr>
          <w:w w:val="105"/>
        </w:rPr>
        <w:t>no-shows.</w:t>
      </w:r>
    </w:p>
    <w:p>
      <w:pPr>
        <w:pStyle w:val="BodyText"/>
        <w:spacing w:line="278" w:lineRule="auto" w:before="74"/>
        <w:ind w:left="534"/>
      </w:pPr>
      <w:r>
        <w:rPr>
          <w:w w:val="105"/>
        </w:rPr>
        <w:t>Reduced average response time to inquiries from 19 minutes to 8 minutes by reassigning queue priorities and monitoring real-time dashboards.</w:t>
      </w:r>
    </w:p>
    <w:p>
      <w:pPr>
        <w:pStyle w:val="BodyText"/>
        <w:spacing w:line="261" w:lineRule="auto" w:before="90"/>
        <w:ind w:left="534" w:right="162"/>
      </w:pPr>
      <w:r>
        <w:rPr>
          <w:w w:val="105"/>
        </w:rPr>
        <w:t>Reviewed 36 recorded calls per week using quality monitoring software to identify</w:t>
      </w:r>
      <w:r>
        <w:rPr>
          <w:spacing w:val="40"/>
          <w:w w:val="105"/>
        </w:rPr>
        <w:t> </w:t>
      </w:r>
      <w:r>
        <w:rPr>
          <w:w w:val="105"/>
        </w:rPr>
        <w:t>coaching</w:t>
      </w:r>
      <w:r>
        <w:rPr>
          <w:spacing w:val="40"/>
          <w:w w:val="105"/>
        </w:rPr>
        <w:t> </w:t>
      </w:r>
      <w:r>
        <w:rPr>
          <w:w w:val="105"/>
        </w:rPr>
        <w:t>opportunities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reinforce</w:t>
      </w:r>
      <w:r>
        <w:rPr>
          <w:spacing w:val="40"/>
          <w:w w:val="105"/>
        </w:rPr>
        <w:t> </w:t>
      </w:r>
      <w:r>
        <w:rPr>
          <w:w w:val="105"/>
        </w:rPr>
        <w:t>script</w:t>
      </w:r>
      <w:r>
        <w:rPr>
          <w:spacing w:val="40"/>
          <w:w w:val="105"/>
        </w:rPr>
        <w:t> </w:t>
      </w:r>
      <w:r>
        <w:rPr>
          <w:w w:val="105"/>
        </w:rPr>
        <w:t>adherence.</w:t>
      </w:r>
    </w:p>
    <w:p>
      <w:pPr>
        <w:pStyle w:val="BodyText"/>
        <w:spacing w:before="32"/>
      </w:pPr>
    </w:p>
    <w:p>
      <w:pPr>
        <w:pStyle w:val="BodyText"/>
        <w:spacing w:line="331" w:lineRule="auto"/>
        <w:ind w:left="14" w:right="94"/>
      </w:pPr>
      <w:r>
        <w:rPr>
          <w:w w:val="105"/>
        </w:rPr>
        <w:t>CALL</w:t>
      </w:r>
      <w:r>
        <w:rPr>
          <w:spacing w:val="-1"/>
          <w:w w:val="105"/>
        </w:rPr>
        <w:t> </w:t>
      </w:r>
      <w:r>
        <w:rPr>
          <w:w w:val="105"/>
        </w:rPr>
        <w:t>CENTER</w:t>
      </w:r>
      <w:r>
        <w:rPr>
          <w:spacing w:val="-5"/>
          <w:w w:val="105"/>
        </w:rPr>
        <w:t> </w:t>
      </w:r>
      <w:r>
        <w:rPr>
          <w:w w:val="105"/>
        </w:rPr>
        <w:t>AGENT | OBED RIVER INSURANCE GROUP, COOKEVILLE, TN 2024 - 2025</w:t>
      </w:r>
    </w:p>
    <w:p>
      <w:pPr>
        <w:pStyle w:val="BodyText"/>
        <w:spacing w:line="268" w:lineRule="auto" w:before="194"/>
        <w:ind w:left="534" w:right="162"/>
      </w:pPr>
      <w:r>
        <w:rPr>
          <w:w w:val="105"/>
        </w:rPr>
        <w:t>Maintained a personal customer satisfaction score of 91 across an average of</w:t>
      </w:r>
      <w:r>
        <w:rPr>
          <w:spacing w:val="40"/>
          <w:w w:val="105"/>
        </w:rPr>
        <w:t> </w:t>
      </w:r>
      <w:r>
        <w:rPr>
          <w:w w:val="105"/>
        </w:rPr>
        <w:t>74 inquiries per shift by following established scripts and verifying caller</w:t>
      </w:r>
      <w:r>
        <w:rPr>
          <w:spacing w:val="80"/>
          <w:w w:val="105"/>
        </w:rPr>
        <w:t> </w:t>
      </w:r>
      <w:r>
        <w:rPr>
          <w:w w:val="105"/>
        </w:rPr>
        <w:t>information in the CRM software.</w:t>
      </w:r>
    </w:p>
    <w:p>
      <w:pPr>
        <w:pStyle w:val="BodyText"/>
        <w:spacing w:line="261" w:lineRule="auto" w:before="99"/>
        <w:ind w:left="534" w:right="94"/>
      </w:pPr>
      <w:r>
        <w:rPr>
          <w:w w:val="105"/>
        </w:rPr>
        <w:t>Booked an average of 47 appointments per day for field representatives, exceeding the team target of 38 appointments.</w:t>
      </w:r>
    </w:p>
    <w:p>
      <w:pPr>
        <w:pStyle w:val="BodyText"/>
        <w:spacing w:line="268" w:lineRule="auto" w:before="104"/>
        <w:ind w:left="534" w:right="480"/>
      </w:pPr>
      <w:r>
        <w:rPr>
          <w:w w:val="105"/>
        </w:rPr>
        <w:t>Resolved escalated billing questions within an average of 11 minutes by cross-referencing account notes in ServiceTitan and coordinating with the billing department.</w:t>
      </w:r>
    </w:p>
    <w:p>
      <w:pPr>
        <w:pStyle w:val="Heading2"/>
        <w:spacing w:before="191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1060" w:bottom="280" w:left="283" w:right="425"/>
          <w:cols w:num="2" w:equalWidth="0">
            <w:col w:w="3127" w:space="686"/>
            <w:col w:w="7399"/>
          </w:cols>
        </w:sectPr>
      </w:pPr>
    </w:p>
    <w:p>
      <w:pPr>
        <w:pStyle w:val="BodyText"/>
        <w:spacing w:before="7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733925"/>
                            <a:ext cx="47625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240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630197"/>
                                </a:moveTo>
                                <a:lnTo>
                                  <a:pt x="27165" y="1609725"/>
                                </a:lnTo>
                                <a:lnTo>
                                  <a:pt x="20472" y="1609725"/>
                                </a:lnTo>
                                <a:lnTo>
                                  <a:pt x="0" y="1630197"/>
                                </a:lnTo>
                                <a:lnTo>
                                  <a:pt x="0" y="1633766"/>
                                </a:lnTo>
                                <a:lnTo>
                                  <a:pt x="0" y="1636890"/>
                                </a:lnTo>
                                <a:lnTo>
                                  <a:pt x="20472" y="1657350"/>
                                </a:lnTo>
                                <a:lnTo>
                                  <a:pt x="27165" y="1657350"/>
                                </a:lnTo>
                                <a:lnTo>
                                  <a:pt x="47625" y="1636890"/>
                                </a:lnTo>
                                <a:lnTo>
                                  <a:pt x="47625" y="16301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49072"/>
                                </a:moveTo>
                                <a:lnTo>
                                  <a:pt x="27165" y="228600"/>
                                </a:lnTo>
                                <a:lnTo>
                                  <a:pt x="20472" y="228600"/>
                                </a:lnTo>
                                <a:lnTo>
                                  <a:pt x="0" y="249072"/>
                                </a:lnTo>
                                <a:lnTo>
                                  <a:pt x="0" y="252641"/>
                                </a:lnTo>
                                <a:lnTo>
                                  <a:pt x="0" y="255765"/>
                                </a:lnTo>
                                <a:lnTo>
                                  <a:pt x="20472" y="276225"/>
                                </a:lnTo>
                                <a:lnTo>
                                  <a:pt x="27165" y="276225"/>
                                </a:lnTo>
                                <a:lnTo>
                                  <a:pt x="47625" y="255765"/>
                                </a:lnTo>
                                <a:lnTo>
                                  <a:pt x="47625" y="2490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5812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781425"/>
                            <a:ext cx="190500" cy="384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3848100">
                                <a:moveTo>
                                  <a:pt x="47625" y="3820947"/>
                                </a:moveTo>
                                <a:lnTo>
                                  <a:pt x="27165" y="3800475"/>
                                </a:lnTo>
                                <a:lnTo>
                                  <a:pt x="20472" y="3800475"/>
                                </a:lnTo>
                                <a:lnTo>
                                  <a:pt x="0" y="3820947"/>
                                </a:lnTo>
                                <a:lnTo>
                                  <a:pt x="0" y="3824516"/>
                                </a:lnTo>
                                <a:lnTo>
                                  <a:pt x="0" y="3827640"/>
                                </a:lnTo>
                                <a:lnTo>
                                  <a:pt x="20472" y="3848100"/>
                                </a:lnTo>
                                <a:lnTo>
                                  <a:pt x="27165" y="3848100"/>
                                </a:lnTo>
                                <a:lnTo>
                                  <a:pt x="47625" y="3827640"/>
                                </a:lnTo>
                                <a:lnTo>
                                  <a:pt x="47625" y="3820947"/>
                                </a:lnTo>
                                <a:close/>
                              </a:path>
                              <a:path w="190500" h="3848100">
                                <a:moveTo>
                                  <a:pt x="190500" y="2868447"/>
                                </a:moveTo>
                                <a:lnTo>
                                  <a:pt x="170040" y="2847975"/>
                                </a:lnTo>
                                <a:lnTo>
                                  <a:pt x="163347" y="2847975"/>
                                </a:lnTo>
                                <a:lnTo>
                                  <a:pt x="142875" y="2868447"/>
                                </a:lnTo>
                                <a:lnTo>
                                  <a:pt x="142875" y="2872016"/>
                                </a:lnTo>
                                <a:lnTo>
                                  <a:pt x="142875" y="2875140"/>
                                </a:lnTo>
                                <a:lnTo>
                                  <a:pt x="163347" y="2895600"/>
                                </a:lnTo>
                                <a:lnTo>
                                  <a:pt x="170040" y="2895600"/>
                                </a:lnTo>
                                <a:lnTo>
                                  <a:pt x="190500" y="2875140"/>
                                </a:lnTo>
                                <a:lnTo>
                                  <a:pt x="190500" y="2868447"/>
                                </a:lnTo>
                                <a:close/>
                              </a:path>
                              <a:path w="190500" h="3848100">
                                <a:moveTo>
                                  <a:pt x="190500" y="2512085"/>
                                </a:moveTo>
                                <a:lnTo>
                                  <a:pt x="173977" y="2495550"/>
                                </a:lnTo>
                                <a:lnTo>
                                  <a:pt x="159410" y="2495550"/>
                                </a:lnTo>
                                <a:lnTo>
                                  <a:pt x="142875" y="2512085"/>
                                </a:lnTo>
                                <a:lnTo>
                                  <a:pt x="142875" y="2514600"/>
                                </a:lnTo>
                                <a:lnTo>
                                  <a:pt x="142875" y="2517127"/>
                                </a:lnTo>
                                <a:lnTo>
                                  <a:pt x="159410" y="2533650"/>
                                </a:lnTo>
                                <a:lnTo>
                                  <a:pt x="173977" y="2533650"/>
                                </a:lnTo>
                                <a:lnTo>
                                  <a:pt x="190500" y="2517127"/>
                                </a:lnTo>
                                <a:lnTo>
                                  <a:pt x="190500" y="2512085"/>
                                </a:lnTo>
                                <a:close/>
                              </a:path>
                              <a:path w="190500" h="3848100">
                                <a:moveTo>
                                  <a:pt x="190500" y="2011197"/>
                                </a:moveTo>
                                <a:lnTo>
                                  <a:pt x="170040" y="1990725"/>
                                </a:lnTo>
                                <a:lnTo>
                                  <a:pt x="163347" y="1990725"/>
                                </a:lnTo>
                                <a:lnTo>
                                  <a:pt x="142875" y="2011197"/>
                                </a:lnTo>
                                <a:lnTo>
                                  <a:pt x="142875" y="2014766"/>
                                </a:lnTo>
                                <a:lnTo>
                                  <a:pt x="142875" y="2017890"/>
                                </a:lnTo>
                                <a:lnTo>
                                  <a:pt x="163347" y="2038350"/>
                                </a:lnTo>
                                <a:lnTo>
                                  <a:pt x="170040" y="2038350"/>
                                </a:lnTo>
                                <a:lnTo>
                                  <a:pt x="190500" y="2017890"/>
                                </a:lnTo>
                                <a:lnTo>
                                  <a:pt x="190500" y="2011197"/>
                                </a:lnTo>
                                <a:close/>
                              </a:path>
                              <a:path w="190500" h="3848100">
                                <a:moveTo>
                                  <a:pt x="190500" y="1087272"/>
                                </a:moveTo>
                                <a:lnTo>
                                  <a:pt x="170040" y="1066800"/>
                                </a:lnTo>
                                <a:lnTo>
                                  <a:pt x="163347" y="1066800"/>
                                </a:lnTo>
                                <a:lnTo>
                                  <a:pt x="142875" y="1087272"/>
                                </a:lnTo>
                                <a:lnTo>
                                  <a:pt x="142875" y="1090841"/>
                                </a:lnTo>
                                <a:lnTo>
                                  <a:pt x="142875" y="1093965"/>
                                </a:lnTo>
                                <a:lnTo>
                                  <a:pt x="163347" y="1114425"/>
                                </a:lnTo>
                                <a:lnTo>
                                  <a:pt x="170040" y="1114425"/>
                                </a:lnTo>
                                <a:lnTo>
                                  <a:pt x="190500" y="1093965"/>
                                </a:lnTo>
                                <a:lnTo>
                                  <a:pt x="190500" y="1087272"/>
                                </a:lnTo>
                                <a:close/>
                              </a:path>
                              <a:path w="190500" h="3848100">
                                <a:moveTo>
                                  <a:pt x="190500" y="725322"/>
                                </a:moveTo>
                                <a:lnTo>
                                  <a:pt x="170040" y="704850"/>
                                </a:lnTo>
                                <a:lnTo>
                                  <a:pt x="163347" y="704850"/>
                                </a:lnTo>
                                <a:lnTo>
                                  <a:pt x="142875" y="725322"/>
                                </a:lnTo>
                                <a:lnTo>
                                  <a:pt x="142875" y="728891"/>
                                </a:lnTo>
                                <a:lnTo>
                                  <a:pt x="142875" y="732015"/>
                                </a:lnTo>
                                <a:lnTo>
                                  <a:pt x="163347" y="752475"/>
                                </a:lnTo>
                                <a:lnTo>
                                  <a:pt x="170040" y="752475"/>
                                </a:lnTo>
                                <a:lnTo>
                                  <a:pt x="190500" y="732015"/>
                                </a:lnTo>
                                <a:lnTo>
                                  <a:pt x="190500" y="725322"/>
                                </a:lnTo>
                                <a:close/>
                              </a:path>
                              <a:path w="190500" h="3848100">
                                <a:moveTo>
                                  <a:pt x="190500" y="372897"/>
                                </a:moveTo>
                                <a:lnTo>
                                  <a:pt x="170040" y="352425"/>
                                </a:lnTo>
                                <a:lnTo>
                                  <a:pt x="163347" y="352425"/>
                                </a:lnTo>
                                <a:lnTo>
                                  <a:pt x="142875" y="372897"/>
                                </a:lnTo>
                                <a:lnTo>
                                  <a:pt x="142875" y="376466"/>
                                </a:lnTo>
                                <a:lnTo>
                                  <a:pt x="142875" y="379590"/>
                                </a:lnTo>
                                <a:lnTo>
                                  <a:pt x="163347" y="400050"/>
                                </a:lnTo>
                                <a:lnTo>
                                  <a:pt x="170040" y="400050"/>
                                </a:lnTo>
                                <a:lnTo>
                                  <a:pt x="190500" y="379590"/>
                                </a:lnTo>
                                <a:lnTo>
                                  <a:pt x="190500" y="372897"/>
                                </a:lnTo>
                                <a:close/>
                              </a:path>
                              <a:path w="190500" h="3848100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2672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type="#_x0000_t75" id="docshape6" stroked="false">
                  <v:imagedata r:id="rId7" o:title=""/>
                </v:shape>
                <v:shape style="position:absolute;left:480;top:4845;width:390;height:375" type="#_x0000_t75" id="docshape7" stroked="false">
                  <v:imagedata r:id="rId8" o:title=""/>
                </v:shape>
                <v:shape style="position:absolute;left:479;top:7455;width:75;height:3345" id="docshape8" coordorigin="480,7455" coordsize="75,3345" path="m555,10757l554,10752,550,10743,548,10739,541,10732,537,10730,528,10726,523,10725,512,10725,507,10726,498,10730,494,10732,487,10739,485,10743,481,10752,480,10757,480,10763,480,10768,481,10773,485,10782,487,10786,494,10793,498,10795,507,10799,512,10800,523,10800,528,10799,537,10795,541,10793,548,10786,550,10782,554,10773,555,10768,555,10757xm555,10397l554,10392,550,10383,548,10379,541,10372,537,10370,528,10366,523,10365,512,10365,507,10366,498,10370,494,10372,487,10379,485,10383,481,10392,480,10397,480,10403,480,10408,481,10413,485,10422,487,10426,494,10433,498,10435,507,10439,512,10440,523,10440,528,10439,537,10435,541,10433,548,10426,550,10422,554,10413,555,10408,555,10397xm555,10022l554,10017,550,10008,548,10004,541,9997,537,9995,528,9991,523,9990,512,9990,507,9991,498,9995,494,9997,487,10004,485,10008,481,10017,480,10022,480,10028,480,10033,481,10038,485,10047,487,10051,494,10058,498,10060,507,10064,512,10065,523,10065,528,10064,537,10060,541,10058,548,10051,550,10047,554,10038,555,10033,555,10022xm555,9662l554,9657,550,9648,548,9644,541,9637,537,9635,528,9631,523,9630,512,9630,507,9631,498,9635,494,9637,487,9644,485,9648,481,9657,480,9662,480,9668,480,9673,481,9678,485,9687,487,9691,494,9698,498,9700,507,9704,512,9705,523,9705,528,9704,537,9700,541,9698,548,9691,550,9687,554,9678,555,9673,555,9662xm555,9302l554,9297,550,9288,548,9284,541,9277,537,9275,528,9271,523,9270,512,9270,507,9271,498,9275,494,9277,487,9284,485,9288,481,9297,480,9302,480,9308,480,9313,481,9318,485,9327,487,9331,494,9338,498,9340,507,9344,512,9345,523,9345,528,9344,537,9340,541,9338,548,9331,550,9327,554,9318,555,9313,555,9302xm555,8942l554,8937,550,8928,548,8924,541,8917,537,8915,528,8911,523,8910,512,8910,507,8911,498,8915,494,8917,487,8924,485,8928,481,8937,480,8942,480,8948,480,8953,481,8958,485,8967,487,8971,494,8978,498,8980,507,8984,512,8985,523,8985,528,8984,537,8980,541,8978,548,8971,550,8967,554,8958,555,8953,555,8942xm555,8567l554,8562,550,8553,548,8549,541,8542,537,8540,528,8536,523,8535,512,8535,507,8536,498,8540,494,8542,487,8549,485,8553,481,8562,480,8567,480,8573,480,8578,481,8583,485,8592,487,8596,494,8603,498,8605,507,8609,512,8610,523,8610,528,8609,537,8605,541,8603,548,8596,550,8592,554,8583,555,8578,555,8567xm555,8207l554,8202,550,8193,548,8189,541,8182,537,8180,528,8176,523,8175,512,8175,507,8176,498,8180,494,8182,487,8189,485,8193,481,8202,480,8207,480,8213,480,8218,481,8223,485,8232,487,8236,494,8243,498,8245,507,8249,512,8250,523,8250,528,8249,537,8245,541,8243,548,8236,550,8232,554,8223,555,8218,555,8207xm555,7847l554,7842,550,7833,548,7829,541,7822,537,7820,528,7816,523,7815,512,7815,507,7816,498,7820,494,7822,487,7829,485,7833,481,7842,480,7847,480,7853,480,7858,481,7863,485,7872,487,7876,494,7883,498,7885,507,7889,512,7890,523,7890,528,7889,537,7885,541,7883,548,7876,550,7872,554,7863,555,7858,555,784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4065;width:7590;height:15" id="docshape9" filled="true" fillcolor="#000000" stroked="false">
                  <v:fill opacity="32899f" type="solid"/>
                </v:rect>
                <v:shape style="position:absolute;left:4109;top:5955;width:300;height:6060" id="docshape10" coordorigin="4110,5955" coordsize="300,6060" path="m4185,11972l4184,11967,4180,11958,4178,11954,4171,11947,4167,11945,4158,11941,4153,11940,4142,11940,4137,11941,4128,11945,4124,11947,4117,11954,4115,11958,4111,11967,4110,11972,4110,11978,4110,11983,4111,11988,4115,11997,4117,12001,4124,12008,4128,12010,4137,12014,4142,12015,4153,12015,4158,12014,4167,12010,4171,12008,4178,12001,4180,11997,4184,11988,4185,11983,4185,11972xm4410,10472l4409,10467,4405,10458,4403,10454,4396,10447,4392,10445,4383,10441,4378,10440,4367,10440,4362,10441,4353,10445,4349,10447,4342,10454,4340,10458,4336,10467,4335,10472,4335,10478,4335,10483,4336,10488,4340,10497,4342,10501,4349,10508,4353,10510,4362,10514,4367,10515,4378,10515,4383,10514,4392,10510,4396,10508,4403,10501,4405,10497,4409,10488,4410,10483,4410,10472xm4410,9911l4409,9907,4406,9900,4404,9897,4398,9891,4395,9889,4388,9886,4384,9885,4361,9885,4357,9886,4350,9889,4347,9891,4341,9897,4339,9900,4336,9907,4335,9911,4335,9915,4335,9919,4336,9923,4339,9930,4341,9933,4347,9939,4350,9941,4357,9944,4361,9945,4384,9945,4388,9944,4395,9941,4398,9939,4404,9933,4406,9930,4409,9923,4410,9919,4410,9911xm4410,9122l4409,9117,4405,9108,4403,9104,4396,9097,4392,9095,4383,9091,4378,9090,4367,9090,4362,9091,4353,9095,4349,9097,4342,9104,4340,9108,4336,9117,4335,9122,4335,9128,4335,9133,4336,9138,4340,9147,4342,9151,4349,9158,4353,9160,4362,9164,4367,9165,4378,9165,4383,9164,4392,9160,4396,9158,4403,9151,4405,9147,4409,9138,4410,9133,4410,9122xm4410,7667l4409,7662,4405,7653,4403,7649,4396,7642,4392,7640,4383,7636,4378,7635,4367,7635,4362,7636,4353,7640,4349,7642,4342,7649,4340,7653,4336,7662,4335,7667,4335,7673,4335,7678,4336,7683,4340,7692,4342,7696,4349,7703,4353,7705,4362,7709,4367,7710,4378,7710,4383,7709,4392,7705,4396,7703,4403,7696,4405,7692,4409,7683,4410,7678,4410,7667xm4410,7097l4409,7092,4405,7083,4403,7079,4396,7072,4392,7070,4383,7066,4378,7065,4367,7065,4362,7066,4353,7070,4349,7072,4342,7079,4340,7083,4336,7092,4335,7097,4335,7103,4335,7108,4336,7113,4340,7122,4342,7126,4349,7133,4353,7135,4362,7139,4367,7140,4378,7140,4383,7139,4392,7135,4396,7133,4403,7126,4405,7122,4409,7113,4410,7108,4410,7097xm4410,6542l4409,6537,4405,6528,4403,6524,4396,6517,4392,6515,4383,6511,4378,6510,4367,6510,4362,6511,4353,6515,4349,6517,4342,6524,4340,6528,4336,6537,4335,6542,4335,6548,4335,6553,4336,6558,4340,6567,4342,6571,4349,6578,4353,6580,4362,6584,4367,6585,4378,6585,4383,6584,4392,6580,4396,6578,4403,6571,4405,6567,4409,6558,4410,6553,4410,6542xm4410,5987l4409,5982,4405,5973,4403,5969,4396,5962,4392,5960,4383,5956,4378,5955,4367,5955,4362,5956,4353,5960,4349,5962,4342,5969,4340,5973,4336,5982,4335,5987,4335,5993,4335,5998,4336,6003,4340,6012,4342,6016,4349,6023,4353,6025,4362,6029,4367,6030,4378,6030,4383,6029,4392,6025,4396,6023,4403,6016,4405,6012,4409,6003,4410,5998,4410,59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124"/>
      </w:pPr>
      <w:r>
        <w:rPr/>
        <w:t>BS</w:t>
      </w:r>
      <w:r>
        <w:rPr>
          <w:spacing w:val="25"/>
        </w:rPr>
        <w:t> </w:t>
      </w:r>
      <w:r>
        <w:rPr/>
        <w:t>in</w:t>
      </w:r>
      <w:r>
        <w:rPr>
          <w:spacing w:val="26"/>
        </w:rPr>
        <w:t> </w:t>
      </w:r>
      <w:r>
        <w:rPr/>
        <w:t>Business</w:t>
      </w:r>
      <w:r>
        <w:rPr>
          <w:spacing w:val="25"/>
        </w:rPr>
        <w:t> </w:t>
      </w:r>
      <w:r>
        <w:rPr>
          <w:spacing w:val="-2"/>
        </w:rPr>
        <w:t>Administration</w:t>
      </w:r>
    </w:p>
    <w:p>
      <w:pPr>
        <w:pStyle w:val="BodyText"/>
        <w:spacing w:before="78"/>
        <w:ind w:left="4124"/>
      </w:pPr>
      <w:r>
        <w:rPr>
          <w:w w:val="105"/>
        </w:rPr>
        <w:t>Tennessee</w:t>
      </w:r>
      <w:r>
        <w:rPr>
          <w:spacing w:val="3"/>
          <w:w w:val="105"/>
        </w:rPr>
        <w:t> </w:t>
      </w:r>
      <w:r>
        <w:rPr>
          <w:w w:val="105"/>
        </w:rPr>
        <w:t>Technological</w:t>
      </w:r>
      <w:r>
        <w:rPr>
          <w:spacing w:val="4"/>
          <w:w w:val="105"/>
        </w:rPr>
        <w:t> </w:t>
      </w:r>
      <w:r>
        <w:rPr>
          <w:w w:val="105"/>
        </w:rPr>
        <w:t>University,</w:t>
      </w:r>
      <w:r>
        <w:rPr>
          <w:spacing w:val="4"/>
          <w:w w:val="105"/>
        </w:rPr>
        <w:t> </w:t>
      </w:r>
      <w:r>
        <w:rPr>
          <w:w w:val="105"/>
        </w:rPr>
        <w:t>Cookeville,</w:t>
      </w:r>
      <w:r>
        <w:rPr>
          <w:spacing w:val="4"/>
          <w:w w:val="105"/>
        </w:rPr>
        <w:t> </w:t>
      </w:r>
      <w:r>
        <w:rPr>
          <w:w w:val="105"/>
        </w:rPr>
        <w:t>TN</w:t>
      </w:r>
      <w:r>
        <w:rPr>
          <w:spacing w:val="4"/>
          <w:w w:val="105"/>
        </w:rPr>
        <w:t> </w:t>
      </w:r>
      <w:r>
        <w:rPr>
          <w:w w:val="105"/>
        </w:rPr>
        <w:t>|</w:t>
      </w:r>
      <w:r>
        <w:rPr>
          <w:spacing w:val="4"/>
          <w:w w:val="105"/>
        </w:rPr>
        <w:t> </w:t>
      </w:r>
      <w:r>
        <w:rPr>
          <w:w w:val="105"/>
        </w:rPr>
        <w:t>2020</w:t>
      </w:r>
      <w:r>
        <w:rPr>
          <w:spacing w:val="3"/>
          <w:w w:val="105"/>
        </w:rPr>
        <w:t> </w:t>
      </w:r>
      <w:r>
        <w:rPr>
          <w:w w:val="105"/>
        </w:rPr>
        <w:t>-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106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assan.novak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2026-10-11T02:24:05Z</dcterms:created>
  <dcterms:modified xsi:type="dcterms:W3CDTF">2026-10-11T02:24:05Z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