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2"/>
        </w:rPr>
        <w:t>Adriana</w:t>
      </w:r>
      <w:r>
        <w:rPr>
          <w:color w:val="424242"/>
          <w:spacing w:val="30"/>
        </w:rPr>
        <w:t> </w:t>
      </w:r>
      <w:r>
        <w:rPr>
          <w:color w:val="424242"/>
          <w:spacing w:val="9"/>
        </w:rPr>
        <w:t>Rosen</w:t>
      </w:r>
    </w:p>
    <w:p>
      <w:pPr>
        <w:pStyle w:val="BodyText"/>
        <w:spacing w:before="154"/>
        <w:ind w:left="3481"/>
        <w:jc w:val="center"/>
      </w:pPr>
      <w:r>
        <w:rPr>
          <w:color w:val="424242"/>
          <w:w w:val="105"/>
        </w:rPr>
        <w:t>Assistant</w:t>
      </w:r>
      <w:r>
        <w:rPr>
          <w:color w:val="424242"/>
          <w:spacing w:val="15"/>
          <w:w w:val="105"/>
        </w:rPr>
        <w:t> </w:t>
      </w:r>
      <w:r>
        <w:rPr>
          <w:color w:val="424242"/>
          <w:spacing w:val="-2"/>
          <w:w w:val="105"/>
        </w:rPr>
        <w:t>Coach</w:t>
      </w:r>
    </w:p>
    <w:p>
      <w:pPr>
        <w:pStyle w:val="BodyText"/>
        <w:spacing w:before="10"/>
      </w:pPr>
    </w:p>
    <w:p>
      <w:pPr>
        <w:spacing w:line="273" w:lineRule="auto" w:before="0"/>
        <w:ind w:left="4549" w:right="1066" w:hanging="1"/>
        <w:jc w:val="center"/>
        <w:rPr>
          <w:sz w:val="16"/>
        </w:rPr>
      </w:pPr>
      <w:r>
        <w:rPr>
          <w:color w:val="424242"/>
          <w:w w:val="105"/>
          <w:sz w:val="16"/>
        </w:rPr>
        <w:t>Sport and exercise science graduate with 3 years of experience coaching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youth soccer athletes across multiple age divisions, from coordinating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positional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drills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small-sided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games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reviewing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match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film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on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Hudl</w:t>
      </w:r>
      <w:r>
        <w:rPr>
          <w:color w:val="424242"/>
          <w:spacing w:val="30"/>
          <w:w w:val="105"/>
          <w:sz w:val="16"/>
        </w:rPr>
        <w:t> </w:t>
      </w:r>
      <w:r>
        <w:rPr>
          <w:color w:val="424242"/>
          <w:w w:val="105"/>
          <w:sz w:val="16"/>
        </w:rPr>
        <w:t>for drill adjustments. Reduced equipment setup time from 19 minutes to 11 minutes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pre-staging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standardized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field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layouts,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counseled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9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student-athletes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on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academic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eligibility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maintain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full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roster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availability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throughout the season.</w:t>
      </w:r>
    </w:p>
    <w:p>
      <w:pPr>
        <w:pStyle w:val="BodyText"/>
        <w:spacing w:before="23"/>
        <w:rPr>
          <w:sz w:val="22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2647949</wp:posOffset>
                </wp:positionH>
                <wp:positionV relativeFrom="paragraph">
                  <wp:posOffset>-21332</wp:posOffset>
                </wp:positionV>
                <wp:extent cx="4920615" cy="2667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-1.679706pt;width:387.45pt;height:21pt;mso-position-horizontal-relative:page;mso-position-vertical-relative:paragraph;z-index:15729664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3"/>
        <w:rPr>
          <w:b/>
        </w:rPr>
      </w:pPr>
    </w:p>
    <w:p>
      <w:pPr>
        <w:pStyle w:val="BodyText"/>
        <w:spacing w:before="0"/>
        <w:ind w:left="820"/>
      </w:pPr>
      <w:r>
        <w:rPr>
          <w:color w:val="FFFFFF"/>
          <w:w w:val="105"/>
        </w:rPr>
        <w:t>(208)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spacing w:line="590" w:lineRule="auto" w:before="0"/>
        <w:ind w:left="820"/>
      </w:pPr>
      <w:hyperlink r:id="rId5">
        <w:r>
          <w:rPr>
            <w:color w:val="FFFFFF"/>
            <w:spacing w:val="-2"/>
          </w:rPr>
          <w:t>adriana.rosen@example.com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Rexburg, ID 12345</w:t>
      </w:r>
    </w:p>
    <w:p>
      <w:pPr>
        <w:pStyle w:val="BodyText"/>
        <w:spacing w:before="192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381" w:lineRule="auto"/>
        <w:ind w:left="690" w:right="1447"/>
      </w:pPr>
      <w:r>
        <w:rPr>
          <w:color w:val="FFFFFF"/>
          <w:spacing w:val="-4"/>
          <w:w w:val="105"/>
        </w:rPr>
        <w:t>Hudl </w:t>
      </w:r>
      <w:r>
        <w:rPr>
          <w:color w:val="FFFFFF"/>
          <w:spacing w:val="-2"/>
        </w:rPr>
        <w:t>Sportscode</w:t>
      </w:r>
    </w:p>
    <w:p>
      <w:pPr>
        <w:pStyle w:val="BodyText"/>
        <w:ind w:left="690"/>
      </w:pPr>
      <w:r>
        <w:rPr>
          <w:color w:val="FFFFFF"/>
          <w:w w:val="105"/>
        </w:rPr>
        <w:t>Practice</w:t>
      </w:r>
      <w:r>
        <w:rPr>
          <w:color w:val="FFFFFF"/>
          <w:spacing w:val="13"/>
          <w:w w:val="105"/>
        </w:rPr>
        <w:t> </w:t>
      </w:r>
      <w:r>
        <w:rPr>
          <w:color w:val="FFFFFF"/>
          <w:spacing w:val="-2"/>
          <w:w w:val="105"/>
        </w:rPr>
        <w:t>planning</w:t>
      </w:r>
    </w:p>
    <w:p>
      <w:pPr>
        <w:pStyle w:val="BodyText"/>
        <w:spacing w:line="374" w:lineRule="auto" w:before="123"/>
        <w:ind w:left="690" w:right="314"/>
      </w:pPr>
      <w:r>
        <w:rPr>
          <w:color w:val="FFFFFF"/>
          <w:w w:val="105"/>
        </w:rPr>
        <w:t>Field setup and logistics CPR and AED response Age-appropriate drill design</w:t>
      </w:r>
    </w:p>
    <w:p>
      <w:pPr>
        <w:pStyle w:val="BodyText"/>
        <w:spacing w:line="261" w:lineRule="auto" w:before="7"/>
        <w:ind w:left="690" w:right="314"/>
      </w:pPr>
      <w:r>
        <w:rPr>
          <w:color w:val="FFFFFF"/>
          <w:w w:val="105"/>
        </w:rPr>
        <w:t>US Soccer Grassroots </w:t>
      </w:r>
      <w:r>
        <w:rPr>
          <w:color w:val="FFFFFF"/>
          <w:spacing w:val="-2"/>
          <w:w w:val="105"/>
        </w:rPr>
        <w:t>pathway</w:t>
      </w:r>
    </w:p>
    <w:p>
      <w:pPr>
        <w:pStyle w:val="BodyText"/>
        <w:spacing w:line="381" w:lineRule="auto" w:before="103"/>
        <w:ind w:left="690" w:right="436"/>
      </w:pPr>
      <w:r>
        <w:rPr>
          <w:color w:val="FFFFFF"/>
          <w:w w:val="105"/>
        </w:rPr>
        <w:t>NFHS coaching standards Player counseling Microsoft Office</w:t>
      </w:r>
    </w:p>
    <w:p>
      <w:pPr>
        <w:pStyle w:val="BodyText"/>
        <w:spacing w:before="75"/>
        <w:ind w:left="114"/>
      </w:pPr>
      <w:r>
        <w:rPr/>
        <w:br w:type="column"/>
      </w: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/>
        <w:t>Assistant</w:t>
      </w:r>
      <w:r>
        <w:rPr>
          <w:spacing w:val="37"/>
        </w:rPr>
        <w:t> </w:t>
      </w:r>
      <w:r>
        <w:rPr/>
        <w:t>Coach</w:t>
      </w:r>
      <w:r>
        <w:rPr>
          <w:spacing w:val="38"/>
        </w:rPr>
        <w:t> </w:t>
      </w:r>
      <w:r>
        <w:rPr/>
        <w:t>|</w:t>
      </w:r>
      <w:r>
        <w:rPr>
          <w:spacing w:val="38"/>
        </w:rPr>
        <w:t> </w:t>
      </w:r>
      <w:r>
        <w:rPr/>
        <w:t>Snake</w:t>
      </w:r>
      <w:r>
        <w:rPr>
          <w:spacing w:val="37"/>
        </w:rPr>
        <w:t> </w:t>
      </w:r>
      <w:r>
        <w:rPr/>
        <w:t>River</w:t>
      </w:r>
      <w:r>
        <w:rPr>
          <w:spacing w:val="38"/>
        </w:rPr>
        <w:t> </w:t>
      </w:r>
      <w:r>
        <w:rPr/>
        <w:t>Soccer</w:t>
      </w:r>
      <w:r>
        <w:rPr>
          <w:spacing w:val="21"/>
        </w:rPr>
        <w:t> </w:t>
      </w:r>
      <w:r>
        <w:rPr/>
        <w:t>Academy,</w:t>
      </w:r>
      <w:r>
        <w:rPr>
          <w:spacing w:val="38"/>
        </w:rPr>
        <w:t> </w:t>
      </w:r>
      <w:r>
        <w:rPr/>
        <w:t>Rexburg,</w:t>
      </w:r>
      <w:r>
        <w:rPr>
          <w:spacing w:val="38"/>
        </w:rPr>
        <w:t> </w:t>
      </w:r>
      <w:r>
        <w:rPr>
          <w:spacing w:val="-5"/>
        </w:rPr>
        <w:t>ID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283" w:hanging="304"/>
        <w:jc w:val="left"/>
        <w:rPr>
          <w:sz w:val="18"/>
        </w:rPr>
      </w:pPr>
      <w:r>
        <w:rPr>
          <w:w w:val="105"/>
          <w:sz w:val="18"/>
        </w:rPr>
        <w:t>Coached 47 athletes per season across U-12 and U-16 divisions, running positional drills and small-sided games aligned to the head coach's weekly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curriculum.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242" w:hanging="304"/>
        <w:jc w:val="left"/>
        <w:rPr>
          <w:sz w:val="18"/>
        </w:rPr>
      </w:pPr>
      <w:r>
        <w:rPr>
          <w:w w:val="105"/>
          <w:sz w:val="18"/>
        </w:rPr>
        <w:t>Managed session duration of 75 minutes per practice, structuring warm-up,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technical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work,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tactical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segments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maximize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on-field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for 6 sessions per week.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00" w:after="0"/>
        <w:ind w:left="895" w:right="697" w:hanging="304"/>
        <w:jc w:val="both"/>
        <w:rPr>
          <w:sz w:val="18"/>
        </w:rPr>
      </w:pPr>
      <w:r>
        <w:rPr>
          <w:w w:val="105"/>
          <w:sz w:val="18"/>
        </w:rPr>
        <w:t>Reduced equipment setup time from 19 minutes to 11 minutes by pre-staging cones, goals, and agility ladders in a standardized field layout before each session.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783" w:hanging="304"/>
        <w:jc w:val="left"/>
        <w:rPr>
          <w:sz w:val="18"/>
        </w:rPr>
      </w:pPr>
      <w:r>
        <w:rPr>
          <w:w w:val="105"/>
          <w:sz w:val="18"/>
        </w:rPr>
        <w:t>Counseled 9 student-athletes on academic eligibility concerns, coordinating with school advisors to keep all players practice-eligible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throughout the fall season.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100" w:after="0"/>
        <w:ind w:left="895" w:right="556" w:hanging="304"/>
        <w:jc w:val="left"/>
        <w:rPr>
          <w:sz w:val="18"/>
        </w:rPr>
      </w:pPr>
      <w:r>
        <w:rPr>
          <w:w w:val="105"/>
          <w:sz w:val="18"/>
        </w:rPr>
        <w:t>Enforced safety rules and AED protocols during practices and matches,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conducting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pre-session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inspections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fields.</w:t>
      </w:r>
    </w:p>
    <w:p>
      <w:pPr>
        <w:pStyle w:val="BodyText"/>
        <w:spacing w:before="179"/>
        <w:ind w:left="11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78"/>
        <w:ind w:left="114"/>
      </w:pPr>
      <w:r>
        <w:rPr>
          <w:w w:val="105"/>
        </w:rPr>
        <w:t>Volunteer</w:t>
      </w:r>
      <w:r>
        <w:rPr>
          <w:spacing w:val="2"/>
          <w:w w:val="105"/>
        </w:rPr>
        <w:t> </w:t>
      </w:r>
      <w:r>
        <w:rPr>
          <w:w w:val="105"/>
        </w:rPr>
        <w:t>Coach</w:t>
      </w:r>
      <w:r>
        <w:rPr>
          <w:spacing w:val="3"/>
          <w:w w:val="105"/>
        </w:rPr>
        <w:t> </w:t>
      </w:r>
      <w:r>
        <w:rPr>
          <w:w w:val="105"/>
        </w:rPr>
        <w:t>|</w:t>
      </w:r>
      <w:r>
        <w:rPr>
          <w:spacing w:val="3"/>
          <w:w w:val="105"/>
        </w:rPr>
        <w:t> </w:t>
      </w:r>
      <w:r>
        <w:rPr>
          <w:w w:val="105"/>
        </w:rPr>
        <w:t>Teton</w:t>
      </w:r>
      <w:r>
        <w:rPr>
          <w:spacing w:val="2"/>
          <w:w w:val="105"/>
        </w:rPr>
        <w:t> </w:t>
      </w:r>
      <w:r>
        <w:rPr>
          <w:w w:val="105"/>
        </w:rPr>
        <w:t>Valley</w:t>
      </w:r>
      <w:r>
        <w:rPr>
          <w:spacing w:val="-1"/>
          <w:w w:val="105"/>
        </w:rPr>
        <w:t> </w:t>
      </w:r>
      <w:r>
        <w:rPr>
          <w:w w:val="105"/>
        </w:rPr>
        <w:t>Youth</w:t>
      </w:r>
      <w:r>
        <w:rPr>
          <w:spacing w:val="2"/>
          <w:w w:val="105"/>
        </w:rPr>
        <w:t> </w:t>
      </w:r>
      <w:r>
        <w:rPr>
          <w:w w:val="105"/>
        </w:rPr>
        <w:t>Soccer</w:t>
      </w:r>
      <w:r>
        <w:rPr>
          <w:spacing w:val="3"/>
          <w:w w:val="105"/>
        </w:rPr>
        <w:t> </w:t>
      </w:r>
      <w:r>
        <w:rPr>
          <w:w w:val="105"/>
        </w:rPr>
        <w:t>League,</w:t>
      </w:r>
      <w:r>
        <w:rPr>
          <w:spacing w:val="2"/>
          <w:w w:val="105"/>
        </w:rPr>
        <w:t> </w:t>
      </w:r>
      <w:r>
        <w:rPr>
          <w:w w:val="105"/>
        </w:rPr>
        <w:t>Driggs,</w:t>
      </w:r>
      <w:r>
        <w:rPr>
          <w:spacing w:val="3"/>
          <w:w w:val="105"/>
        </w:rPr>
        <w:t> </w:t>
      </w:r>
      <w:r>
        <w:rPr>
          <w:spacing w:val="-5"/>
          <w:w w:val="105"/>
        </w:rPr>
        <w:t>ID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68" w:after="0"/>
        <w:ind w:left="895" w:right="405" w:hanging="304"/>
        <w:jc w:val="left"/>
        <w:rPr>
          <w:sz w:val="18"/>
        </w:rPr>
      </w:pPr>
      <w:r>
        <w:rPr>
          <w:w w:val="105"/>
          <w:sz w:val="18"/>
        </w:rPr>
        <w:t>Assisted the lead coach with 34 athletes across two U-10 teams, demonstrating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drills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providing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one-on-one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encouragement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60-minute practices.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99" w:after="0"/>
        <w:ind w:left="895" w:right="1164" w:hanging="304"/>
        <w:jc w:val="left"/>
        <w:rPr>
          <w:sz w:val="18"/>
        </w:rPr>
      </w:pPr>
      <w:r>
        <w:rPr>
          <w:w w:val="105"/>
          <w:sz w:val="18"/>
        </w:rPr>
        <w:t>Set up and broke down portable goals, corner flags, and training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equipment for 3 practice fields in under 14 minutes per session.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04" w:after="0"/>
        <w:ind w:left="895" w:right="269" w:hanging="304"/>
        <w:jc w:val="left"/>
        <w:rPr>
          <w:sz w:val="18"/>
        </w:rPr>
      </w:pPr>
      <w:r>
        <w:rPr>
          <w:w w:val="105"/>
          <w:sz w:val="18"/>
        </w:rPr>
        <w:t>Reviewed 2 match recordings per week using Hudl to identify areas for drill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adjustment, then presented observations to the head coach before each planning meeting.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100" w:after="0"/>
        <w:ind w:left="895" w:right="1070" w:hanging="304"/>
        <w:jc w:val="left"/>
        <w:rPr>
          <w:sz w:val="18"/>
        </w:rPr>
      </w:pPr>
      <w:r>
        <w:rPr>
          <w:w w:val="105"/>
          <w:sz w:val="18"/>
        </w:rPr>
        <w:t>Provided nutritional guidance to parents at 3 preseason meetings, distributing hydration and meal-timing handouts.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381" w:space="431"/>
            <w:col w:w="7683"/>
          </w:cols>
        </w:sect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81525"/>
                                </a:moveTo>
                                <a:lnTo>
                                  <a:pt x="0" y="4581525"/>
                                </a:lnTo>
                                <a:lnTo>
                                  <a:pt x="0" y="9248775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9248775"/>
                                </a:lnTo>
                                <a:lnTo>
                                  <a:pt x="2571737" y="458152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66999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57350"/>
                                </a:moveTo>
                                <a:lnTo>
                                  <a:pt x="0" y="1657350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57350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457575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781425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23862" y="4838699"/>
                            <a:ext cx="47625" cy="2066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66925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3424" id="docshapegroup2" coordorigin="0,0" coordsize="4050,16860">
                <v:shape style="position:absolute;left:0;top:0;width:4050;height:16860" id="docshape3" coordorigin="0,0" coordsize="4050,16860" path="m4050,7215l0,7215,0,14565,0,16860,4050,16860,4050,14565,4050,7215xm4050,4605l0,4605,0,6810,4050,681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015" id="docshape4" coordorigin="0,4200" coordsize="4050,3015" path="m4050,6810l0,6810,0,7215,4050,7215,4050,681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6" o:title=""/>
                </v:shape>
                <v:shape style="position:absolute;left:825;top:4950;width:255;height:255" type="#_x0000_t75" id="docshape7" stroked="false">
                  <v:imagedata r:id="rId7" o:title=""/>
                </v:shape>
                <v:shape style="position:absolute;left:842;top:5445;width:226;height:261" type="#_x0000_t75" id="docshape8" stroked="false">
                  <v:imagedata r:id="rId8" o:title=""/>
                </v:shape>
                <v:shape style="position:absolute;left:825;top:5955;width:255;height:255" type="#_x0000_t75" id="docshape9" stroked="false">
                  <v:imagedata r:id="rId9" o:title=""/>
                </v:shape>
                <v:shape style="position:absolute;left:824;top:7620;width:75;height:3255" id="docshape10" coordorigin="825,7620" coordsize="75,3255" path="m900,10832l899,10827,895,10818,893,10814,886,10807,882,10805,873,10801,868,10800,857,10800,852,10801,843,10805,839,10807,832,10814,830,10818,826,10827,825,10832,825,10838,825,10843,826,10848,830,10857,832,10861,839,10868,843,10870,852,10874,857,10875,868,10875,873,10874,882,10870,886,10868,893,10861,895,10857,899,10848,900,10843,900,10832xm900,10502l899,10497,895,10488,893,10484,886,10477,882,10475,873,10471,868,10470,857,10470,852,10471,843,10475,839,10477,832,10484,830,10488,826,10497,825,10502,825,10508,825,10513,826,10518,830,10527,832,10531,839,10538,843,10540,852,10544,857,10545,868,10545,873,10544,882,10540,886,10538,893,10531,895,10527,899,10518,900,10513,900,10502xm900,10172l899,10167,895,10158,893,10154,886,10147,882,10145,873,10141,868,10140,857,10140,852,10141,843,10145,839,10147,832,10154,830,10158,826,10167,825,10172,825,10178,825,10183,826,10188,830,10197,832,10201,839,10208,843,10210,852,10214,857,10215,868,10215,873,10214,882,10210,886,10208,893,10201,895,10197,899,10188,900,10183,900,10172xm900,9617l899,9612,895,9603,893,9599,886,9592,882,9590,873,9586,868,9585,857,9585,852,9586,843,9590,839,9592,832,9599,830,9603,826,9612,825,9617,825,9623,825,9628,826,9633,830,9642,832,9646,839,9653,843,9655,852,9659,857,9660,868,9660,873,9659,882,9655,886,9653,893,9646,895,9642,899,9633,900,9628,900,9617xm900,9287l899,9282,895,9273,893,9269,886,9262,882,9260,873,9256,868,9255,857,9255,852,9256,843,9260,839,9262,832,9269,830,9273,826,9282,825,9287,825,9293,825,9298,826,9303,830,9312,832,9316,839,9323,843,9325,852,9329,857,9330,868,9330,873,9329,882,9325,886,9323,893,9316,895,9312,899,9303,900,9298,900,9287xm900,8957l899,8952,895,8943,893,8939,886,8932,882,8930,873,8926,868,8925,857,8925,852,8926,843,8930,839,8932,832,8939,830,8943,826,8952,825,8957,825,8963,825,8968,826,8973,830,8982,832,8986,839,8993,843,8995,852,8999,857,9000,868,9000,873,8999,882,8995,886,8993,893,8986,895,8982,899,8973,900,8968,900,8957xm900,8642l899,8637,895,8628,893,8624,886,8617,882,8615,873,8611,868,8610,857,8610,852,8611,843,8615,839,8617,832,8624,830,8628,826,8637,825,8642,825,8648,825,8653,826,8658,830,8667,832,8671,839,8678,843,8680,852,8684,857,8685,868,8685,873,8684,882,8680,886,8678,893,8671,895,8667,899,8658,900,8653,900,8642xm900,8312l899,8307,895,8298,893,8294,886,8287,882,8285,873,8281,868,8280,857,8280,852,8281,843,8285,839,8287,832,8294,830,8298,826,8307,825,8312,825,8318,825,8323,826,8328,830,8337,832,8341,839,8348,843,8350,852,8354,857,8355,868,8355,873,8354,882,8350,886,8348,893,8341,895,8337,899,8328,900,8323,900,8312xm900,7982l899,7977,895,7968,893,7964,886,7957,882,7955,873,7951,868,7950,857,7950,852,7951,843,7955,839,7957,832,7964,830,7968,826,7977,825,7982,825,7988,825,7993,826,7998,830,8007,832,8011,839,8018,843,8020,852,8024,857,8025,868,8025,873,8024,882,8020,886,8018,893,8011,895,8007,899,7998,900,7993,900,7982xm900,7652l899,7647,895,7638,893,7634,886,7627,882,7625,873,7621,868,7620,857,7620,852,7621,843,7625,839,7627,832,7634,830,7638,826,7647,825,7652,825,7658,825,7663,826,7668,830,7677,832,7681,839,7688,843,7690,852,7694,857,7695,868,7695,873,7694,882,7690,886,7688,893,7681,895,7677,899,7668,900,7663,900,765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3745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57175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20.25pt;mso-position-horizontal-relative:char;mso-position-vertical-relative:line" type="#_x0000_t202" id="docshape11" filled="true" fillcolor="#424242" stroked="false">
                <w10:anchorlock/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46"/>
        <w:ind w:left="3927"/>
      </w:pPr>
      <w:r>
        <w:rPr>
          <w:w w:val="105"/>
        </w:rPr>
        <w:t>BS,</w:t>
      </w:r>
      <w:r>
        <w:rPr>
          <w:spacing w:val="9"/>
          <w:w w:val="105"/>
        </w:rPr>
        <w:t> </w:t>
      </w:r>
      <w:r>
        <w:rPr>
          <w:w w:val="105"/>
        </w:rPr>
        <w:t>Sport</w:t>
      </w:r>
      <w:r>
        <w:rPr>
          <w:spacing w:val="9"/>
          <w:w w:val="105"/>
        </w:rPr>
        <w:t> </w:t>
      </w:r>
      <w:r>
        <w:rPr>
          <w:w w:val="105"/>
        </w:rPr>
        <w:t>and</w:t>
      </w:r>
      <w:r>
        <w:rPr>
          <w:spacing w:val="8"/>
          <w:w w:val="105"/>
        </w:rPr>
        <w:t> </w:t>
      </w:r>
      <w:r>
        <w:rPr>
          <w:w w:val="105"/>
        </w:rPr>
        <w:t>Exercise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93"/>
        <w:ind w:left="3927"/>
      </w:pPr>
      <w:r>
        <w:rPr>
          <w:w w:val="105"/>
        </w:rPr>
        <w:t>Idaho</w:t>
      </w:r>
      <w:r>
        <w:rPr>
          <w:spacing w:val="6"/>
          <w:w w:val="105"/>
        </w:rPr>
        <w:t> </w:t>
      </w:r>
      <w:r>
        <w:rPr>
          <w:w w:val="105"/>
        </w:rPr>
        <w:t>State</w:t>
      </w:r>
      <w:r>
        <w:rPr>
          <w:spacing w:val="7"/>
          <w:w w:val="105"/>
        </w:rPr>
        <w:t> </w:t>
      </w:r>
      <w:r>
        <w:rPr>
          <w:w w:val="105"/>
        </w:rPr>
        <w:t>University,</w:t>
      </w:r>
      <w:r>
        <w:rPr>
          <w:spacing w:val="7"/>
          <w:w w:val="105"/>
        </w:rPr>
        <w:t> </w:t>
      </w:r>
      <w:r>
        <w:rPr>
          <w:w w:val="105"/>
        </w:rPr>
        <w:t>Pocatello,</w:t>
      </w:r>
      <w:r>
        <w:rPr>
          <w:spacing w:val="7"/>
          <w:w w:val="105"/>
        </w:rPr>
        <w:t> </w:t>
      </w:r>
      <w:r>
        <w:rPr>
          <w:w w:val="105"/>
        </w:rPr>
        <w:t>ID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2019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9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4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2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481" w:right="12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895" w:right="24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driana.rosen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2026-10-04T03:40:54Z</dcterms:created>
  <dcterms:modified xsi:type="dcterms:W3CDTF">2026-10-04T03:40:54Z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