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z w:val="74"/>
        </w:rPr>
        <w:t>Wyatt</w:t>
      </w:r>
      <w:r>
        <w:rPr>
          <w:b/>
          <w:color w:val="FFFFFF"/>
          <w:spacing w:val="72"/>
          <w:sz w:val="74"/>
        </w:rPr>
        <w:t> </w:t>
      </w:r>
      <w:r>
        <w:rPr>
          <w:color w:val="FFFFFF"/>
          <w:spacing w:val="4"/>
          <w:sz w:val="74"/>
        </w:rPr>
        <w:t>Ahn</w:t>
      </w:r>
    </w:p>
    <w:p>
      <w:pPr>
        <w:pStyle w:val="Heading2"/>
      </w:pPr>
      <w:r>
        <w:rPr>
          <w:color w:val="FFFFFF"/>
        </w:rPr>
        <w:t>Senior</w:t>
      </w:r>
      <w:r>
        <w:rPr>
          <w:color w:val="FFFFFF"/>
          <w:spacing w:val="1"/>
        </w:rPr>
        <w:t> </w:t>
      </w:r>
      <w:r>
        <w:rPr>
          <w:color w:val="FFFFFF"/>
        </w:rPr>
        <w:t>Service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Advisor</w:t>
      </w:r>
    </w:p>
    <w:p>
      <w:pPr>
        <w:spacing w:line="273" w:lineRule="auto" w:before="178"/>
        <w:ind w:left="4006" w:right="897" w:firstLine="0"/>
        <w:jc w:val="left"/>
        <w:rPr>
          <w:sz w:val="16"/>
        </w:rPr>
      </w:pPr>
      <w:r>
        <w:rPr>
          <w:color w:val="FFFFFF"/>
          <w:w w:val="105"/>
          <w:sz w:val="16"/>
        </w:rPr>
        <w:t>Experienced in coordinating parts sourcing and labor estimates while maintaining a client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retention rate of 76.8% through personalized maintenance timelines and interval-based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reminders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CDK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Global.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Over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7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service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advisory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three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positions, with consistent focus on reducing comeback rates, shortening wait times, and capturing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post-service feedback to drive quarterly process changes.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57508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210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(410)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171"/>
      </w:pPr>
    </w:p>
    <w:p>
      <w:pPr>
        <w:pStyle w:val="BodyText"/>
        <w:spacing w:line="63" w:lineRule="exact" w:before="1"/>
        <w:ind w:left="1030"/>
      </w:pPr>
      <w:hyperlink r:id="rId5">
        <w:r>
          <w:rPr>
            <w:spacing w:val="-2"/>
          </w:rPr>
          <w:t>wyatt.ahn@example.com</w:t>
        </w:r>
      </w:hyperlink>
    </w:p>
    <w:p>
      <w:pPr>
        <w:pStyle w:val="BodyText"/>
        <w:spacing w:before="108"/>
        <w:ind w:left="976"/>
      </w:pPr>
      <w:r>
        <w:rPr/>
        <w:br w:type="column"/>
      </w:r>
      <w:r>
        <w:rPr/>
        <w:t>SENIOR</w:t>
      </w:r>
      <w:r>
        <w:rPr>
          <w:spacing w:val="8"/>
        </w:rPr>
        <w:t> </w:t>
      </w:r>
      <w:r>
        <w:rPr/>
        <w:t>SERVICE</w:t>
      </w:r>
      <w:r>
        <w:rPr>
          <w:spacing w:val="-3"/>
        </w:rPr>
        <w:t> </w:t>
      </w:r>
      <w:r>
        <w:rPr/>
        <w:t>ADVISOR</w:t>
      </w:r>
      <w:r>
        <w:rPr>
          <w:spacing w:val="14"/>
        </w:rPr>
        <w:t> </w:t>
      </w:r>
      <w:r>
        <w:rPr>
          <w:position w:val="2"/>
        </w:rPr>
        <w:t>|</w:t>
      </w:r>
      <w:r>
        <w:rPr>
          <w:spacing w:val="13"/>
          <w:position w:val="2"/>
        </w:rPr>
        <w:t> </w:t>
      </w:r>
      <w:r>
        <w:rPr/>
        <w:t>CHOPTANK</w:t>
      </w:r>
      <w:r>
        <w:rPr>
          <w:spacing w:val="9"/>
        </w:rPr>
        <w:t> </w:t>
      </w:r>
      <w:r>
        <w:rPr/>
        <w:t>BAY</w:t>
      </w:r>
      <w:r>
        <w:rPr>
          <w:spacing w:val="5"/>
        </w:rPr>
        <w:t> </w:t>
      </w:r>
      <w:r>
        <w:rPr/>
        <w:t>MOTOR</w:t>
      </w:r>
      <w:r>
        <w:rPr>
          <w:spacing w:val="9"/>
        </w:rPr>
        <w:t> </w:t>
      </w:r>
      <w:r>
        <w:rPr/>
        <w:t>GROUP,</w:t>
      </w:r>
      <w:r>
        <w:rPr>
          <w:spacing w:val="9"/>
        </w:rPr>
        <w:t> </w:t>
      </w:r>
      <w:r>
        <w:rPr/>
        <w:t>EASTON,</w:t>
      </w:r>
      <w:r>
        <w:rPr>
          <w:spacing w:val="9"/>
        </w:rPr>
        <w:t> </w:t>
      </w:r>
      <w:r>
        <w:rPr>
          <w:spacing w:val="-5"/>
        </w:rPr>
        <w:t>MD</w:t>
      </w:r>
    </w:p>
    <w:p>
      <w:pPr>
        <w:pStyle w:val="BodyText"/>
        <w:spacing w:before="24"/>
        <w:ind w:left="976"/>
      </w:pPr>
      <w:r>
        <w:rPr/>
        <w:t>2022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121" w:space="40"/>
            <w:col w:w="8618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Easton,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MD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/>
        <w:t>A.A.S. in Technical/Professional </w:t>
      </w:r>
      <w:r>
        <w:rPr>
          <w:spacing w:val="-2"/>
          <w:w w:val="105"/>
        </w:rPr>
        <w:t>Studies</w:t>
      </w:r>
    </w:p>
    <w:p>
      <w:pPr>
        <w:pStyle w:val="BodyText"/>
        <w:spacing w:before="3"/>
      </w:pPr>
    </w:p>
    <w:p>
      <w:pPr>
        <w:pStyle w:val="BodyText"/>
        <w:ind w:left="379"/>
      </w:pPr>
      <w:r>
        <w:rPr>
          <w:spacing w:val="-2"/>
          <w:w w:val="105"/>
        </w:rPr>
        <w:t>Chesapeake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Wye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Mills,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MD</w:t>
      </w:r>
    </w:p>
    <w:p>
      <w:pPr>
        <w:pStyle w:val="BodyText"/>
        <w:spacing w:before="33"/>
        <w:ind w:left="379"/>
      </w:pPr>
      <w:r>
        <w:rPr/>
        <w:t>|</w:t>
      </w:r>
      <w:r>
        <w:rPr>
          <w:spacing w:val="-1"/>
        </w:rPr>
        <w:t> </w:t>
      </w:r>
      <w:r>
        <w:rPr/>
        <w:t>2017</w:t>
      </w:r>
      <w:r>
        <w:rPr>
          <w:spacing w:val="-1"/>
        </w:rPr>
        <w:t> </w:t>
      </w:r>
      <w:r>
        <w:rPr/>
        <w:t>– </w:t>
      </w:r>
      <w:r>
        <w:rPr>
          <w:spacing w:val="-4"/>
        </w:rPr>
        <w:t>2019</w:t>
      </w:r>
    </w:p>
    <w:p>
      <w:pPr>
        <w:pStyle w:val="BodyText"/>
        <w:spacing w:before="39"/>
      </w:pPr>
    </w:p>
    <w:p>
      <w:pPr>
        <w:pStyle w:val="Heading1"/>
        <w:spacing w:before="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218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CDK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Global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09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Reynolds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Reynolds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368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Maintained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retention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76.8%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personalized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maintenance timelines and sending interval-based reminders through CDK Global.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1" w:after="0"/>
        <w:ind w:left="658" w:right="616" w:hanging="298"/>
        <w:jc w:val="left"/>
        <w:rPr>
          <w:sz w:val="18"/>
        </w:rPr>
      </w:pPr>
      <w:r>
        <w:rPr>
          <w:w w:val="105"/>
          <w:sz w:val="18"/>
        </w:rPr>
        <w:t>Reduced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wait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38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vehicle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restructuring morning check-in procedures and staggering appointment slots in 20-minute</w:t>
      </w:r>
    </w:p>
    <w:p>
      <w:pPr>
        <w:pStyle w:val="BodyText"/>
        <w:spacing w:before="25"/>
        <w:ind w:left="658"/>
      </w:pPr>
      <w:r>
        <w:rPr>
          <w:spacing w:val="-2"/>
          <w:w w:val="105"/>
        </w:rPr>
        <w:t>windows.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0" w:after="0"/>
        <w:ind w:left="658" w:right="547" w:hanging="298"/>
        <w:jc w:val="left"/>
        <w:rPr>
          <w:sz w:val="18"/>
        </w:rPr>
      </w:pPr>
      <w:r>
        <w:rPr>
          <w:w w:val="105"/>
          <w:sz w:val="18"/>
        </w:rPr>
        <w:t>Held comeback rate to 1.71% by reviewing technician notes against customer concerns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quality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veriﬁcation</w:t>
      </w:r>
    </w:p>
    <w:p>
      <w:pPr>
        <w:pStyle w:val="BodyText"/>
        <w:spacing w:before="25"/>
        <w:ind w:left="658"/>
      </w:pPr>
      <w:r>
        <w:rPr>
          <w:spacing w:val="-2"/>
          <w:w w:val="105"/>
        </w:rPr>
        <w:t>step.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0" w:after="0"/>
        <w:ind w:left="658" w:right="182" w:hanging="298"/>
        <w:jc w:val="left"/>
        <w:rPr>
          <w:sz w:val="18"/>
        </w:rPr>
      </w:pPr>
      <w:r>
        <w:rPr>
          <w:w w:val="105"/>
          <w:sz w:val="18"/>
        </w:rPr>
        <w:t>Coordinated parts sourcing and labor estimates for an average of 28 vehicles per day,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entering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detailed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CDK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Global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approval.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1" w:after="0"/>
        <w:ind w:left="658" w:right="939" w:hanging="298"/>
        <w:jc w:val="left"/>
        <w:rPr>
          <w:sz w:val="18"/>
        </w:rPr>
      </w:pPr>
      <w:r>
        <w:rPr>
          <w:w w:val="105"/>
          <w:sz w:val="18"/>
        </w:rPr>
        <w:t>Contacted returning clients within 48 hours of service completion to verify satisfaction,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capturing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feedback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informed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changes.</w:t>
      </w:r>
    </w:p>
    <w:p>
      <w:pPr>
        <w:pStyle w:val="BodyText"/>
        <w:spacing w:before="197"/>
      </w:pPr>
    </w:p>
    <w:p>
      <w:pPr>
        <w:pStyle w:val="BodyText"/>
        <w:ind w:left="119"/>
      </w:pPr>
      <w:r>
        <w:rPr/>
        <w:t>SERVICE</w:t>
      </w:r>
      <w:r>
        <w:rPr>
          <w:spacing w:val="3"/>
        </w:rPr>
        <w:t> </w:t>
      </w:r>
      <w:r>
        <w:rPr/>
        <w:t>ADVISOR</w:t>
      </w:r>
      <w:r>
        <w:rPr>
          <w:spacing w:val="21"/>
        </w:rPr>
        <w:t> </w:t>
      </w:r>
      <w:r>
        <w:rPr>
          <w:position w:val="2"/>
        </w:rPr>
        <w:t>|</w:t>
      </w:r>
      <w:r>
        <w:rPr>
          <w:spacing w:val="21"/>
          <w:position w:val="2"/>
        </w:rPr>
        <w:t> </w:t>
      </w:r>
      <w:r>
        <w:rPr/>
        <w:t>TUCKAHOE</w:t>
      </w:r>
      <w:r>
        <w:rPr>
          <w:spacing w:val="16"/>
        </w:rPr>
        <w:t> </w:t>
      </w:r>
      <w:r>
        <w:rPr/>
        <w:t>CREEK</w:t>
      </w:r>
      <w:r>
        <w:rPr>
          <w:spacing w:val="3"/>
        </w:rPr>
        <w:t> </w:t>
      </w:r>
      <w:r>
        <w:rPr/>
        <w:t>AUTO</w:t>
      </w:r>
      <w:r>
        <w:rPr>
          <w:spacing w:val="16"/>
        </w:rPr>
        <w:t> </w:t>
      </w:r>
      <w:r>
        <w:rPr/>
        <w:t>CENTER,</w:t>
      </w:r>
      <w:r>
        <w:rPr>
          <w:spacing w:val="16"/>
        </w:rPr>
        <w:t> </w:t>
      </w:r>
      <w:r>
        <w:rPr/>
        <w:t>CAMBRIDGE,</w:t>
      </w:r>
      <w:r>
        <w:rPr>
          <w:spacing w:val="16"/>
        </w:rPr>
        <w:t> </w:t>
      </w:r>
      <w:r>
        <w:rPr>
          <w:spacing w:val="-5"/>
        </w:rPr>
        <w:t>MD</w:t>
      </w:r>
    </w:p>
    <w:p>
      <w:pPr>
        <w:pStyle w:val="BodyText"/>
        <w:spacing w:before="24"/>
        <w:ind w:left="11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46" w:space="571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Mitchell</w:t>
      </w:r>
      <w:r>
        <w:rPr>
          <w:spacing w:val="-11"/>
          <w:w w:val="105"/>
          <w:sz w:val="18"/>
        </w:rPr>
        <w:t> </w:t>
      </w:r>
      <w:r>
        <w:rPr>
          <w:spacing w:val="-10"/>
          <w:w w:val="105"/>
          <w:sz w:val="18"/>
        </w:rPr>
        <w:t>1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Outlook</w:t>
      </w:r>
      <w:r>
        <w:rPr>
          <w:spacing w:val="-3"/>
          <w:w w:val="105"/>
          <w:sz w:val="18"/>
        </w:rPr>
        <w:t> </w:t>
      </w:r>
      <w:r>
        <w:rPr>
          <w:spacing w:val="-5"/>
          <w:w w:val="105"/>
          <w:sz w:val="18"/>
        </w:rPr>
        <w:t>365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Repair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Writing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Service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Lane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Customer</w:t>
      </w:r>
      <w:r>
        <w:rPr>
          <w:spacing w:val="11"/>
          <w:sz w:val="18"/>
        </w:rPr>
        <w:t> </w:t>
      </w:r>
      <w:r>
        <w:rPr>
          <w:sz w:val="18"/>
        </w:rPr>
        <w:t>Retention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Strategy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Multi-Point</w:t>
      </w:r>
      <w:r>
        <w:rPr>
          <w:spacing w:val="21"/>
          <w:sz w:val="18"/>
        </w:rPr>
        <w:t> </w:t>
      </w:r>
      <w:r>
        <w:rPr>
          <w:sz w:val="18"/>
        </w:rPr>
        <w:t>Inspection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Parts</w:t>
      </w:r>
      <w:r>
        <w:rPr>
          <w:spacing w:val="12"/>
          <w:sz w:val="18"/>
        </w:rPr>
        <w:t> </w:t>
      </w:r>
      <w:r>
        <w:rPr>
          <w:sz w:val="18"/>
        </w:rPr>
        <w:t>Sourcing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7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KPI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66" w:after="0"/>
        <w:ind w:left="677" w:right="36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Raised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retention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61.4%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72.3%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introducing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 next-service booking prompt at vehicle pickup.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468" w:hanging="298"/>
        <w:jc w:val="left"/>
        <w:rPr>
          <w:sz w:val="18"/>
        </w:rPr>
      </w:pPr>
      <w:r>
        <w:rPr>
          <w:w w:val="105"/>
          <w:sz w:val="18"/>
        </w:rPr>
        <w:t>Shortened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wait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pre-staging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paperwork and parts quotes before the morning appointment rush.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567" w:hanging="298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comeback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2.31%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cross-referencing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details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against diagnostic scan results in Mitchell 1 before releasing vehicles.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8" w:after="0"/>
        <w:ind w:left="677" w:right="241" w:hanging="298"/>
        <w:jc w:val="left"/>
        <w:rPr>
          <w:sz w:val="18"/>
        </w:rPr>
      </w:pPr>
      <w:r>
        <w:rPr>
          <w:w w:val="105"/>
          <w:sz w:val="18"/>
        </w:rPr>
        <w:t>Explained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recommendations,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breakdowns,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timeline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estimates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 average of 24 customers per day in person and by phone.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155" w:space="843"/>
            <w:col w:w="7781"/>
          </w:cols>
        </w:sectPr>
      </w:pPr>
    </w:p>
    <w:p>
      <w:pPr>
        <w:pStyle w:val="BodyText"/>
        <w:spacing w:line="206" w:lineRule="exact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57449"/>
                            <a:ext cx="245745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248650">
                                <a:moveTo>
                                  <a:pt x="0" y="8248649"/>
                                </a:moveTo>
                                <a:lnTo>
                                  <a:pt x="2457449" y="82486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400299"/>
                            <a:ext cx="9525" cy="830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058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96200"/>
                                </a:lnTo>
                                <a:lnTo>
                                  <a:pt x="0" y="8305787"/>
                                </a:lnTo>
                                <a:lnTo>
                                  <a:pt x="9525" y="8305787"/>
                                </a:lnTo>
                                <a:lnTo>
                                  <a:pt x="9525" y="76962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076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1651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457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5335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838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926593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0702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8032" id="docshapegroup5" coordorigin="0,0" coordsize="11919,16860">
                <v:rect style="position:absolute;left:0;top:3870;width:3870;height:12990" id="docshape6" filled="true" fillcolor="#f5f5f5" stroked="false">
                  <v:fill type="solid"/>
                </v:rect>
                <v:shape style="position:absolute;left:3854;top:3780;width:15;height:13080" id="docshape7" coordorigin="3855,3780" coordsize="15,13080" path="m3870,3780l3855,3780,3855,15900,3855,16860,3870,16860,3870,15900,3870,3780xe" filled="true" fillcolor="#c18f00" stroked="false">
                  <v:path arrowok="t"/>
                  <v:fill type="solid"/>
                </v:shape>
                <v:shape style="position:absolute;left:525;top:4845;width:540;height:540" id="docshape8" coordorigin="525,4845" coordsize="540,540" path="m795,5385l729,5377,668,5353,614,5315,570,5265,541,5206,526,5142,525,5115,525,5101,537,5036,563,4976,604,4924,656,4883,716,4857,781,4845,795,4845,809,4845,874,4857,934,4883,986,4924,1027,4976,1053,5036,1065,5101,1065,5115,1065,5129,1053,5194,1027,5254,986,5306,934,5347,874,5373,809,5385,795,5385xe" filled="true" fillcolor="#424242" stroked="false">
                  <v:path arrowok="t"/>
                  <v:fill type="solid"/>
                </v:shape>
                <v:shape style="position:absolute;left:660;top:4984;width:255;height:261" type="#_x0000_t75" id="docshape9" stroked="false">
                  <v:imagedata r:id="rId6" o:title=""/>
                </v:shape>
                <v:shape style="position:absolute;left:525;top:5445;width:540;height:540" id="docshape10" coordorigin="525,5445" coordsize="540,540" path="m795,5985l729,5977,668,5953,614,5915,570,5865,541,5806,526,5742,525,5715,525,5701,537,5636,563,5576,604,5524,656,5483,716,5457,781,5445,795,5445,809,5445,874,5457,934,5483,986,5524,1027,5576,1053,5636,1065,5701,1065,5715,1065,5729,1053,5794,1027,5854,986,5906,934,5947,874,5973,809,5985,795,5985xe" filled="true" fillcolor="#424242" stroked="false">
                  <v:path arrowok="t"/>
                  <v:fill type="solid"/>
                </v:shape>
                <v:shape style="position:absolute;left:660;top:5564;width:255;height:300" type="#_x0000_t75" id="docshape11" stroked="false">
                  <v:imagedata r:id="rId7" o:title=""/>
                </v:shape>
                <v:shape style="position:absolute;left:525;top:6045;width:540;height:540" id="docshape12" coordorigin="525,6045" coordsize="540,540" path="m795,6585l729,6577,668,6553,614,6515,570,6465,541,6406,526,6342,525,6315,525,6301,537,6236,563,6176,604,6124,656,6083,716,6057,781,6045,795,6045,809,6045,874,6057,934,6083,986,6124,1027,6176,1053,6236,1065,6301,1065,6315,1065,6329,1053,6394,1027,6454,986,6506,934,6547,874,6573,809,6585,795,6585xe" filled="true" fillcolor="#424242" stroked="false">
                  <v:path arrowok="t"/>
                  <v:fill type="solid"/>
                </v:shape>
                <v:shape style="position:absolute;left:660;top:6183;width:255;height:263" type="#_x0000_t75" id="docshape13" stroked="false">
                  <v:imagedata r:id="rId8" o:title=""/>
                </v:shape>
                <v:rect style="position:absolute;left:0;top:0;width:11919;height:378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260;width:699;height:550" id="docshape16" coordorigin="11220,3260" coordsize="699,550" path="m11918,3810l11220,3810,11918,3260,11918,381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SERVICE</w:t>
      </w:r>
      <w:r>
        <w:rPr>
          <w:spacing w:val="2"/>
        </w:rPr>
        <w:t> </w:t>
      </w:r>
      <w:r>
        <w:rPr/>
        <w:t>ADVISOR</w:t>
      </w:r>
      <w:r>
        <w:rPr>
          <w:spacing w:val="3"/>
        </w:rPr>
        <w:t> </w:t>
      </w:r>
      <w:r>
        <w:rPr/>
        <w:t>ASSISTANT</w:t>
      </w:r>
      <w:r>
        <w:rPr>
          <w:spacing w:val="21"/>
        </w:rPr>
        <w:t> </w:t>
      </w:r>
      <w:r>
        <w:rPr>
          <w:position w:val="2"/>
        </w:rPr>
        <w:t>|</w:t>
      </w:r>
      <w:r>
        <w:rPr>
          <w:spacing w:val="20"/>
          <w:position w:val="2"/>
        </w:rPr>
        <w:t> </w:t>
      </w:r>
      <w:r>
        <w:rPr/>
        <w:t>WYE</w:t>
      </w:r>
      <w:r>
        <w:rPr>
          <w:spacing w:val="16"/>
        </w:rPr>
        <w:t> </w:t>
      </w:r>
      <w:r>
        <w:rPr/>
        <w:t>MILLS</w:t>
      </w:r>
      <w:r>
        <w:rPr>
          <w:spacing w:val="3"/>
        </w:rPr>
        <w:t> </w:t>
      </w:r>
      <w:r>
        <w:rPr/>
        <w:t>AUTOMOTIVE,</w:t>
      </w:r>
      <w:r>
        <w:rPr>
          <w:spacing w:val="15"/>
        </w:rPr>
        <w:t> </w:t>
      </w:r>
      <w:r>
        <w:rPr/>
        <w:t>QUEENSTOWN,</w:t>
      </w:r>
      <w:r>
        <w:rPr>
          <w:spacing w:val="16"/>
        </w:rPr>
        <w:t> </w:t>
      </w:r>
      <w:r>
        <w:rPr>
          <w:spacing w:val="-5"/>
        </w:rPr>
        <w:t>MD</w:t>
      </w:r>
    </w:p>
    <w:p>
      <w:pPr>
        <w:pStyle w:val="BodyText"/>
        <w:spacing w:before="39"/>
        <w:ind w:left="4136"/>
      </w:pPr>
      <w:r>
        <w:rPr/>
        <w:t>2019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0" w:after="0"/>
        <w:ind w:left="4675" w:right="444" w:hanging="298"/>
        <w:jc w:val="left"/>
        <w:rPr>
          <w:sz w:val="18"/>
        </w:rPr>
      </w:pPr>
      <w:r>
        <w:rPr>
          <w:w w:val="105"/>
          <w:sz w:val="18"/>
        </w:rPr>
        <w:t>Assisted lead advisor in lowering the comeback rate from 4.61% to 2.83% by verifying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approved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matched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completed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technician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before</w:t>
      </w:r>
    </w:p>
    <w:p>
      <w:pPr>
        <w:pStyle w:val="BodyText"/>
        <w:spacing w:before="41"/>
        <w:ind w:left="4675"/>
      </w:pPr>
      <w:r>
        <w:rPr>
          <w:w w:val="105"/>
        </w:rPr>
        <w:t>vehicle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release.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2" w:after="0"/>
        <w:ind w:left="4675" w:right="461" w:hanging="298"/>
        <w:jc w:val="left"/>
        <w:rPr>
          <w:sz w:val="18"/>
        </w:rPr>
      </w:pPr>
      <w:r>
        <w:rPr>
          <w:w w:val="105"/>
          <w:sz w:val="18"/>
        </w:rPr>
        <w:t>Reduced customer wait time at the service counter by 11 minutes per visit by pulling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vehicle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history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Reynolds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Reynolds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preparing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estimate</w:t>
      </w:r>
    </w:p>
    <w:p>
      <w:pPr>
        <w:pStyle w:val="BodyText"/>
        <w:spacing w:before="41"/>
        <w:ind w:left="4675"/>
      </w:pPr>
      <w:r>
        <w:rPr>
          <w:w w:val="105"/>
        </w:rPr>
        <w:t>drafts</w:t>
      </w:r>
      <w:r>
        <w:rPr>
          <w:spacing w:val="-6"/>
          <w:w w:val="105"/>
        </w:rPr>
        <w:t> </w:t>
      </w:r>
      <w:r>
        <w:rPr>
          <w:w w:val="105"/>
        </w:rPr>
        <w:t>before</w:t>
      </w:r>
      <w:r>
        <w:rPr>
          <w:spacing w:val="-6"/>
          <w:w w:val="105"/>
        </w:rPr>
        <w:t> </w:t>
      </w:r>
      <w:r>
        <w:rPr>
          <w:w w:val="105"/>
        </w:rPr>
        <w:t>each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appointment.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2" w:after="0"/>
        <w:ind w:left="4675" w:right="575" w:hanging="298"/>
        <w:jc w:val="left"/>
        <w:rPr>
          <w:sz w:val="18"/>
        </w:rPr>
      </w:pPr>
      <w:r>
        <w:rPr>
          <w:w w:val="105"/>
          <w:sz w:val="18"/>
        </w:rPr>
        <w:t>Filed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completed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updated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vehicle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histories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 Reynolds and Reynolds, supporting accurate records for future visits.</w:t>
      </w:r>
    </w:p>
    <w:sectPr>
      <w:type w:val="continuous"/>
      <w:pgSz w:w="11920" w:h="16860"/>
      <w:pgMar w:top="88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4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9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2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yatt.ah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2026-10-11T01:41:39Z</dcterms:created>
  <dcterms:modified xsi:type="dcterms:W3CDTF">2026-10-11T01:41:39Z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