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99" w:right="15" w:firstLine="0"/>
        <w:jc w:val="center"/>
        <w:rPr>
          <w:sz w:val="74"/>
        </w:rPr>
      </w:pPr>
      <w:r>
        <w:rPr>
          <w:b/>
          <w:color w:val="FFFFFF"/>
          <w:sz w:val="74"/>
        </w:rPr>
        <w:t>Wendy</w:t>
      </w:r>
      <w:r>
        <w:rPr>
          <w:b/>
          <w:color w:val="FFFFFF"/>
          <w:spacing w:val="73"/>
          <w:sz w:val="74"/>
        </w:rPr>
        <w:t> </w:t>
      </w:r>
      <w:r>
        <w:rPr>
          <w:color w:val="FFFFFF"/>
          <w:spacing w:val="10"/>
          <w:sz w:val="74"/>
        </w:rPr>
        <w:t>Quinlan</w:t>
      </w:r>
    </w:p>
    <w:p>
      <w:pPr>
        <w:pStyle w:val="Heading1"/>
      </w:pPr>
      <w:r>
        <w:rPr>
          <w:color w:val="FFFFFF"/>
        </w:rPr>
        <w:t>Sales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Executive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Disciplined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B2B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building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pipelines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 HubSpot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NetSuite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ERP,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38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active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opportunities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initial contact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signed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contract.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Grew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referral-generated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business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29.4%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total pipeline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requesting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introductions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close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every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successful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order.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/>
        <w:ind w:left="686"/>
      </w:pPr>
      <w:r>
        <w:rPr>
          <w:w w:val="105"/>
        </w:rPr>
        <w:t>(715)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Heading2"/>
        <w:spacing w:before="71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5"/>
        <w:ind w:left="35"/>
      </w:pPr>
      <w:r>
        <w:rPr>
          <w:w w:val="105"/>
        </w:rPr>
        <w:t>SALES EXECUTIVE </w:t>
      </w:r>
      <w:r>
        <w:rPr>
          <w:w w:val="105"/>
          <w:position w:val="2"/>
        </w:rPr>
        <w:t>| </w:t>
      </w:r>
      <w:r>
        <w:rPr>
          <w:w w:val="105"/>
        </w:rPr>
        <w:t>CRANBERRY</w:t>
      </w:r>
      <w:r>
        <w:rPr>
          <w:spacing w:val="-2"/>
          <w:w w:val="105"/>
        </w:rPr>
        <w:t> </w:t>
      </w:r>
      <w:r>
        <w:rPr>
          <w:w w:val="105"/>
        </w:rPr>
        <w:t>CREEK COMMERCIAL</w:t>
      </w:r>
      <w:r>
        <w:rPr>
          <w:spacing w:val="-5"/>
          <w:w w:val="105"/>
        </w:rPr>
        <w:t> </w:t>
      </w:r>
      <w:r>
        <w:rPr>
          <w:w w:val="105"/>
        </w:rPr>
        <w:t>SUPPLY, MARSHFIELD, WI</w:t>
      </w:r>
    </w:p>
    <w:p>
      <w:pPr>
        <w:pStyle w:val="BodyText"/>
        <w:spacing w:before="1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1993" w:space="1578"/>
            <w:col w:w="7216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 w:before="1"/>
        <w:ind w:left="686"/>
      </w:pPr>
      <w:hyperlink r:id="rId5">
        <w:r>
          <w:rPr>
            <w:spacing w:val="-2"/>
          </w:rPr>
          <w:t>wendy.quinlan@example.c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  <w:spacing w:before="62"/>
      </w:pPr>
    </w:p>
    <w:p>
      <w:pPr>
        <w:pStyle w:val="BodyText"/>
        <w:ind w:left="686"/>
      </w:pPr>
      <w:r>
        <w:rPr>
          <w:w w:val="105"/>
        </w:rPr>
        <w:t>Marshfield,</w:t>
      </w:r>
      <w:r>
        <w:rPr>
          <w:spacing w:val="10"/>
          <w:w w:val="105"/>
        </w:rPr>
        <w:t> </w:t>
      </w:r>
      <w:r>
        <w:rPr>
          <w:w w:val="105"/>
        </w:rPr>
        <w:t>WI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0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HubSpot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NetSuite</w:t>
      </w:r>
      <w:r>
        <w:rPr>
          <w:spacing w:val="39"/>
          <w:sz w:val="18"/>
        </w:rPr>
        <w:t> </w:t>
      </w:r>
      <w:r>
        <w:rPr>
          <w:spacing w:val="-5"/>
          <w:sz w:val="18"/>
        </w:rPr>
        <w:t>ERP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Salesforce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0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4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B2B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Prospecting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51" w:after="0"/>
        <w:ind w:left="574" w:right="17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Averaged 73 cold calls per week using a structured call block of 3 hours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morning,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converting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outreach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qualified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discovery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meetings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26"/>
        <w:ind w:left="574"/>
      </w:pPr>
      <w:r>
        <w:rPr>
          <w:spacing w:val="-2"/>
          <w:w w:val="105"/>
        </w:rPr>
        <w:t>week.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7" w:after="0"/>
        <w:ind w:left="574" w:right="85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a pipeline of 38 active opportunities in HubSpot, advancing deals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stages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initial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signed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contract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26</w:t>
      </w:r>
    </w:p>
    <w:p>
      <w:pPr>
        <w:pStyle w:val="BodyText"/>
        <w:spacing w:before="26"/>
        <w:ind w:left="574"/>
      </w:pPr>
      <w:r>
        <w:rPr>
          <w:spacing w:val="-2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102" w:after="0"/>
        <w:ind w:left="574" w:right="275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referral-generated business to 29.4% of total pipeline by requesting introductions at the close of every successful order.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5" w:after="0"/>
        <w:ind w:left="574" w:right="36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Recommended equipment and supply packages to customers based 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facility size and usage patterns, checking stock levels in NetSuite ERP</w:t>
      </w:r>
    </w:p>
    <w:p>
      <w:pPr>
        <w:pStyle w:val="BodyText"/>
        <w:spacing w:before="41"/>
        <w:ind w:left="574"/>
      </w:pPr>
      <w:r>
        <w:rPr>
          <w:w w:val="105"/>
        </w:rPr>
        <w:t>before</w:t>
      </w:r>
      <w:r>
        <w:rPr>
          <w:spacing w:val="23"/>
          <w:w w:val="105"/>
        </w:rPr>
        <w:t> </w:t>
      </w:r>
      <w:r>
        <w:rPr>
          <w:w w:val="105"/>
        </w:rPr>
        <w:t>quoting</w:t>
      </w:r>
      <w:r>
        <w:rPr>
          <w:spacing w:val="23"/>
          <w:w w:val="105"/>
        </w:rPr>
        <w:t> </w:t>
      </w:r>
      <w:r>
        <w:rPr>
          <w:w w:val="105"/>
        </w:rPr>
        <w:t>lead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times.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ind w:left="35"/>
      </w:pPr>
      <w:r>
        <w:rPr>
          <w:w w:val="105"/>
        </w:rPr>
        <w:t>SALES</w:t>
      </w:r>
      <w:r>
        <w:rPr>
          <w:spacing w:val="-8"/>
          <w:w w:val="105"/>
        </w:rPr>
        <w:t> </w:t>
      </w:r>
      <w:r>
        <w:rPr>
          <w:w w:val="105"/>
        </w:rPr>
        <w:t>ASSOCIATE</w:t>
      </w:r>
      <w:r>
        <w:rPr>
          <w:spacing w:val="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3"/>
          <w:w w:val="105"/>
          <w:position w:val="2"/>
        </w:rPr>
        <w:t> </w:t>
      </w:r>
      <w:r>
        <w:rPr>
          <w:w w:val="105"/>
        </w:rPr>
        <w:t>PINE</w:t>
      </w:r>
      <w:r>
        <w:rPr>
          <w:spacing w:val="1"/>
          <w:w w:val="105"/>
        </w:rPr>
        <w:t> </w:t>
      </w:r>
      <w:r>
        <w:rPr>
          <w:w w:val="105"/>
        </w:rPr>
        <w:t>VALLEY</w:t>
      </w:r>
      <w:r>
        <w:rPr>
          <w:spacing w:val="-1"/>
          <w:w w:val="105"/>
        </w:rPr>
        <w:t> </w:t>
      </w:r>
      <w:r>
        <w:rPr>
          <w:w w:val="105"/>
        </w:rPr>
        <w:t>OFFICE</w:t>
      </w:r>
      <w:r>
        <w:rPr>
          <w:spacing w:val="1"/>
          <w:w w:val="105"/>
        </w:rPr>
        <w:t> </w:t>
      </w:r>
      <w:r>
        <w:rPr>
          <w:w w:val="105"/>
        </w:rPr>
        <w:t>PRODUCTS,</w:t>
      </w:r>
      <w:r>
        <w:rPr>
          <w:spacing w:val="3"/>
          <w:w w:val="105"/>
        </w:rPr>
        <w:t> </w:t>
      </w:r>
      <w:r>
        <w:rPr>
          <w:w w:val="105"/>
        </w:rPr>
        <w:t>WAUSAU,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16"/>
        <w:ind w:left="35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980" w:space="592"/>
            <w:col w:w="7215"/>
          </w:cols>
        </w:sectPr>
      </w:pP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Pipeline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Product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Recommendations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Competitor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Referral</w:t>
      </w:r>
      <w:r>
        <w:rPr>
          <w:spacing w:val="38"/>
          <w:sz w:val="18"/>
        </w:rPr>
        <w:t> </w:t>
      </w:r>
      <w:r>
        <w:rPr>
          <w:spacing w:val="-2"/>
          <w:sz w:val="18"/>
        </w:rPr>
        <w:t>Selling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Inventory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6" w:after="0"/>
        <w:ind w:left="537" w:right="21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Completed an average of 47 cold calls per week during the first 6 months,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increasing volume to 62 per week by the end of the role.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596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pipeline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opportunities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targeting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small-business accounts in a three-county territory.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96" w:hanging="298"/>
        <w:jc w:val="left"/>
        <w:rPr>
          <w:position w:val="-4"/>
          <w:sz w:val="31"/>
        </w:rPr>
      </w:pPr>
      <w:r>
        <w:rPr>
          <w:w w:val="105"/>
          <w:sz w:val="18"/>
        </w:rPr>
        <w:t>Monitored competitor pricing and product launches weekly, compiling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briefing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document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shortened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market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from 12</w:t>
      </w:r>
    </w:p>
    <w:p>
      <w:pPr>
        <w:pStyle w:val="BodyText"/>
        <w:spacing w:before="27"/>
        <w:ind w:left="537"/>
      </w:pPr>
      <w:r>
        <w:rPr>
          <w:w w:val="105"/>
        </w:rPr>
        <w:t>days</w:t>
      </w:r>
      <w:r>
        <w:rPr>
          <w:spacing w:val="9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5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74" w:after="0"/>
        <w:ind w:left="537" w:right="17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Reordered high-turnover merchandise by reviewing stock reports each Friday, maintaining fill rates above 97.07% for the 14 SKUs assigned to the</w:t>
      </w:r>
    </w:p>
    <w:p>
      <w:pPr>
        <w:pStyle w:val="BodyText"/>
        <w:spacing w:before="25"/>
        <w:ind w:left="537"/>
      </w:pPr>
      <w:r>
        <w:rPr>
          <w:spacing w:val="-2"/>
          <w:w w:val="105"/>
        </w:rPr>
        <w:t>territory.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919" w:space="689"/>
            <w:col w:w="7179"/>
          </w:cols>
        </w:sectPr>
      </w:pPr>
    </w:p>
    <w:p>
      <w:pPr>
        <w:pStyle w:val="Heading2"/>
        <w:spacing w:before="210"/>
        <w:ind w:left="0" w:right="233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328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1"/>
          <w:numId w:val="1"/>
        </w:numPr>
        <w:tabs>
          <w:tab w:pos="3902" w:val="left" w:leader="none"/>
          <w:tab w:pos="3904" w:val="left" w:leader="none"/>
        </w:tabs>
        <w:spacing w:line="216" w:lineRule="auto" w:before="130" w:after="0"/>
        <w:ind w:left="3904" w:right="436" w:hanging="298"/>
        <w:jc w:val="left"/>
        <w:rPr>
          <w:sz w:val="18"/>
        </w:rPr>
      </w:pPr>
      <w:r>
        <w:rPr>
          <w:w w:val="105"/>
          <w:sz w:val="18"/>
        </w:rPr>
        <w:t>BS in Marketing, University of Wisconsin-Stevens Point, Stevens Point, WI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2020 – 2024</w:t>
      </w:r>
    </w:p>
    <w:sectPr>
      <w:type w:val="continuous"/>
      <w:pgSz w:w="11920" w:h="16860"/>
      <w:pgMar w:top="88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9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9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9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8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8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8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999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endy.quinlan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2026-10-04T03:32:18Z</dcterms:created>
  <dcterms:modified xsi:type="dcterms:W3CDTF">2026-10-04T03:32:18Z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