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248" w:right="0" w:firstLine="0"/>
        <w:jc w:val="center"/>
        <w:rPr>
          <w:sz w:val="74"/>
        </w:rPr>
      </w:pPr>
      <w:r>
        <w:rPr>
          <w:b/>
          <w:color w:val="FFFFFF"/>
          <w:sz w:val="74"/>
        </w:rPr>
        <w:t>Yasmin</w:t>
      </w:r>
      <w:r>
        <w:rPr>
          <w:b/>
          <w:color w:val="FFFFFF"/>
          <w:spacing w:val="60"/>
          <w:sz w:val="74"/>
        </w:rPr>
        <w:t> </w:t>
      </w:r>
      <w:r>
        <w:rPr>
          <w:color w:val="FFFFFF"/>
          <w:spacing w:val="9"/>
          <w:sz w:val="74"/>
        </w:rPr>
        <w:t>Marsh</w:t>
      </w:r>
    </w:p>
    <w:p>
      <w:pPr>
        <w:spacing w:before="169"/>
        <w:ind w:left="4248" w:right="0" w:firstLine="0"/>
        <w:jc w:val="center"/>
        <w:rPr>
          <w:b/>
          <w:sz w:val="18"/>
        </w:rPr>
      </w:pPr>
      <w:r>
        <w:rPr>
          <w:b/>
          <w:color w:val="FFFFFF"/>
          <w:spacing w:val="10"/>
          <w:w w:val="105"/>
          <w:sz w:val="18"/>
        </w:rPr>
        <w:t>Principal</w:t>
      </w:r>
    </w:p>
    <w:p>
      <w:pPr>
        <w:pStyle w:val="BodyText"/>
        <w:spacing w:before="5"/>
        <w:rPr>
          <w:b/>
          <w:sz w:val="9"/>
        </w:rPr>
      </w:pPr>
    </w:p>
    <w:p>
      <w:pPr>
        <w:pStyle w:val="BodyText"/>
        <w:spacing w:after="0"/>
        <w:rPr>
          <w:b/>
          <w:sz w:val="9"/>
        </w:rPr>
        <w:sectPr>
          <w:type w:val="continuous"/>
          <w:pgSz w:w="11920" w:h="16860"/>
          <w:pgMar w:top="820" w:bottom="280" w:left="141" w:right="141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89"/>
        <w:rPr>
          <w:b/>
          <w:sz w:val="22"/>
        </w:rPr>
      </w:pPr>
    </w:p>
    <w:p>
      <w:pPr>
        <w:pStyle w:val="Heading1"/>
        <w:spacing w:before="1"/>
      </w:pPr>
      <w:r>
        <w:rPr>
          <w:smallCaps/>
          <w:color w:val="2E2929"/>
          <w:spacing w:val="-2"/>
          <w:w w:val="105"/>
        </w:rPr>
        <w:t>Contact</w:t>
      </w:r>
      <w:r>
        <w:rPr>
          <w:smallCaps/>
          <w:color w:val="2E2929"/>
          <w:spacing w:val="-5"/>
          <w:w w:val="105"/>
        </w:rPr>
        <w:t> </w:t>
      </w:r>
      <w:r>
        <w:rPr>
          <w:smallCaps/>
          <w:color w:val="2E2929"/>
          <w:spacing w:val="-2"/>
          <w:w w:val="105"/>
        </w:rPr>
        <w:t>information</w:t>
      </w:r>
    </w:p>
    <w:p>
      <w:pPr>
        <w:pStyle w:val="BodyText"/>
        <w:spacing w:line="271" w:lineRule="auto" w:before="75"/>
        <w:ind w:left="63" w:right="209" w:hanging="1"/>
        <w:jc w:val="center"/>
      </w:pPr>
      <w:r>
        <w:rPr/>
        <w:br w:type="column"/>
      </w:r>
      <w:r>
        <w:rPr>
          <w:color w:val="FFFFFF"/>
          <w:w w:val="105"/>
        </w:rPr>
        <w:t>Chartered</w:t>
      </w:r>
      <w:r>
        <w:rPr>
          <w:color w:val="FFFFFF"/>
          <w:spacing w:val="27"/>
          <w:w w:val="105"/>
        </w:rPr>
        <w:t> </w:t>
      </w:r>
      <w:r>
        <w:rPr>
          <w:color w:val="FFFFFF"/>
          <w:w w:val="105"/>
        </w:rPr>
        <w:t>Financial Analyst</w:t>
      </w:r>
      <w:r>
        <w:rPr>
          <w:color w:val="FFFFFF"/>
          <w:spacing w:val="28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27"/>
          <w:w w:val="105"/>
        </w:rPr>
        <w:t> </w:t>
      </w:r>
      <w:r>
        <w:rPr>
          <w:color w:val="FFFFFF"/>
          <w:w w:val="105"/>
        </w:rPr>
        <w:t>12</w:t>
      </w:r>
      <w:r>
        <w:rPr>
          <w:color w:val="FFFFFF"/>
          <w:spacing w:val="27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28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28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27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27"/>
          <w:w w:val="105"/>
        </w:rPr>
        <w:t> </w:t>
      </w:r>
      <w:r>
        <w:rPr>
          <w:color w:val="FFFFFF"/>
          <w:w w:val="105"/>
        </w:rPr>
        <w:t>private</w:t>
      </w:r>
      <w:r>
        <w:rPr>
          <w:color w:val="FFFFFF"/>
          <w:spacing w:val="27"/>
          <w:w w:val="105"/>
        </w:rPr>
        <w:t> </w:t>
      </w:r>
      <w:r>
        <w:rPr>
          <w:color w:val="FFFFFF"/>
          <w:w w:val="105"/>
        </w:rPr>
        <w:t>equity, spanning deal origination, M&amp;A execution, and portfolio oversight across lower-middle-market funds. Identified $2.17M in annualized cost savings at a specialty packaging portfolio company by renegotiating vendor contracts and consolidating distribution centers. Delivered 29 board-level presentations over the course of a career covering strategic planning, financial results, and operating budgets.</w:t>
      </w:r>
    </w:p>
    <w:p>
      <w:pPr>
        <w:pStyle w:val="BodyText"/>
        <w:spacing w:after="0" w:line="271" w:lineRule="auto"/>
        <w:jc w:val="center"/>
        <w:sectPr>
          <w:type w:val="continuous"/>
          <w:pgSz w:w="11920" w:h="16860"/>
          <w:pgMar w:top="820" w:bottom="280" w:left="141" w:right="141"/>
          <w:cols w:num="2" w:equalWidth="0">
            <w:col w:w="2789" w:space="1618"/>
            <w:col w:w="7231"/>
          </w:cols>
        </w:sectPr>
      </w:pPr>
    </w:p>
    <w:p>
      <w:pPr>
        <w:pStyle w:val="BodyText"/>
        <w:spacing w:before="8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141" w:right="141"/>
        </w:sectPr>
      </w:pPr>
    </w:p>
    <w:p>
      <w:pPr>
        <w:pStyle w:val="BodyText"/>
        <w:spacing w:before="75"/>
        <w:ind w:left="1048"/>
      </w:pPr>
      <w:r>
        <w:rPr>
          <w:color w:val="2E2929"/>
        </w:rPr>
        <w:t>(308)</w:t>
      </w:r>
      <w:r>
        <w:rPr>
          <w:color w:val="2E2929"/>
          <w:spacing w:val="16"/>
        </w:rPr>
        <w:t> </w:t>
      </w:r>
      <w:r>
        <w:rPr>
          <w:color w:val="2E2929"/>
        </w:rPr>
        <w:t>555-</w:t>
      </w:r>
      <w:r>
        <w:rPr>
          <w:color w:val="2E2929"/>
          <w:spacing w:val="-4"/>
        </w:rPr>
        <w:t>0139</w:t>
      </w:r>
    </w:p>
    <w:p>
      <w:pPr>
        <w:pStyle w:val="BodyText"/>
        <w:spacing w:before="96"/>
      </w:pPr>
    </w:p>
    <w:p>
      <w:pPr>
        <w:pStyle w:val="BodyText"/>
        <w:spacing w:line="573" w:lineRule="auto"/>
        <w:ind w:left="1048"/>
      </w:pPr>
      <w:hyperlink r:id="rId5">
        <w:r>
          <w:rPr>
            <w:color w:val="2E2929"/>
            <w:spacing w:val="-2"/>
          </w:rPr>
          <w:t>yasmin.marsh@example.com</w:t>
        </w:r>
      </w:hyperlink>
      <w:r>
        <w:rPr>
          <w:color w:val="2E2929"/>
          <w:spacing w:val="-2"/>
        </w:rPr>
        <w:t> </w:t>
      </w:r>
      <w:r>
        <w:rPr>
          <w:color w:val="2E2929"/>
          <w:w w:val="105"/>
        </w:rPr>
        <w:t>Kearney, NE 12345</w:t>
      </w:r>
    </w:p>
    <w:p>
      <w:pPr>
        <w:pStyle w:val="BodyText"/>
        <w:spacing w:before="18"/>
      </w:pPr>
    </w:p>
    <w:p>
      <w:pPr>
        <w:pStyle w:val="Heading1"/>
      </w:pPr>
      <w:r>
        <w:rPr>
          <w:smallCaps/>
          <w:color w:val="2E2929"/>
          <w:spacing w:val="-2"/>
          <w:w w:val="105"/>
        </w:rPr>
        <w:t>Education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ind w:left="769"/>
      </w:pPr>
      <w:r>
        <w:rPr>
          <w:spacing w:val="-2"/>
          <w:w w:val="105"/>
        </w:rPr>
        <w:t>MBA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Finance</w:t>
      </w:r>
    </w:p>
    <w:p>
      <w:pPr>
        <w:pStyle w:val="BodyText"/>
        <w:spacing w:before="126"/>
      </w:pPr>
    </w:p>
    <w:p>
      <w:pPr>
        <w:pStyle w:val="BodyText"/>
        <w:spacing w:line="278" w:lineRule="auto"/>
        <w:ind w:left="769"/>
      </w:pPr>
      <w:r>
        <w:rPr>
          <w:spacing w:val="-2"/>
          <w:w w:val="105"/>
        </w:rPr>
        <w:t>University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Nebraska-Lincoln, </w:t>
      </w:r>
      <w:r>
        <w:rPr>
          <w:w w:val="105"/>
        </w:rPr>
        <w:t>Lincoln, NE | 2012 - 2014</w:t>
      </w:r>
    </w:p>
    <w:p>
      <w:pPr>
        <w:pStyle w:val="BodyText"/>
        <w:spacing w:before="33"/>
      </w:pPr>
    </w:p>
    <w:p>
      <w:pPr>
        <w:pStyle w:val="BodyText"/>
        <w:ind w:left="769"/>
      </w:pPr>
      <w:r>
        <w:rPr/>
        <w:t>BSBA</w:t>
      </w:r>
      <w:r>
        <w:rPr>
          <w:spacing w:val="-3"/>
        </w:rPr>
        <w:t> </w:t>
      </w:r>
      <w:r>
        <w:rPr/>
        <w:t>in</w:t>
      </w:r>
      <w:r>
        <w:rPr>
          <w:spacing w:val="9"/>
        </w:rPr>
        <w:t> </w:t>
      </w:r>
      <w:r>
        <w:rPr>
          <w:spacing w:val="-2"/>
        </w:rPr>
        <w:t>Finance</w:t>
      </w:r>
    </w:p>
    <w:p>
      <w:pPr>
        <w:pStyle w:val="BodyText"/>
        <w:spacing w:before="126"/>
      </w:pPr>
    </w:p>
    <w:p>
      <w:pPr>
        <w:pStyle w:val="BodyText"/>
        <w:spacing w:line="278" w:lineRule="auto"/>
        <w:ind w:left="769"/>
      </w:pPr>
      <w:r>
        <w:rPr>
          <w:spacing w:val="-2"/>
          <w:w w:val="105"/>
        </w:rPr>
        <w:t>Creighton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Omaha,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NE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 </w:t>
      </w:r>
      <w:r>
        <w:rPr>
          <w:w w:val="105"/>
        </w:rPr>
        <w:t>2008 - 2012</w:t>
      </w:r>
    </w:p>
    <w:p>
      <w:pPr>
        <w:pStyle w:val="Heading1"/>
        <w:spacing w:before="60"/>
      </w:pPr>
      <w:r>
        <w:rPr>
          <w:b w:val="0"/>
        </w:rPr>
        <w:br w:type="column"/>
      </w:r>
      <w:r>
        <w:rPr>
          <w:smallCaps/>
          <w:color w:val="FFFFFF"/>
          <w:w w:val="105"/>
        </w:rPr>
        <w:t>Professional</w:t>
      </w:r>
      <w:r>
        <w:rPr>
          <w:smallCaps/>
          <w:color w:val="FFFFFF"/>
          <w:spacing w:val="-5"/>
          <w:w w:val="105"/>
        </w:rPr>
        <w:t> </w:t>
      </w:r>
      <w:r>
        <w:rPr>
          <w:smallCaps/>
          <w:color w:val="FFFFFF"/>
          <w:spacing w:val="-2"/>
          <w:w w:val="105"/>
        </w:rPr>
        <w:t>experience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spacing w:line="261" w:lineRule="auto"/>
        <w:ind w:left="100" w:right="2478"/>
      </w:pPr>
      <w:r>
        <w:rPr>
          <w:b/>
          <w:color w:val="FFFFFF"/>
          <w:spacing w:val="-2"/>
          <w:w w:val="105"/>
        </w:rPr>
        <w:t>Principal</w:t>
      </w:r>
      <w:r>
        <w:rPr>
          <w:b/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|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Platte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Hollow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Capital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Group,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Kearney,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NE </w:t>
      </w:r>
      <w:r>
        <w:rPr>
          <w:color w:val="FFFFFF"/>
          <w:w w:val="105"/>
        </w:rPr>
        <w:t>2020 - Present</w:t>
      </w:r>
    </w:p>
    <w:p>
      <w:pPr>
        <w:pStyle w:val="BodyText"/>
        <w:spacing w:before="61"/>
      </w:pPr>
    </w:p>
    <w:p>
      <w:pPr>
        <w:pStyle w:val="BodyText"/>
        <w:spacing w:line="268" w:lineRule="auto" w:before="1"/>
        <w:ind w:left="862" w:right="941"/>
        <w:jc w:val="both"/>
      </w:pPr>
      <w:r>
        <w:rPr>
          <w:color w:val="FFFFFF"/>
          <w:w w:val="105"/>
        </w:rPr>
        <w:t>Reduced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deal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screening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close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time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146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days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73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days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by </w:t>
      </w:r>
      <w:r>
        <w:rPr>
          <w:color w:val="FFFFFF"/>
          <w:spacing w:val="-2"/>
          <w:w w:val="105"/>
        </w:rPr>
        <w:t>restructuring the internal review cadence and consolidating advisor </w:t>
      </w:r>
      <w:r>
        <w:rPr>
          <w:color w:val="FFFFFF"/>
          <w:w w:val="105"/>
        </w:rPr>
        <w:t>deliverables into parallel workstreams.</w:t>
      </w:r>
    </w:p>
    <w:p>
      <w:pPr>
        <w:pStyle w:val="BodyText"/>
        <w:spacing w:line="268" w:lineRule="auto" w:before="99"/>
        <w:ind w:left="862" w:right="195"/>
      </w:pPr>
      <w:r>
        <w:rPr>
          <w:color w:val="FFFFFF"/>
          <w:w w:val="105"/>
        </w:rPr>
        <w:t>Delivered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18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board-level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presentations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portfolio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company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directors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over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3 years, covering strategic planning, M&amp;A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integration, and annual operating </w:t>
      </w:r>
      <w:r>
        <w:rPr>
          <w:color w:val="FFFFFF"/>
          <w:spacing w:val="-2"/>
          <w:w w:val="105"/>
        </w:rPr>
        <w:t>budgets.</w:t>
      </w:r>
    </w:p>
    <w:p>
      <w:pPr>
        <w:pStyle w:val="BodyText"/>
        <w:spacing w:line="268" w:lineRule="auto" w:before="100"/>
        <w:ind w:left="862"/>
      </w:pPr>
      <w:r>
        <w:rPr>
          <w:color w:val="FFFFFF"/>
          <w:w w:val="105"/>
        </w:rPr>
        <w:t>Identiﬁed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$2.17M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annualized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cost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savings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specialty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packaging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portfolio company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renegotiating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vendor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contracts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consolidating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3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distribution centers into 2.</w:t>
      </w:r>
    </w:p>
    <w:p>
      <w:pPr>
        <w:pStyle w:val="BodyText"/>
        <w:spacing w:line="268" w:lineRule="auto" w:before="99"/>
        <w:ind w:left="862" w:right="227"/>
        <w:jc w:val="both"/>
      </w:pPr>
      <w:r>
        <w:rPr>
          <w:color w:val="FFFFFF"/>
          <w:w w:val="105"/>
        </w:rPr>
        <w:t>Led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origination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efforts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ﬁrm's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lower-middle-market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fund,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maintaining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 pipeline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84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proprietary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contacts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healthcare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business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services </w:t>
      </w:r>
      <w:r>
        <w:rPr>
          <w:color w:val="FFFFFF"/>
          <w:spacing w:val="-2"/>
          <w:w w:val="105"/>
        </w:rPr>
        <w:t>sectors.</w:t>
      </w:r>
    </w:p>
    <w:p>
      <w:pPr>
        <w:pStyle w:val="BodyText"/>
        <w:spacing w:after="0" w:line="268" w:lineRule="auto"/>
        <w:jc w:val="both"/>
        <w:sectPr>
          <w:type w:val="continuous"/>
          <w:pgSz w:w="11920" w:h="16860"/>
          <w:pgMar w:top="820" w:bottom="280" w:left="141" w:right="141"/>
          <w:cols w:num="2" w:equalWidth="0">
            <w:col w:w="3604" w:space="730"/>
            <w:col w:w="7304"/>
          </w:cols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1920" w:h="16860"/>
          <w:pgMar w:top="820" w:bottom="280" w:left="141" w:right="141"/>
        </w:sectPr>
      </w:pPr>
    </w:p>
    <w:p>
      <w:pPr>
        <w:pStyle w:val="Heading1"/>
        <w:spacing w:before="210"/>
      </w:pPr>
      <w:r>
        <w:rPr>
          <w:smallCaps/>
          <w:color w:val="2E2929"/>
          <w:w w:val="105"/>
        </w:rPr>
        <w:t>Key</w:t>
      </w:r>
      <w:r>
        <w:rPr>
          <w:smallCaps/>
          <w:color w:val="2E2929"/>
          <w:spacing w:val="-9"/>
          <w:w w:val="105"/>
        </w:rPr>
        <w:t> </w:t>
      </w:r>
      <w:r>
        <w:rPr>
          <w:smallCaps/>
          <w:color w:val="2E2929"/>
          <w:spacing w:val="-2"/>
          <w:w w:val="105"/>
        </w:rPr>
        <w:t>skills</w:t>
      </w:r>
    </w:p>
    <w:p>
      <w:pPr>
        <w:pStyle w:val="BodyText"/>
        <w:spacing w:before="33"/>
        <w:rPr>
          <w:b/>
          <w:sz w:val="22"/>
        </w:rPr>
      </w:pPr>
    </w:p>
    <w:p>
      <w:pPr>
        <w:pStyle w:val="BodyText"/>
        <w:spacing w:line="379" w:lineRule="auto"/>
        <w:ind w:left="769" w:right="783"/>
      </w:pPr>
      <w:r>
        <w:rPr>
          <w:spacing w:val="-2"/>
          <w:w w:val="105"/>
        </w:rPr>
        <w:t>Deal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Origination </w:t>
      </w:r>
      <w:r>
        <w:rPr>
          <w:w w:val="105"/>
        </w:rPr>
        <w:t>LBO Modeling M&amp;A</w:t>
      </w:r>
      <w:r>
        <w:rPr>
          <w:spacing w:val="-11"/>
          <w:w w:val="105"/>
        </w:rPr>
        <w:t> </w:t>
      </w:r>
      <w:r>
        <w:rPr>
          <w:w w:val="105"/>
        </w:rPr>
        <w:t>Execution </w:t>
      </w:r>
      <w:r>
        <w:rPr>
          <w:spacing w:val="-2"/>
          <w:w w:val="105"/>
        </w:rPr>
        <w:t>Excel Bloomberg</w:t>
      </w:r>
    </w:p>
    <w:p>
      <w:pPr>
        <w:pStyle w:val="BodyText"/>
        <w:spacing w:line="381" w:lineRule="auto"/>
        <w:ind w:left="769" w:right="80"/>
      </w:pPr>
      <w:r>
        <w:rPr>
          <w:spacing w:val="-2"/>
          <w:w w:val="105"/>
        </w:rPr>
        <w:t>Value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Creation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Planning </w:t>
      </w:r>
      <w:r>
        <w:rPr>
          <w:w w:val="105"/>
        </w:rPr>
        <w:t>Portfolio Oversight Board Governance</w:t>
      </w:r>
    </w:p>
    <w:p>
      <w:pPr>
        <w:pStyle w:val="BodyText"/>
        <w:spacing w:line="195" w:lineRule="exact"/>
        <w:ind w:left="769"/>
      </w:pPr>
      <w:r>
        <w:rPr/>
        <w:t>Capital</w:t>
      </w:r>
      <w:r>
        <w:rPr>
          <w:spacing w:val="14"/>
        </w:rPr>
        <w:t> </w:t>
      </w:r>
      <w:r>
        <w:rPr/>
        <w:t>Structure</w:t>
      </w:r>
      <w:r>
        <w:rPr>
          <w:spacing w:val="2"/>
        </w:rPr>
        <w:t> </w:t>
      </w:r>
      <w:r>
        <w:rPr>
          <w:spacing w:val="-2"/>
        </w:rPr>
        <w:t>Analysis</w:t>
      </w:r>
    </w:p>
    <w:p>
      <w:pPr>
        <w:pStyle w:val="BodyText"/>
        <w:spacing w:before="123"/>
        <w:ind w:left="769"/>
      </w:pPr>
      <w:r>
        <w:rPr/>
        <w:t>Vendor</w:t>
      </w:r>
      <w:r>
        <w:rPr>
          <w:spacing w:val="3"/>
        </w:rPr>
        <w:t> </w:t>
      </w:r>
      <w:r>
        <w:rPr>
          <w:spacing w:val="-2"/>
        </w:rPr>
        <w:t>Negotiation</w:t>
      </w:r>
    </w:p>
    <w:p>
      <w:pPr>
        <w:spacing w:line="261" w:lineRule="auto" w:before="75"/>
        <w:ind w:left="63" w:right="2164" w:firstLine="0"/>
        <w:jc w:val="left"/>
        <w:rPr>
          <w:sz w:val="18"/>
        </w:rPr>
      </w:pPr>
      <w:r>
        <w:rPr/>
        <w:br w:type="column"/>
      </w:r>
      <w:r>
        <w:rPr>
          <w:b/>
          <w:color w:val="FFFFFF"/>
          <w:w w:val="105"/>
          <w:sz w:val="18"/>
        </w:rPr>
        <w:t>Vice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President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Elkhorn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Creek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Equity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Partners,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Omaha,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NE 2016 - 2020</w:t>
      </w:r>
    </w:p>
    <w:p>
      <w:pPr>
        <w:pStyle w:val="BodyText"/>
        <w:spacing w:before="61"/>
      </w:pPr>
    </w:p>
    <w:p>
      <w:pPr>
        <w:pStyle w:val="BodyText"/>
        <w:spacing w:line="268" w:lineRule="auto"/>
        <w:ind w:left="825"/>
      </w:pPr>
      <w:r>
        <w:rPr>
          <w:color w:val="FFFFFF"/>
          <w:w w:val="105"/>
        </w:rPr>
        <w:t>Compressed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average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screening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close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timeline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161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days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109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days across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4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transactions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introducing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standardized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diligence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checklists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 weekly milestone tracking.</w:t>
      </w:r>
    </w:p>
    <w:p>
      <w:pPr>
        <w:pStyle w:val="BodyText"/>
        <w:spacing w:line="268" w:lineRule="auto" w:before="100"/>
        <w:ind w:left="825" w:right="94"/>
      </w:pPr>
      <w:r>
        <w:rPr>
          <w:color w:val="FFFFFF"/>
          <w:w w:val="105"/>
        </w:rPr>
        <w:t>Delivered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11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board-level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presentations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2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portfolio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companies,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presenting </w:t>
      </w:r>
      <w:r>
        <w:rPr>
          <w:color w:val="FFFFFF"/>
          <w:spacing w:val="-2"/>
          <w:w w:val="105"/>
        </w:rPr>
        <w:t>quarterly ﬁnancial results and recommending operational initiatives to outside directors.</w:t>
      </w:r>
    </w:p>
    <w:p>
      <w:pPr>
        <w:pStyle w:val="BodyText"/>
        <w:spacing w:line="268" w:lineRule="auto" w:before="100"/>
        <w:ind w:left="825"/>
      </w:pPr>
      <w:r>
        <w:rPr>
          <w:color w:val="FFFFFF"/>
          <w:w w:val="105"/>
        </w:rPr>
        <w:t>Identiﬁed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$1.63M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cost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savings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industrial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services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portfolio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company through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procurement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consolidation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headcount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reallocation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over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an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18-month engagement.</w:t>
      </w:r>
    </w:p>
    <w:p>
      <w:pPr>
        <w:pStyle w:val="BodyText"/>
        <w:spacing w:line="261" w:lineRule="auto" w:before="99"/>
        <w:ind w:left="825"/>
      </w:pPr>
      <w:r>
        <w:rPr>
          <w:color w:val="FFFFFF"/>
          <w:spacing w:val="-2"/>
          <w:w w:val="105"/>
        </w:rPr>
        <w:t>Oversaw post-acquisition integration of a $36.4M add-on, aligning reporting </w:t>
      </w:r>
      <w:r>
        <w:rPr>
          <w:color w:val="FFFFFF"/>
          <w:w w:val="105"/>
        </w:rPr>
        <w:t>systems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within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42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days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achieving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run-rate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synergies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within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7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months.</w:t>
      </w:r>
    </w:p>
    <w:p>
      <w:pPr>
        <w:pStyle w:val="BodyText"/>
        <w:spacing w:before="197"/>
      </w:pPr>
    </w:p>
    <w:p>
      <w:pPr>
        <w:pStyle w:val="BodyText"/>
        <w:spacing w:line="261" w:lineRule="auto"/>
        <w:ind w:left="63" w:right="2164"/>
      </w:pPr>
      <w:r>
        <w:rPr>
          <w:b/>
          <w:color w:val="FFFFFF"/>
          <w:spacing w:val="-2"/>
          <w:w w:val="105"/>
        </w:rPr>
        <w:t>Associate</w:t>
      </w:r>
      <w:r>
        <w:rPr>
          <w:b/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|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Sandhills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Basin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Advisory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Group,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Lincoln,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NE </w:t>
      </w:r>
      <w:r>
        <w:rPr>
          <w:color w:val="FFFFFF"/>
          <w:w w:val="105"/>
        </w:rPr>
        <w:t>2014 - 2016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820" w:bottom="280" w:left="141" w:right="141"/>
          <w:cols w:num="2" w:equalWidth="0">
            <w:col w:w="2888" w:space="1483"/>
            <w:col w:w="7267"/>
          </w:cols>
        </w:sectPr>
      </w:pPr>
    </w:p>
    <w:p>
      <w:pPr>
        <w:pStyle w:val="BodyText"/>
        <w:spacing w:before="6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64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686037" y="12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4882134" y="10229837"/>
                                </a:moveTo>
                                <a:lnTo>
                                  <a:pt x="0" y="10229837"/>
                                </a:lnTo>
                                <a:lnTo>
                                  <a:pt x="0" y="10704563"/>
                                </a:lnTo>
                                <a:lnTo>
                                  <a:pt x="4882134" y="10704563"/>
                                </a:lnTo>
                                <a:lnTo>
                                  <a:pt x="4882134" y="10229837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2981312"/>
                                </a:moveTo>
                                <a:lnTo>
                                  <a:pt x="0" y="2981312"/>
                                </a:lnTo>
                                <a:lnTo>
                                  <a:pt x="0" y="9896462"/>
                                </a:lnTo>
                                <a:lnTo>
                                  <a:pt x="4882134" y="9896462"/>
                                </a:lnTo>
                                <a:lnTo>
                                  <a:pt x="4882134" y="2981312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47950"/>
                                </a:lnTo>
                                <a:lnTo>
                                  <a:pt x="4882134" y="2647950"/>
                                </a:lnTo>
                                <a:lnTo>
                                  <a:pt x="4882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90524" y="2657474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5" y="2705099"/>
                            <a:ext cx="177105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90524" y="2971799"/>
                            <a:ext cx="2571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76225">
                                <a:moveTo>
                                  <a:pt x="2571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318" y="3019424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90524" y="3295649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193" y="33337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90512" y="4238624"/>
                            <a:ext cx="47625" cy="393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933825">
                                <a:moveTo>
                                  <a:pt x="47625" y="3906672"/>
                                </a:moveTo>
                                <a:lnTo>
                                  <a:pt x="27165" y="3886200"/>
                                </a:lnTo>
                                <a:lnTo>
                                  <a:pt x="20472" y="3886200"/>
                                </a:lnTo>
                                <a:lnTo>
                                  <a:pt x="0" y="3906672"/>
                                </a:lnTo>
                                <a:lnTo>
                                  <a:pt x="0" y="3910241"/>
                                </a:lnTo>
                                <a:lnTo>
                                  <a:pt x="0" y="3913365"/>
                                </a:lnTo>
                                <a:lnTo>
                                  <a:pt x="20472" y="3933825"/>
                                </a:lnTo>
                                <a:lnTo>
                                  <a:pt x="27165" y="3933825"/>
                                </a:lnTo>
                                <a:lnTo>
                                  <a:pt x="47625" y="3913365"/>
                                </a:lnTo>
                                <a:lnTo>
                                  <a:pt x="47625" y="3906672"/>
                                </a:lnTo>
                                <a:close/>
                              </a:path>
                              <a:path w="47625" h="3933825">
                                <a:moveTo>
                                  <a:pt x="47625" y="3697122"/>
                                </a:moveTo>
                                <a:lnTo>
                                  <a:pt x="27165" y="3676650"/>
                                </a:lnTo>
                                <a:lnTo>
                                  <a:pt x="20472" y="3676650"/>
                                </a:lnTo>
                                <a:lnTo>
                                  <a:pt x="0" y="3697122"/>
                                </a:lnTo>
                                <a:lnTo>
                                  <a:pt x="0" y="3700691"/>
                                </a:lnTo>
                                <a:lnTo>
                                  <a:pt x="0" y="3703815"/>
                                </a:lnTo>
                                <a:lnTo>
                                  <a:pt x="20472" y="3724275"/>
                                </a:lnTo>
                                <a:lnTo>
                                  <a:pt x="27165" y="3724275"/>
                                </a:lnTo>
                                <a:lnTo>
                                  <a:pt x="47625" y="3703815"/>
                                </a:lnTo>
                                <a:lnTo>
                                  <a:pt x="47625" y="3697122"/>
                                </a:lnTo>
                                <a:close/>
                              </a:path>
                              <a:path w="47625" h="3933825">
                                <a:moveTo>
                                  <a:pt x="47625" y="3487572"/>
                                </a:moveTo>
                                <a:lnTo>
                                  <a:pt x="27165" y="3467100"/>
                                </a:lnTo>
                                <a:lnTo>
                                  <a:pt x="20472" y="3467100"/>
                                </a:lnTo>
                                <a:lnTo>
                                  <a:pt x="0" y="3487572"/>
                                </a:lnTo>
                                <a:lnTo>
                                  <a:pt x="0" y="3491141"/>
                                </a:lnTo>
                                <a:lnTo>
                                  <a:pt x="0" y="3494265"/>
                                </a:lnTo>
                                <a:lnTo>
                                  <a:pt x="20472" y="3514725"/>
                                </a:lnTo>
                                <a:lnTo>
                                  <a:pt x="27165" y="3514725"/>
                                </a:lnTo>
                                <a:lnTo>
                                  <a:pt x="47625" y="3494265"/>
                                </a:lnTo>
                                <a:lnTo>
                                  <a:pt x="47625" y="3487572"/>
                                </a:lnTo>
                                <a:close/>
                              </a:path>
                              <a:path w="47625" h="3933825">
                                <a:moveTo>
                                  <a:pt x="47625" y="3287547"/>
                                </a:moveTo>
                                <a:lnTo>
                                  <a:pt x="27165" y="3267075"/>
                                </a:lnTo>
                                <a:lnTo>
                                  <a:pt x="20472" y="3267075"/>
                                </a:lnTo>
                                <a:lnTo>
                                  <a:pt x="0" y="3287547"/>
                                </a:lnTo>
                                <a:lnTo>
                                  <a:pt x="0" y="3291116"/>
                                </a:lnTo>
                                <a:lnTo>
                                  <a:pt x="0" y="3294240"/>
                                </a:lnTo>
                                <a:lnTo>
                                  <a:pt x="20472" y="3314700"/>
                                </a:lnTo>
                                <a:lnTo>
                                  <a:pt x="27165" y="3314700"/>
                                </a:lnTo>
                                <a:lnTo>
                                  <a:pt x="47625" y="3294240"/>
                                </a:lnTo>
                                <a:lnTo>
                                  <a:pt x="47625" y="3287547"/>
                                </a:lnTo>
                                <a:close/>
                              </a:path>
                              <a:path w="47625" h="3933825">
                                <a:moveTo>
                                  <a:pt x="47625" y="3077997"/>
                                </a:moveTo>
                                <a:lnTo>
                                  <a:pt x="27165" y="3057525"/>
                                </a:lnTo>
                                <a:lnTo>
                                  <a:pt x="20472" y="3057525"/>
                                </a:lnTo>
                                <a:lnTo>
                                  <a:pt x="0" y="3077997"/>
                                </a:lnTo>
                                <a:lnTo>
                                  <a:pt x="0" y="3081566"/>
                                </a:lnTo>
                                <a:lnTo>
                                  <a:pt x="0" y="3084690"/>
                                </a:lnTo>
                                <a:lnTo>
                                  <a:pt x="20472" y="3105150"/>
                                </a:lnTo>
                                <a:lnTo>
                                  <a:pt x="27165" y="3105150"/>
                                </a:lnTo>
                                <a:lnTo>
                                  <a:pt x="47625" y="3084690"/>
                                </a:lnTo>
                                <a:lnTo>
                                  <a:pt x="47625" y="3077997"/>
                                </a:lnTo>
                                <a:close/>
                              </a:path>
                              <a:path w="47625" h="3933825">
                                <a:moveTo>
                                  <a:pt x="47625" y="2868447"/>
                                </a:moveTo>
                                <a:lnTo>
                                  <a:pt x="27165" y="2847975"/>
                                </a:lnTo>
                                <a:lnTo>
                                  <a:pt x="20472" y="2847975"/>
                                </a:lnTo>
                                <a:lnTo>
                                  <a:pt x="0" y="2868447"/>
                                </a:lnTo>
                                <a:lnTo>
                                  <a:pt x="0" y="2872016"/>
                                </a:lnTo>
                                <a:lnTo>
                                  <a:pt x="0" y="2875140"/>
                                </a:lnTo>
                                <a:lnTo>
                                  <a:pt x="20472" y="2895600"/>
                                </a:lnTo>
                                <a:lnTo>
                                  <a:pt x="27165" y="2895600"/>
                                </a:lnTo>
                                <a:lnTo>
                                  <a:pt x="47625" y="2875140"/>
                                </a:lnTo>
                                <a:lnTo>
                                  <a:pt x="47625" y="2868447"/>
                                </a:lnTo>
                                <a:close/>
                              </a:path>
                              <a:path w="47625" h="3933825">
                                <a:moveTo>
                                  <a:pt x="47625" y="2658897"/>
                                </a:moveTo>
                                <a:lnTo>
                                  <a:pt x="27165" y="2638425"/>
                                </a:lnTo>
                                <a:lnTo>
                                  <a:pt x="20472" y="2638425"/>
                                </a:lnTo>
                                <a:lnTo>
                                  <a:pt x="0" y="2658897"/>
                                </a:lnTo>
                                <a:lnTo>
                                  <a:pt x="0" y="2662466"/>
                                </a:lnTo>
                                <a:lnTo>
                                  <a:pt x="0" y="2665590"/>
                                </a:lnTo>
                                <a:lnTo>
                                  <a:pt x="20472" y="2686050"/>
                                </a:lnTo>
                                <a:lnTo>
                                  <a:pt x="27165" y="2686050"/>
                                </a:lnTo>
                                <a:lnTo>
                                  <a:pt x="47625" y="2665590"/>
                                </a:lnTo>
                                <a:lnTo>
                                  <a:pt x="47625" y="2658897"/>
                                </a:lnTo>
                                <a:close/>
                              </a:path>
                              <a:path w="47625" h="3933825">
                                <a:moveTo>
                                  <a:pt x="47625" y="2458872"/>
                                </a:moveTo>
                                <a:lnTo>
                                  <a:pt x="27165" y="2438400"/>
                                </a:lnTo>
                                <a:lnTo>
                                  <a:pt x="20472" y="2438400"/>
                                </a:lnTo>
                                <a:lnTo>
                                  <a:pt x="0" y="2458872"/>
                                </a:lnTo>
                                <a:lnTo>
                                  <a:pt x="0" y="2462441"/>
                                </a:lnTo>
                                <a:lnTo>
                                  <a:pt x="0" y="2465565"/>
                                </a:lnTo>
                                <a:lnTo>
                                  <a:pt x="20472" y="2486025"/>
                                </a:lnTo>
                                <a:lnTo>
                                  <a:pt x="27165" y="2486025"/>
                                </a:lnTo>
                                <a:lnTo>
                                  <a:pt x="47625" y="2465565"/>
                                </a:lnTo>
                                <a:lnTo>
                                  <a:pt x="47625" y="2458872"/>
                                </a:lnTo>
                                <a:close/>
                              </a:path>
                              <a:path w="47625" h="3933825">
                                <a:moveTo>
                                  <a:pt x="47625" y="2249322"/>
                                </a:moveTo>
                                <a:lnTo>
                                  <a:pt x="27165" y="2228850"/>
                                </a:lnTo>
                                <a:lnTo>
                                  <a:pt x="20472" y="2228850"/>
                                </a:lnTo>
                                <a:lnTo>
                                  <a:pt x="0" y="2249322"/>
                                </a:lnTo>
                                <a:lnTo>
                                  <a:pt x="0" y="2252891"/>
                                </a:lnTo>
                                <a:lnTo>
                                  <a:pt x="0" y="2256015"/>
                                </a:lnTo>
                                <a:lnTo>
                                  <a:pt x="20472" y="2276475"/>
                                </a:lnTo>
                                <a:lnTo>
                                  <a:pt x="27165" y="2276475"/>
                                </a:lnTo>
                                <a:lnTo>
                                  <a:pt x="47625" y="2256015"/>
                                </a:lnTo>
                                <a:lnTo>
                                  <a:pt x="47625" y="2249322"/>
                                </a:lnTo>
                                <a:close/>
                              </a:path>
                              <a:path w="47625" h="3933825">
                                <a:moveTo>
                                  <a:pt x="47625" y="2039772"/>
                                </a:moveTo>
                                <a:lnTo>
                                  <a:pt x="27165" y="2019300"/>
                                </a:lnTo>
                                <a:lnTo>
                                  <a:pt x="20472" y="2019300"/>
                                </a:lnTo>
                                <a:lnTo>
                                  <a:pt x="0" y="2039772"/>
                                </a:lnTo>
                                <a:lnTo>
                                  <a:pt x="0" y="2043341"/>
                                </a:lnTo>
                                <a:lnTo>
                                  <a:pt x="0" y="2046465"/>
                                </a:lnTo>
                                <a:lnTo>
                                  <a:pt x="20472" y="2066925"/>
                                </a:lnTo>
                                <a:lnTo>
                                  <a:pt x="27165" y="2066925"/>
                                </a:lnTo>
                                <a:lnTo>
                                  <a:pt x="47625" y="2046465"/>
                                </a:lnTo>
                                <a:lnTo>
                                  <a:pt x="47625" y="2039772"/>
                                </a:lnTo>
                                <a:close/>
                              </a:path>
                              <a:path w="47625" h="3933825">
                                <a:moveTo>
                                  <a:pt x="47625" y="820572"/>
                                </a:moveTo>
                                <a:lnTo>
                                  <a:pt x="27165" y="800100"/>
                                </a:lnTo>
                                <a:lnTo>
                                  <a:pt x="20472" y="800100"/>
                                </a:lnTo>
                                <a:lnTo>
                                  <a:pt x="0" y="820572"/>
                                </a:lnTo>
                                <a:lnTo>
                                  <a:pt x="0" y="824141"/>
                                </a:lnTo>
                                <a:lnTo>
                                  <a:pt x="0" y="827265"/>
                                </a:lnTo>
                                <a:lnTo>
                                  <a:pt x="20472" y="847725"/>
                                </a:lnTo>
                                <a:lnTo>
                                  <a:pt x="27165" y="847725"/>
                                </a:lnTo>
                                <a:lnTo>
                                  <a:pt x="47625" y="827265"/>
                                </a:lnTo>
                                <a:lnTo>
                                  <a:pt x="47625" y="820572"/>
                                </a:lnTo>
                                <a:close/>
                              </a:path>
                              <a:path w="47625" h="39338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695574" y="2466974"/>
                            <a:ext cx="4791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9525">
                                <a:moveTo>
                                  <a:pt x="47910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543162" y="2647962"/>
                            <a:ext cx="5025390" cy="564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5390" h="564515">
                                <a:moveTo>
                                  <a:pt x="50250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3362"/>
                                </a:lnTo>
                                <a:lnTo>
                                  <a:pt x="2235" y="333362"/>
                                </a:lnTo>
                                <a:lnTo>
                                  <a:pt x="151638" y="564248"/>
                                </a:lnTo>
                                <a:lnTo>
                                  <a:pt x="151638" y="333362"/>
                                </a:lnTo>
                                <a:lnTo>
                                  <a:pt x="5025009" y="333362"/>
                                </a:lnTo>
                                <a:lnTo>
                                  <a:pt x="5025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200387" y="3590924"/>
                            <a:ext cx="47625" cy="594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943600">
                                <a:moveTo>
                                  <a:pt x="47625" y="5916434"/>
                                </a:moveTo>
                                <a:lnTo>
                                  <a:pt x="27165" y="5895975"/>
                                </a:lnTo>
                                <a:lnTo>
                                  <a:pt x="20472" y="5895975"/>
                                </a:lnTo>
                                <a:lnTo>
                                  <a:pt x="0" y="5916434"/>
                                </a:lnTo>
                                <a:lnTo>
                                  <a:pt x="0" y="5920016"/>
                                </a:lnTo>
                                <a:lnTo>
                                  <a:pt x="0" y="5923140"/>
                                </a:lnTo>
                                <a:lnTo>
                                  <a:pt x="20472" y="5943600"/>
                                </a:lnTo>
                                <a:lnTo>
                                  <a:pt x="27165" y="5943600"/>
                                </a:lnTo>
                                <a:lnTo>
                                  <a:pt x="47625" y="5923140"/>
                                </a:lnTo>
                                <a:lnTo>
                                  <a:pt x="47625" y="5916434"/>
                                </a:lnTo>
                                <a:close/>
                              </a:path>
                              <a:path w="47625" h="5943600">
                                <a:moveTo>
                                  <a:pt x="47625" y="5564022"/>
                                </a:moveTo>
                                <a:lnTo>
                                  <a:pt x="27165" y="5543550"/>
                                </a:lnTo>
                                <a:lnTo>
                                  <a:pt x="20472" y="5543550"/>
                                </a:lnTo>
                                <a:lnTo>
                                  <a:pt x="0" y="5564022"/>
                                </a:lnTo>
                                <a:lnTo>
                                  <a:pt x="0" y="5567591"/>
                                </a:lnTo>
                                <a:lnTo>
                                  <a:pt x="0" y="5570715"/>
                                </a:lnTo>
                                <a:lnTo>
                                  <a:pt x="20472" y="5591175"/>
                                </a:lnTo>
                                <a:lnTo>
                                  <a:pt x="27165" y="5591175"/>
                                </a:lnTo>
                                <a:lnTo>
                                  <a:pt x="47625" y="5570715"/>
                                </a:lnTo>
                                <a:lnTo>
                                  <a:pt x="47625" y="5564022"/>
                                </a:lnTo>
                                <a:close/>
                              </a:path>
                              <a:path w="47625" h="5943600">
                                <a:moveTo>
                                  <a:pt x="47625" y="5202072"/>
                                </a:moveTo>
                                <a:lnTo>
                                  <a:pt x="27165" y="5181600"/>
                                </a:lnTo>
                                <a:lnTo>
                                  <a:pt x="20472" y="5181600"/>
                                </a:lnTo>
                                <a:lnTo>
                                  <a:pt x="0" y="5202072"/>
                                </a:lnTo>
                                <a:lnTo>
                                  <a:pt x="0" y="5205641"/>
                                </a:lnTo>
                                <a:lnTo>
                                  <a:pt x="0" y="5208765"/>
                                </a:lnTo>
                                <a:lnTo>
                                  <a:pt x="20472" y="5229225"/>
                                </a:lnTo>
                                <a:lnTo>
                                  <a:pt x="27165" y="5229225"/>
                                </a:lnTo>
                                <a:lnTo>
                                  <a:pt x="47625" y="5208765"/>
                                </a:lnTo>
                                <a:lnTo>
                                  <a:pt x="47625" y="5202072"/>
                                </a:lnTo>
                                <a:close/>
                              </a:path>
                              <a:path w="47625" h="5943600">
                                <a:moveTo>
                                  <a:pt x="47625" y="4201947"/>
                                </a:moveTo>
                                <a:lnTo>
                                  <a:pt x="27165" y="4181475"/>
                                </a:lnTo>
                                <a:lnTo>
                                  <a:pt x="20472" y="4181475"/>
                                </a:lnTo>
                                <a:lnTo>
                                  <a:pt x="0" y="4201947"/>
                                </a:lnTo>
                                <a:lnTo>
                                  <a:pt x="0" y="4205516"/>
                                </a:lnTo>
                                <a:lnTo>
                                  <a:pt x="0" y="4208640"/>
                                </a:lnTo>
                                <a:lnTo>
                                  <a:pt x="20472" y="4229100"/>
                                </a:lnTo>
                                <a:lnTo>
                                  <a:pt x="27165" y="4229100"/>
                                </a:lnTo>
                                <a:lnTo>
                                  <a:pt x="47625" y="4208640"/>
                                </a:lnTo>
                                <a:lnTo>
                                  <a:pt x="47625" y="4201947"/>
                                </a:lnTo>
                                <a:close/>
                              </a:path>
                              <a:path w="47625" h="5943600">
                                <a:moveTo>
                                  <a:pt x="47625" y="3697122"/>
                                </a:moveTo>
                                <a:lnTo>
                                  <a:pt x="27165" y="3676650"/>
                                </a:lnTo>
                                <a:lnTo>
                                  <a:pt x="20472" y="3676650"/>
                                </a:lnTo>
                                <a:lnTo>
                                  <a:pt x="0" y="3697122"/>
                                </a:lnTo>
                                <a:lnTo>
                                  <a:pt x="0" y="3700691"/>
                                </a:lnTo>
                                <a:lnTo>
                                  <a:pt x="0" y="3703815"/>
                                </a:lnTo>
                                <a:lnTo>
                                  <a:pt x="20472" y="3724275"/>
                                </a:lnTo>
                                <a:lnTo>
                                  <a:pt x="27165" y="3724275"/>
                                </a:lnTo>
                                <a:lnTo>
                                  <a:pt x="47625" y="3703815"/>
                                </a:lnTo>
                                <a:lnTo>
                                  <a:pt x="47625" y="3697122"/>
                                </a:lnTo>
                                <a:close/>
                              </a:path>
                              <a:path w="47625" h="5943600">
                                <a:moveTo>
                                  <a:pt x="47625" y="3192297"/>
                                </a:moveTo>
                                <a:lnTo>
                                  <a:pt x="27165" y="3171825"/>
                                </a:lnTo>
                                <a:lnTo>
                                  <a:pt x="20472" y="3171825"/>
                                </a:lnTo>
                                <a:lnTo>
                                  <a:pt x="0" y="3192297"/>
                                </a:lnTo>
                                <a:lnTo>
                                  <a:pt x="0" y="3195866"/>
                                </a:lnTo>
                                <a:lnTo>
                                  <a:pt x="0" y="3198990"/>
                                </a:lnTo>
                                <a:lnTo>
                                  <a:pt x="20472" y="3219450"/>
                                </a:lnTo>
                                <a:lnTo>
                                  <a:pt x="27165" y="3219450"/>
                                </a:lnTo>
                                <a:lnTo>
                                  <a:pt x="47625" y="3198990"/>
                                </a:lnTo>
                                <a:lnTo>
                                  <a:pt x="47625" y="3192297"/>
                                </a:lnTo>
                                <a:close/>
                              </a:path>
                              <a:path w="47625" h="5943600">
                                <a:moveTo>
                                  <a:pt x="47625" y="2687472"/>
                                </a:moveTo>
                                <a:lnTo>
                                  <a:pt x="27165" y="2667000"/>
                                </a:lnTo>
                                <a:lnTo>
                                  <a:pt x="20472" y="2667000"/>
                                </a:lnTo>
                                <a:lnTo>
                                  <a:pt x="0" y="2687472"/>
                                </a:lnTo>
                                <a:lnTo>
                                  <a:pt x="0" y="2691041"/>
                                </a:lnTo>
                                <a:lnTo>
                                  <a:pt x="0" y="2694165"/>
                                </a:lnTo>
                                <a:lnTo>
                                  <a:pt x="20472" y="2714625"/>
                                </a:lnTo>
                                <a:lnTo>
                                  <a:pt x="27165" y="2714625"/>
                                </a:lnTo>
                                <a:lnTo>
                                  <a:pt x="47625" y="2694165"/>
                                </a:lnTo>
                                <a:lnTo>
                                  <a:pt x="47625" y="2687472"/>
                                </a:lnTo>
                                <a:close/>
                              </a:path>
                              <a:path w="47625" h="5943600">
                                <a:moveTo>
                                  <a:pt x="47625" y="1534947"/>
                                </a:moveTo>
                                <a:lnTo>
                                  <a:pt x="27165" y="1514475"/>
                                </a:lnTo>
                                <a:lnTo>
                                  <a:pt x="20472" y="1514475"/>
                                </a:lnTo>
                                <a:lnTo>
                                  <a:pt x="0" y="1534947"/>
                                </a:lnTo>
                                <a:lnTo>
                                  <a:pt x="0" y="1538516"/>
                                </a:lnTo>
                                <a:lnTo>
                                  <a:pt x="0" y="1541640"/>
                                </a:lnTo>
                                <a:lnTo>
                                  <a:pt x="20472" y="1562100"/>
                                </a:lnTo>
                                <a:lnTo>
                                  <a:pt x="27165" y="1562100"/>
                                </a:lnTo>
                                <a:lnTo>
                                  <a:pt x="47625" y="1541640"/>
                                </a:lnTo>
                                <a:lnTo>
                                  <a:pt x="47625" y="1534947"/>
                                </a:lnTo>
                                <a:close/>
                              </a:path>
                              <a:path w="47625" h="5943600">
                                <a:moveTo>
                                  <a:pt x="47625" y="1030122"/>
                                </a:moveTo>
                                <a:lnTo>
                                  <a:pt x="27165" y="1009650"/>
                                </a:lnTo>
                                <a:lnTo>
                                  <a:pt x="20472" y="1009650"/>
                                </a:lnTo>
                                <a:lnTo>
                                  <a:pt x="0" y="1030122"/>
                                </a:lnTo>
                                <a:lnTo>
                                  <a:pt x="0" y="1033691"/>
                                </a:lnTo>
                                <a:lnTo>
                                  <a:pt x="0" y="1036815"/>
                                </a:lnTo>
                                <a:lnTo>
                                  <a:pt x="20472" y="1057275"/>
                                </a:lnTo>
                                <a:lnTo>
                                  <a:pt x="27165" y="1057275"/>
                                </a:lnTo>
                                <a:lnTo>
                                  <a:pt x="47625" y="1036815"/>
                                </a:lnTo>
                                <a:lnTo>
                                  <a:pt x="47625" y="1030122"/>
                                </a:lnTo>
                                <a:close/>
                              </a:path>
                              <a:path w="47625" h="5943600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59436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43162" y="9896475"/>
                            <a:ext cx="5025390" cy="485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5390" h="485775">
                                <a:moveTo>
                                  <a:pt x="50250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2235" y="333375"/>
                                </a:lnTo>
                                <a:lnTo>
                                  <a:pt x="100863" y="485775"/>
                                </a:lnTo>
                                <a:lnTo>
                                  <a:pt x="151638" y="485775"/>
                                </a:lnTo>
                                <a:lnTo>
                                  <a:pt x="151638" y="333375"/>
                                </a:lnTo>
                                <a:lnTo>
                                  <a:pt x="5025009" y="333375"/>
                                </a:lnTo>
                                <a:lnTo>
                                  <a:pt x="5025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85799" y="0"/>
                            <a:ext cx="1323975" cy="15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3975" h="1514475">
                                <a:moveTo>
                                  <a:pt x="0" y="1514474"/>
                                </a:moveTo>
                                <a:lnTo>
                                  <a:pt x="1323974" y="1514474"/>
                                </a:lnTo>
                                <a:lnTo>
                                  <a:pt x="13239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4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28637" y="0"/>
                            <a:ext cx="143827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581150">
                                <a:moveTo>
                                  <a:pt x="1438275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1514475"/>
                                </a:lnTo>
                                <a:lnTo>
                                  <a:pt x="57150" y="1514475"/>
                                </a:lnTo>
                                <a:lnTo>
                                  <a:pt x="57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0" y="1581150"/>
                                </a:lnTo>
                                <a:lnTo>
                                  <a:pt x="57150" y="1581150"/>
                                </a:lnTo>
                                <a:lnTo>
                                  <a:pt x="1381125" y="1581150"/>
                                </a:lnTo>
                                <a:lnTo>
                                  <a:pt x="1438275" y="1581150"/>
                                </a:lnTo>
                                <a:lnTo>
                                  <a:pt x="1438275" y="1514475"/>
                                </a:lnTo>
                                <a:lnTo>
                                  <a:pt x="1438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8C8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3424" y="0"/>
                            <a:ext cx="1228725" cy="14668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90080" id="docshapegroup1" coordorigin="0,0" coordsize="11919,16858">
                <v:shape style="position:absolute;left:4229;top:0;width:7689;height:16858" id="docshape2" coordorigin="4230,0" coordsize="7689,16858" path="m11918,16110l4230,16110,4230,16858,11918,16858,11918,16110xm11918,4695l4230,4695,4230,15585,11918,15585,11918,4695xm11918,0l4230,0,4230,4170,11918,4170,11918,0xe" filled="true" fillcolor="#134e5c" stroked="false">
                  <v:path arrowok="t"/>
                  <v:fill type="solid"/>
                </v:shape>
                <v:rect style="position:absolute;left:0;top:0;width:4230;height:16858" id="docshape3" filled="true" fillcolor="#ece8e8" stroked="false">
                  <v:fill type="solid"/>
                </v:rect>
                <v:rect style="position:absolute;left:615;top:4185;width:405;height:420" id="docshape4" filled="true" fillcolor="#e69037" stroked="false">
                  <v:fill type="solid"/>
                </v:rect>
                <v:shape style="position:absolute;left:675;top:4260;width:279;height:270" type="#_x0000_t75" id="docshape5" stroked="false">
                  <v:imagedata r:id="rId6" o:title=""/>
                </v:shape>
                <v:rect style="position:absolute;left:615;top:4680;width:405;height:435" id="docshape6" filled="true" fillcolor="#e69037" stroked="false">
                  <v:fill type="solid"/>
                </v:rect>
                <v:shape style="position:absolute;left:693;top:4755;width:243;height:279" type="#_x0000_t75" id="docshape7" stroked="false">
                  <v:imagedata r:id="rId7" o:title=""/>
                </v:shape>
                <v:rect style="position:absolute;left:615;top:5190;width:405;height:420" id="docshape8" filled="true" fillcolor="#e69037" stroked="false">
                  <v:fill type="solid"/>
                </v:rect>
                <v:shape style="position:absolute;left:675;top:5250;width:278;height:279" type="#_x0000_t75" id="docshape9" stroked="false">
                  <v:imagedata r:id="rId8" o:title=""/>
                </v:shape>
                <v:shape style="position:absolute;left:614;top:6675;width:75;height:6195" id="docshape10" coordorigin="615,6675" coordsize="75,6195" path="m690,12827l689,12822,685,12813,683,12809,676,12802,672,12800,663,12796,658,12795,647,12795,642,12796,633,12800,629,12802,622,12809,620,12813,616,12822,615,12827,615,12833,615,12838,616,12843,620,12852,622,12856,629,12863,633,12865,642,12869,647,12870,658,12870,663,12869,672,12865,676,12863,683,12856,685,12852,689,12843,690,12838,690,12827xm690,12497l689,12492,685,12483,683,12479,676,12472,672,12470,663,12466,658,12465,647,12465,642,12466,633,12470,629,12472,622,12479,620,12483,616,12492,615,12497,615,12503,615,12508,616,12513,620,12522,622,12526,629,12533,633,12535,642,12539,647,12540,658,12540,663,12539,672,12535,676,12533,683,12526,685,12522,689,12513,690,12508,690,12497xm690,12167l689,12162,685,12153,683,12149,676,12142,672,12140,663,12136,658,12135,647,12135,642,12136,633,12140,629,12142,622,12149,620,12153,616,12162,615,12167,615,12173,615,12178,616,12183,620,12192,622,12196,629,12203,633,12205,642,12209,647,12210,658,12210,663,12209,672,12205,676,12203,683,12196,685,12192,689,12183,690,12178,690,12167xm690,11852l689,11847,685,11838,683,11834,676,11827,672,11825,663,11821,658,11820,647,11820,642,11821,633,11825,629,11827,622,11834,620,11838,616,11847,615,11852,615,11858,615,11863,616,11868,620,11877,622,11881,629,11888,633,11890,642,11894,647,11895,658,11895,663,11894,672,11890,676,11888,683,11881,685,11877,689,11868,690,11863,690,11852xm690,11522l689,11517,685,11508,683,11504,676,11497,672,11495,663,11491,658,11490,647,11490,642,11491,633,11495,629,11497,622,11504,620,11508,616,11517,615,11522,615,11528,615,11533,616,11538,620,11547,622,11551,629,11558,633,11560,642,11564,647,11565,658,11565,663,11564,672,11560,676,11558,683,11551,685,11547,689,11538,690,11533,690,11522xm690,11192l689,11187,685,11178,683,11174,676,11167,672,11165,663,11161,658,11160,647,11160,642,11161,633,11165,629,11167,622,11174,620,11178,616,11187,615,11192,615,11198,615,11203,616,11208,620,11217,622,11221,629,11228,633,11230,642,11234,647,11235,658,11235,663,11234,672,11230,676,11228,683,11221,685,11217,689,11208,690,11203,690,11192xm690,10862l689,10857,685,10848,683,10844,676,10837,672,10835,663,10831,658,10830,647,10830,642,10831,633,10835,629,10837,622,10844,620,10848,616,10857,615,10862,615,10868,615,10873,616,10878,620,10887,622,10891,629,10898,633,10900,642,10904,647,10905,658,10905,663,10904,672,10900,676,10898,683,10891,685,10887,689,10878,690,10873,690,10862xm690,10547l689,10542,685,10533,683,10529,676,10522,672,10520,663,10516,658,10515,647,10515,642,10516,633,10520,629,10522,622,10529,620,10533,616,10542,615,10547,615,10553,615,10558,616,10563,620,10572,622,10576,629,10583,633,10585,642,10589,647,10590,658,10590,663,10589,672,10585,676,10583,683,10576,685,10572,689,10563,690,10558,690,10547xm690,10217l689,10212,685,10203,683,10199,676,10192,672,10190,663,10186,658,10185,647,10185,642,10186,633,10190,629,10192,622,10199,620,10203,616,10212,615,10217,615,10223,615,10228,616,10233,620,10242,622,10246,629,10253,633,10255,642,10259,647,10260,658,10260,663,10259,672,10255,676,10253,683,10246,685,10242,689,10233,690,10228,690,10217xm690,9887l689,9882,685,9873,683,9869,676,9862,672,9860,663,9856,658,9855,647,9855,642,9856,633,9860,629,9862,622,9869,620,9873,616,9882,615,9887,615,9893,615,9898,616,9903,620,9912,622,9916,629,9923,633,9925,642,9929,647,9930,658,9930,663,9929,672,9925,676,9923,683,9916,685,9912,689,9903,690,9898,690,9887xm690,7967l689,7962,685,7953,683,7949,676,7942,672,7940,663,7936,658,7935,647,7935,642,7936,633,7940,629,7942,622,7949,620,7953,616,7962,615,7967,615,7973,615,7978,616,7983,620,7992,622,7996,629,8003,633,8005,642,8009,647,8010,658,8010,663,8009,672,8005,676,8003,683,7996,685,7992,689,7983,690,7978,690,7967xm690,6707l689,6702,685,6693,683,6689,676,6682,672,6680,663,6676,658,6675,647,6675,642,6676,633,6680,629,6682,622,6689,620,6693,616,6702,615,6707,615,6713,615,6718,616,6723,620,6732,622,6736,629,6743,633,6745,642,6749,647,6750,658,6750,663,6749,672,6745,676,6743,683,6736,685,6732,689,6723,690,6718,690,6707xe" filled="true" fillcolor="#000000" stroked="false">
                  <v:path arrowok="t"/>
                  <v:fill type="solid"/>
                </v:shape>
                <v:rect style="position:absolute;left:4245;top:3885;width:7545;height:15" id="docshape11" filled="true" fillcolor="#ffffff" stroked="false">
                  <v:fill type="solid"/>
                </v:rect>
                <v:shape style="position:absolute;left:4004;top:4170;width:7914;height:889" id="docshape12" coordorigin="4005,4170" coordsize="7914,889" path="m11918,4170l4005,4170,4005,4695,4009,4695,4244,5059,4244,4695,11918,4695,11918,4170xe" filled="true" fillcolor="#e69037" stroked="false">
                  <v:path arrowok="t"/>
                  <v:fill type="solid"/>
                </v:shape>
                <v:shape style="position:absolute;left:5039;top:5655;width:75;height:9360" id="docshape13" coordorigin="5040,5655" coordsize="75,9360" path="m5115,14972l5114,14967,5110,14958,5108,14954,5101,14947,5097,14945,5088,14941,5083,14940,5072,14940,5067,14941,5058,14945,5054,14947,5047,14954,5045,14958,5041,14967,5040,14972,5040,14978,5040,14983,5041,14988,5045,14997,5047,15001,5054,15008,5058,15010,5067,15014,5072,15015,5083,15015,5088,15014,5097,15010,5101,15008,5108,15001,5110,14997,5114,14988,5115,14983,5115,14972xm5115,14417l5114,14412,5110,14403,5108,14399,5101,14392,5097,14390,5088,14386,5083,14385,5072,14385,5067,14386,5058,14390,5054,14392,5047,14399,5045,14403,5041,14412,5040,14417,5040,14423,5040,14428,5041,14433,5045,14442,5047,14446,5054,14453,5058,14455,5067,14459,5072,14460,5083,14460,5088,14459,5097,14455,5101,14453,5108,14446,5110,14442,5114,14433,5115,14428,5115,14417xm5115,13847l5114,13842,5110,13833,5108,13829,5101,13822,5097,13820,5088,13816,5083,13815,5072,13815,5067,13816,5058,13820,5054,13822,5047,13829,5045,13833,5041,13842,5040,13847,5040,13853,5040,13858,5041,13863,5045,13872,5047,13876,5054,13883,5058,13885,5067,13889,5072,13890,5083,13890,5088,13889,5097,13885,5101,13883,5108,13876,5110,13872,5114,13863,5115,13858,5115,13847xm5115,12272l5114,12267,5110,12258,5108,12254,5101,12247,5097,12245,5088,12241,5083,12240,5072,12240,5067,12241,5058,12245,5054,12247,5047,12254,5045,12258,5041,12267,5040,12272,5040,12278,5040,12283,5041,12288,5045,12297,5047,12301,5054,12308,5058,12310,5067,12314,5072,12315,5083,12315,5088,12314,5097,12310,5101,12308,5108,12301,5110,12297,5114,12288,5115,12283,5115,12272xm5115,11477l5114,11472,5110,11463,5108,11459,5101,11452,5097,11450,5088,11446,5083,11445,5072,11445,5067,11446,5058,11450,5054,11452,5047,11459,5045,11463,5041,11472,5040,11477,5040,11483,5040,11488,5041,11493,5045,11502,5047,11506,5054,11513,5058,11515,5067,11519,5072,11520,5083,11520,5088,11519,5097,11515,5101,11513,5108,11506,5110,11502,5114,11493,5115,11488,5115,11477xm5115,10682l5114,10677,5110,10668,5108,10664,5101,10657,5097,10655,5088,10651,5083,10650,5072,10650,5067,10651,5058,10655,5054,10657,5047,10664,5045,10668,5041,10677,5040,10682,5040,10688,5040,10693,5041,10698,5045,10707,5047,10711,5054,10718,5058,10720,5067,10724,5072,10725,5083,10725,5088,10724,5097,10720,5101,10718,5108,10711,5110,10707,5114,10698,5115,10693,5115,10682xm5115,9887l5114,9882,5110,9873,5108,9869,5101,9862,5097,9860,5088,9856,5083,9855,5072,9855,5067,9856,5058,9860,5054,9862,5047,9869,5045,9873,5041,9882,5040,9887,5040,9893,5040,9898,5041,9903,5045,9912,5047,9916,5054,9923,5058,9925,5067,9929,5072,9930,5083,9930,5088,9929,5097,9925,5101,9923,5108,9916,5110,9912,5114,9903,5115,9898,5115,9887xm5115,8072l5114,8067,5110,8058,5108,8054,5101,8047,5097,8045,5088,8041,5083,8040,5072,8040,5067,8041,5058,8045,5054,8047,5047,8054,5045,8058,5041,8067,5040,8072,5040,8078,5040,8083,5041,8088,5045,8097,5047,8101,5054,8108,5058,8110,5067,8114,5072,8115,5083,8115,5088,8114,5097,8110,5101,8108,5108,8101,5110,8097,5114,8088,5115,8083,5115,8072xm5115,7277l5114,7272,5110,7263,5108,7259,5101,7252,5097,7250,5088,7246,5083,7245,5072,7245,5067,7246,5058,7250,5054,7252,5047,7259,5045,7263,5041,7272,5040,7277,5040,7283,5040,7288,5041,7293,5045,7302,5047,7306,5054,7313,5058,7315,5067,7319,5072,7320,5083,7320,5088,7319,5097,7315,5101,7313,5108,7306,5110,7302,5114,7293,5115,7288,5115,7277xm5115,6482l5114,6477,5110,6468,5108,6464,5101,6457,5097,6455,5088,6451,5083,6450,5072,6450,5067,6451,5058,6455,5054,6457,5047,6464,5045,6468,5041,6477,5040,6482,5040,6488,5040,6493,5041,6498,5045,6507,5047,6511,5054,6518,5058,6520,5067,6524,5072,6525,5083,6525,5088,6524,5097,6520,5101,6518,5108,6511,5110,6507,5114,6498,5115,6493,5115,6482xm5115,5687l5114,5682,5110,5673,5108,5669,5101,5662,5097,5660,5088,5656,5083,5655,5072,5655,5067,5656,5058,5660,5054,5662,5047,5669,5045,5673,5041,5682,5040,5687,5040,5693,5040,5698,5041,5703,5045,5712,5047,5716,5054,5723,5058,5725,5067,5729,5072,5730,5083,5730,5088,5729,5097,5725,5101,5723,5108,5716,5110,5712,5114,5703,5115,5698,5115,5687xe" filled="true" fillcolor="#ffffff" stroked="false">
                  <v:path arrowok="t"/>
                  <v:fill type="solid"/>
                </v:shape>
                <v:shape style="position:absolute;left:4004;top:15585;width:7914;height:765" id="docshape14" coordorigin="4005,15585" coordsize="7914,765" path="m11918,15585l4005,15585,4005,16110,4009,16110,4164,16350,4244,16350,4244,16110,11918,16110,11918,15585xe" filled="true" fillcolor="#e69037" stroked="false">
                  <v:path arrowok="t"/>
                  <v:fill type="solid"/>
                </v:shape>
                <v:rect style="position:absolute;left:1080;top:0;width:2085;height:2385" id="docshape15" filled="true" fillcolor="#ffffff" stroked="false">
                  <v:fill type="solid"/>
                </v:rect>
                <v:shape style="position:absolute;left:989;top:0;width:2265;height:2490" id="docshape16" coordorigin="990,0" coordsize="2265,2490" path="m3255,0l3165,0,3165,2385,1080,2385,1080,0,990,0,990,2385,990,2490,1080,2490,3165,2490,3255,2490,3255,2385,3255,0xe" filled="true" fillcolor="#978c8c" stroked="false">
                  <v:path arrowok="t"/>
                  <v:fill type="solid"/>
                </v:shape>
                <v:shape style="position:absolute;left:1155;top:0;width:1935;height:2310" type="#_x0000_t75" id="docshape17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8" w:lineRule="auto" w:before="1"/>
        <w:ind w:left="5196"/>
      </w:pPr>
      <w:r>
        <w:rPr>
          <w:color w:val="FFFFFF"/>
          <w:w w:val="105"/>
        </w:rPr>
        <w:t>Supported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deal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execution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that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averaged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97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days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initial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screen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close across 3 transactions in consumer and healthcare services.</w:t>
      </w:r>
    </w:p>
    <w:p>
      <w:pPr>
        <w:pStyle w:val="BodyText"/>
        <w:spacing w:line="261" w:lineRule="auto" w:before="89"/>
        <w:ind w:left="5196"/>
      </w:pPr>
      <w:r>
        <w:rPr>
          <w:color w:val="FFFFFF"/>
          <w:spacing w:val="-2"/>
          <w:w w:val="105"/>
        </w:rPr>
        <w:t>Prepared board presentation materials for 4 quarterly reviews, compiling </w:t>
      </w:r>
      <w:r>
        <w:rPr>
          <w:color w:val="FFFFFF"/>
          <w:w w:val="105"/>
        </w:rPr>
        <w:t>ﬁnancial analyses in Excel and Bloomberg within 5 days of period-end.</w:t>
      </w:r>
    </w:p>
    <w:p>
      <w:pPr>
        <w:pStyle w:val="BodyText"/>
        <w:spacing w:line="261" w:lineRule="auto" w:before="104"/>
        <w:ind w:left="5196"/>
      </w:pPr>
      <w:r>
        <w:rPr>
          <w:color w:val="FFFFFF"/>
          <w:w w:val="105"/>
        </w:rPr>
        <w:t>Identiﬁed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$874K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overhead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cost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savings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portfolio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stafﬁng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company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 benchmarking operating expense line items against 6 peer ﬁrms.</w:t>
      </w:r>
    </w:p>
    <w:p>
      <w:pPr>
        <w:pStyle w:val="BodyText"/>
        <w:spacing w:before="121"/>
        <w:rPr>
          <w:sz w:val="22"/>
        </w:rPr>
      </w:pPr>
    </w:p>
    <w:p>
      <w:pPr>
        <w:pStyle w:val="Heading1"/>
        <w:ind w:left="0" w:right="952"/>
        <w:jc w:val="center"/>
      </w:pPr>
      <w:r>
        <w:rPr>
          <w:smallCaps/>
          <w:color w:val="FFFFFF"/>
          <w:spacing w:val="-2"/>
          <w:w w:val="105"/>
        </w:rPr>
        <w:t>Certifications</w:t>
      </w:r>
    </w:p>
    <w:p>
      <w:pPr>
        <w:pStyle w:val="Heading1"/>
        <w:spacing w:after="0"/>
        <w:jc w:val="center"/>
        <w:sectPr>
          <w:type w:val="continuous"/>
          <w:pgSz w:w="11920" w:h="16860"/>
          <w:pgMar w:top="820" w:bottom="280" w:left="141" w:right="141"/>
        </w:sectPr>
      </w:pPr>
    </w:p>
    <w:p>
      <w:pPr>
        <w:pStyle w:val="BodyText"/>
        <w:spacing w:before="53"/>
        <w:ind w:left="473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69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2686049" y="0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0" y="10704575"/>
                                </a:moveTo>
                                <a:lnTo>
                                  <a:pt x="4882133" y="10704575"/>
                                </a:lnTo>
                                <a:lnTo>
                                  <a:pt x="4882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695574" y="323849"/>
                            <a:ext cx="4872990" cy="676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2990" h="676275">
                                <a:moveTo>
                                  <a:pt x="4872608" y="676274"/>
                                </a:moveTo>
                                <a:lnTo>
                                  <a:pt x="0" y="676274"/>
                                </a:lnTo>
                                <a:lnTo>
                                  <a:pt x="0" y="0"/>
                                </a:lnTo>
                                <a:lnTo>
                                  <a:pt x="4872608" y="0"/>
                                </a:lnTo>
                                <a:lnTo>
                                  <a:pt x="4872608" y="676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644027" y="323849"/>
                            <a:ext cx="50800" cy="7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78740">
                                <a:moveTo>
                                  <a:pt x="50785" y="78485"/>
                                </a:moveTo>
                                <a:lnTo>
                                  <a:pt x="0" y="0"/>
                                </a:lnTo>
                                <a:lnTo>
                                  <a:pt x="50785" y="0"/>
                                </a:lnTo>
                                <a:lnTo>
                                  <a:pt x="50785" y="784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905124" y="476249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1" y="47623"/>
                                </a:lnTo>
                                <a:lnTo>
                                  <a:pt x="17452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1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5" y="20460"/>
                                </a:lnTo>
                                <a:lnTo>
                                  <a:pt x="47625" y="27163"/>
                                </a:lnTo>
                                <a:lnTo>
                                  <a:pt x="30173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9568" id="docshapegroup18" coordorigin="0,0" coordsize="11919,16858">
                <v:rect style="position:absolute;left:4230;top:0;width:7689;height:16858" id="docshape19" filled="true" fillcolor="#134e5c" stroked="false">
                  <v:fill type="solid"/>
                </v:rect>
                <v:rect style="position:absolute;left:0;top:0;width:4230;height:16858" id="docshape20" filled="true" fillcolor="#ece8e8" stroked="false">
                  <v:fill type="solid"/>
                </v:rect>
                <v:rect style="position:absolute;left:4245;top:510;width:7674;height:1065" id="docshape21" filled="true" fillcolor="#134e5c" stroked="false">
                  <v:fill type="solid"/>
                </v:rect>
                <v:shape style="position:absolute;left:4163;top:510;width:80;height:124" id="docshape22" coordorigin="4164,510" coordsize="80,124" path="m4244,634l4164,510,4244,510,4244,634xe" filled="true" fillcolor="#e69037" stroked="false">
                  <v:path arrowok="t"/>
                  <v:fill type="solid"/>
                </v:shape>
                <v:shape style="position:absolute;left:4575;top:750;width:75;height:75" id="docshape23" coordorigin="4575,750" coordsize="75,75" path="m4618,825l4607,825,4602,824,4575,793,4575,788,4575,782,4607,750,4618,750,4650,782,4650,793,4623,824,4618,82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Chartered</w:t>
      </w:r>
      <w:r>
        <w:rPr>
          <w:color w:val="FFFFFF"/>
          <w:spacing w:val="8"/>
        </w:rPr>
        <w:t> </w:t>
      </w:r>
      <w:r>
        <w:rPr>
          <w:color w:val="FFFFFF"/>
        </w:rPr>
        <w:t>Financial</w:t>
      </w:r>
      <w:r>
        <w:rPr>
          <w:color w:val="FFFFFF"/>
          <w:spacing w:val="9"/>
        </w:rPr>
        <w:t> </w:t>
      </w:r>
      <w:r>
        <w:rPr>
          <w:color w:val="FFFFFF"/>
        </w:rPr>
        <w:t>Analyst,</w:t>
      </w:r>
      <w:r>
        <w:rPr>
          <w:color w:val="FFFFFF"/>
          <w:spacing w:val="9"/>
        </w:rPr>
        <w:t> </w:t>
      </w:r>
      <w:r>
        <w:rPr>
          <w:color w:val="FFFFFF"/>
        </w:rPr>
        <w:t>CFA</w:t>
      </w:r>
      <w:r>
        <w:rPr>
          <w:color w:val="FFFFFF"/>
          <w:spacing w:val="9"/>
        </w:rPr>
        <w:t> </w:t>
      </w:r>
      <w:r>
        <w:rPr>
          <w:color w:val="FFFFFF"/>
        </w:rPr>
        <w:t>Institute</w:t>
      </w:r>
      <w:r>
        <w:rPr>
          <w:color w:val="FFFFFF"/>
          <w:spacing w:val="9"/>
        </w:rPr>
        <w:t> </w:t>
      </w:r>
      <w:r>
        <w:rPr>
          <w:color w:val="FFFFFF"/>
        </w:rPr>
        <w:t>|</w:t>
      </w:r>
      <w:r>
        <w:rPr>
          <w:color w:val="FFFFFF"/>
          <w:spacing w:val="9"/>
        </w:rPr>
        <w:t> </w:t>
      </w:r>
      <w:r>
        <w:rPr>
          <w:color w:val="FFFFFF"/>
          <w:spacing w:val="-4"/>
        </w:rPr>
        <w:t>2016</w:t>
      </w:r>
    </w:p>
    <w:sectPr>
      <w:pgSz w:w="11920" w:h="16860"/>
      <w:pgMar w:top="600" w:bottom="28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3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yasmin.marsh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2026-10-08T10:49:40Z</dcterms:created>
  <dcterms:modified xsi:type="dcterms:W3CDTF">2026-10-08T10:49:40Z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