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8C7CC2"/>
          <w:spacing w:val="-4"/>
        </w:rPr>
        <w:t>Yusuf</w:t>
      </w:r>
      <w:r>
        <w:rPr>
          <w:color w:val="8C7CC2"/>
          <w:spacing w:val="-40"/>
        </w:rPr>
        <w:t> </w:t>
      </w:r>
      <w:r>
        <w:rPr>
          <w:color w:val="8C7CC2"/>
          <w:spacing w:val="-2"/>
        </w:rPr>
        <w:t>Jensen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3823" w:right="0" w:firstLine="0"/>
        <w:jc w:val="center"/>
        <w:rPr>
          <w:sz w:val="18"/>
        </w:rPr>
      </w:pPr>
      <w:r>
        <w:rPr>
          <w:color w:val="8C7CC2"/>
          <w:sz w:val="18"/>
        </w:rPr>
        <w:t>Business</w:t>
      </w:r>
      <w:r>
        <w:rPr>
          <w:color w:val="8C7CC2"/>
          <w:spacing w:val="16"/>
          <w:sz w:val="18"/>
        </w:rPr>
        <w:t> </w:t>
      </w:r>
      <w:r>
        <w:rPr>
          <w:color w:val="8C7CC2"/>
          <w:sz w:val="18"/>
        </w:rPr>
        <w:t>System</w:t>
      </w:r>
      <w:r>
        <w:rPr>
          <w:color w:val="8C7CC2"/>
          <w:spacing w:val="3"/>
          <w:sz w:val="18"/>
        </w:rPr>
        <w:t> </w:t>
      </w:r>
      <w:r>
        <w:rPr>
          <w:color w:val="8C7CC2"/>
          <w:spacing w:val="-2"/>
          <w:sz w:val="18"/>
        </w:rPr>
        <w:t>Analyst</w:t>
      </w:r>
    </w:p>
    <w:p>
      <w:pPr>
        <w:pStyle w:val="BodyText"/>
        <w:spacing w:before="6"/>
        <w:rPr>
          <w:sz w:val="18"/>
        </w:rPr>
      </w:pPr>
    </w:p>
    <w:p>
      <w:pPr>
        <w:spacing w:line="271" w:lineRule="auto" w:before="0"/>
        <w:ind w:left="4464" w:right="639" w:hanging="1"/>
        <w:jc w:val="center"/>
        <w:rPr>
          <w:sz w:val="18"/>
        </w:rPr>
      </w:pPr>
      <w:r>
        <w:rPr>
          <w:color w:val="8C7CC2"/>
          <w:w w:val="105"/>
          <w:sz w:val="18"/>
        </w:rPr>
        <w:t>Holding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a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Certiﬁcation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of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Capability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in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Business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Analysis,</w:t>
      </w:r>
      <w:r>
        <w:rPr>
          <w:color w:val="8C7CC2"/>
          <w:spacing w:val="-11"/>
          <w:w w:val="105"/>
          <w:sz w:val="18"/>
        </w:rPr>
        <w:t> </w:t>
      </w:r>
      <w:r>
        <w:rPr>
          <w:color w:val="8C7CC2"/>
          <w:w w:val="105"/>
          <w:sz w:val="18"/>
        </w:rPr>
        <w:t>this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analyst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brings</w:t>
      </w:r>
      <w:r>
        <w:rPr>
          <w:color w:val="8C7CC2"/>
          <w:spacing w:val="-12"/>
          <w:w w:val="105"/>
          <w:sz w:val="18"/>
        </w:rPr>
        <w:t> </w:t>
      </w:r>
      <w:r>
        <w:rPr>
          <w:color w:val="8C7CC2"/>
          <w:w w:val="105"/>
          <w:sz w:val="18"/>
        </w:rPr>
        <w:t>6 years of experience spanning Salesforce CRM implementations, SAP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w w:val="105"/>
          <w:sz w:val="18"/>
        </w:rPr>
        <w:t>ERP upgrades,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cross-functional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requirements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gathering.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Redesigning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order-processing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workﬂows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with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UML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diagrams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gap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analysis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delivered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a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25.1% operational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efﬁciency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gain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in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the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fulﬁllment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cycle.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Skills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include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SQL,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PL/SQL, Power BI, JIRA, and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w w:val="105"/>
          <w:sz w:val="18"/>
        </w:rPr>
        <w:t>Agile / Scrum methodologies.</w:t>
      </w:r>
    </w:p>
    <w:p>
      <w:pPr>
        <w:pStyle w:val="BodyText"/>
        <w:spacing w:before="1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74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McPherson,</w:t>
      </w:r>
      <w:r>
        <w:rPr>
          <w:color w:val="FFFFFF"/>
          <w:spacing w:val="20"/>
          <w:sz w:val="18"/>
        </w:rPr>
        <w:t> </w:t>
      </w:r>
      <w:r>
        <w:rPr>
          <w:color w:val="FFFFFF"/>
          <w:spacing w:val="-7"/>
          <w:sz w:val="18"/>
        </w:rPr>
        <w:t>KS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(620)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yusuf.jensen@example.com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5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Emporia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State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Emporia, </w:t>
      </w:r>
      <w:r>
        <w:rPr>
          <w:color w:val="FFFFFF"/>
          <w:spacing w:val="-6"/>
          <w:w w:val="105"/>
          <w:sz w:val="18"/>
        </w:rPr>
        <w:t>KS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2016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spacing w:before="1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BS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Information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2"/>
          <w:sz w:val="18"/>
        </w:rPr>
        <w:t>Systems</w:t>
      </w:r>
    </w:p>
    <w:p>
      <w:pPr>
        <w:pStyle w:val="BodyText"/>
        <w:spacing w:before="55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before="185"/>
        <w:ind w:left="702" w:right="0" w:firstLine="0"/>
        <w:jc w:val="left"/>
        <w:rPr>
          <w:sz w:val="18"/>
        </w:rPr>
      </w:pPr>
      <w:r>
        <w:rPr>
          <w:color w:val="FFFFFF"/>
          <w:spacing w:val="-5"/>
          <w:w w:val="105"/>
          <w:sz w:val="18"/>
        </w:rPr>
        <w:t>SQL</w:t>
      </w:r>
    </w:p>
    <w:p>
      <w:pPr>
        <w:spacing w:before="12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SAP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ERP</w:t>
      </w:r>
    </w:p>
    <w:p>
      <w:pPr>
        <w:spacing w:line="376" w:lineRule="auto" w:before="123"/>
        <w:ind w:left="702" w:right="1861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Power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BI </w:t>
      </w:r>
      <w:r>
        <w:rPr>
          <w:color w:val="FFFFFF"/>
          <w:spacing w:val="-4"/>
          <w:w w:val="105"/>
          <w:sz w:val="18"/>
        </w:rPr>
        <w:t>JIRA UML </w:t>
      </w:r>
      <w:r>
        <w:rPr>
          <w:color w:val="FFFFFF"/>
          <w:spacing w:val="-2"/>
          <w:w w:val="105"/>
          <w:sz w:val="18"/>
        </w:rPr>
        <w:t>PL/SQL</w:t>
      </w:r>
    </w:p>
    <w:p>
      <w:pPr>
        <w:spacing w:line="364" w:lineRule="auto" w:before="5"/>
        <w:ind w:left="702" w:right="389" w:firstLine="0"/>
        <w:jc w:val="left"/>
        <w:rPr>
          <w:sz w:val="18"/>
        </w:rPr>
      </w:pPr>
      <w:r>
        <w:rPr>
          <w:color w:val="FFFFFF"/>
          <w:sz w:val="18"/>
        </w:rPr>
        <w:t>Requirements</w:t>
      </w:r>
      <w:r>
        <w:rPr>
          <w:color w:val="FFFFFF"/>
          <w:spacing w:val="-9"/>
          <w:sz w:val="18"/>
        </w:rPr>
        <w:t> </w:t>
      </w:r>
      <w:r>
        <w:rPr>
          <w:color w:val="FFFFFF"/>
          <w:sz w:val="18"/>
        </w:rPr>
        <w:t>Analysis </w:t>
      </w:r>
      <w:r>
        <w:rPr>
          <w:color w:val="FFFFFF"/>
          <w:w w:val="105"/>
          <w:sz w:val="18"/>
        </w:rPr>
        <w:t>Agile / Scrum</w:t>
      </w:r>
    </w:p>
    <w:p>
      <w:pPr>
        <w:spacing w:before="16"/>
        <w:ind w:left="702" w:right="0" w:firstLine="0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SDLC</w:t>
      </w:r>
    </w:p>
    <w:p>
      <w:pPr>
        <w:spacing w:line="381" w:lineRule="auto" w:before="123"/>
        <w:ind w:left="702" w:right="1413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Microsoft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Visio </w:t>
      </w:r>
      <w:r>
        <w:rPr>
          <w:color w:val="FFFFFF"/>
          <w:w w:val="105"/>
          <w:sz w:val="18"/>
        </w:rPr>
        <w:t>Gap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Analysis</w:t>
      </w:r>
    </w:p>
    <w:p>
      <w:pPr>
        <w:pStyle w:val="BodyText"/>
        <w:spacing w:before="7" w:after="2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0" w:lineRule="exact"/>
        <w:ind w:left="10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619625" cy="95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19625" cy="9525"/>
                          <a:chExt cx="461962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3.75pt;height:.75pt;mso-position-horizontal-relative:char;mso-position-vertical-relative:line" id="docshapegroup1" coordorigin="0,0" coordsize="7275,15">
                <v:rect style="position:absolute;left:0;top:0;width:7275;height:15" id="docshape2" filled="true" fillcolor="#000000" stroked="false">
                  <v:fill opacity="28783f"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8"/>
        <w:rPr>
          <w:sz w:val="24"/>
        </w:rPr>
      </w:pPr>
    </w:p>
    <w:p>
      <w:pPr>
        <w:pStyle w:val="Heading2"/>
        <w:spacing w:before="1"/>
      </w:pPr>
      <w:r>
        <w:rPr>
          <w:color w:val="8C7CC2"/>
        </w:rPr>
        <w:t>Professional</w:t>
      </w:r>
      <w:r>
        <w:rPr>
          <w:color w:val="8C7CC2"/>
          <w:spacing w:val="-11"/>
        </w:rPr>
        <w:t> </w:t>
      </w:r>
      <w:r>
        <w:rPr>
          <w:color w:val="8C7CC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Business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System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Analyst,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Tallgrass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Basin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Technologies,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McPherson,</w:t>
      </w:r>
      <w:r>
        <w:rPr>
          <w:spacing w:val="-3"/>
          <w:w w:val="105"/>
        </w:rPr>
        <w:t> </w:t>
      </w:r>
      <w:r>
        <w:rPr>
          <w:spacing w:val="-5"/>
          <w:w w:val="105"/>
        </w:rPr>
        <w:t>KS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141" w:hanging="291"/>
        <w:jc w:val="left"/>
        <w:rPr>
          <w:sz w:val="16"/>
        </w:rPr>
      </w:pPr>
      <w:r>
        <w:rPr>
          <w:w w:val="105"/>
          <w:sz w:val="16"/>
        </w:rPr>
        <w:t>Managed a team of 7 analysts and developers through a Salesforce CRM implementation, coordinating sprint planning, daily stand-ups, and QA reviews across a 9-month timeline.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548" w:hanging="291"/>
        <w:jc w:val="left"/>
        <w:rPr>
          <w:sz w:val="16"/>
        </w:rPr>
      </w:pPr>
      <w:r>
        <w:rPr>
          <w:w w:val="105"/>
          <w:sz w:val="16"/>
        </w:rPr>
        <w:t>Redesigned order-processing workﬂows using UML diagrams and gap analysis, achieving a 25.1% operational efﬁciency gain in the fulﬁllment cycle.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324" w:hanging="291"/>
        <w:jc w:val="left"/>
        <w:rPr>
          <w:sz w:val="16"/>
        </w:rPr>
      </w:pPr>
      <w:r>
        <w:rPr>
          <w:w w:val="105"/>
          <w:sz w:val="16"/>
        </w:rPr>
        <w:t>Built 14 Power BI dashboards for ﬁnance and operations leaders, replacing manual spreadsheet compilation and saving staff 11 labor hours per week.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153" w:hanging="291"/>
        <w:jc w:val="left"/>
        <w:rPr>
          <w:sz w:val="16"/>
        </w:rPr>
      </w:pPr>
      <w:r>
        <w:rPr>
          <w:w w:val="105"/>
          <w:sz w:val="16"/>
        </w:rPr>
        <w:t>Troubleshot PL/SQL stored procedures and application errors in the production environment,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restoring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normal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functioning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38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per </w:t>
      </w:r>
      <w:r>
        <w:rPr>
          <w:spacing w:val="-2"/>
          <w:w w:val="105"/>
          <w:sz w:val="16"/>
        </w:rPr>
        <w:t>incident.</w:t>
      </w:r>
    </w:p>
    <w:p>
      <w:pPr>
        <w:pStyle w:val="BodyText"/>
        <w:spacing w:before="86"/>
      </w:pPr>
    </w:p>
    <w:p>
      <w:pPr>
        <w:pStyle w:val="BodyText"/>
        <w:ind w:left="311"/>
      </w:pPr>
      <w:r>
        <w:rPr>
          <w:spacing w:val="-2"/>
          <w:w w:val="105"/>
        </w:rPr>
        <w:t>Systems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Analyst,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Solomon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Data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Salina,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KS</w:t>
      </w:r>
    </w:p>
    <w:p>
      <w:pPr>
        <w:pStyle w:val="BodyText"/>
        <w:spacing w:before="56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187" w:hanging="291"/>
        <w:jc w:val="left"/>
        <w:rPr>
          <w:sz w:val="16"/>
        </w:rPr>
      </w:pPr>
      <w:r>
        <w:rPr>
          <w:w w:val="105"/>
          <w:sz w:val="16"/>
        </w:rPr>
        <w:t>Led a team of 4 developers through an SAP ERP module upgrade, delivering requirements documentation, test scripts, and user-acceptance sign-off on schedule.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593" w:hanging="291"/>
        <w:jc w:val="left"/>
        <w:rPr>
          <w:sz w:val="16"/>
        </w:rPr>
      </w:pPr>
      <w:r>
        <w:rPr>
          <w:w w:val="105"/>
          <w:sz w:val="16"/>
        </w:rPr>
        <w:t>Wrote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SQL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queries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Oracle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databases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identify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anomalies,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cutting manual reconciliation effort by 9 labor hours per week.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240" w:hanging="291"/>
        <w:jc w:val="left"/>
        <w:rPr>
          <w:sz w:val="16"/>
        </w:rPr>
      </w:pPr>
      <w:r>
        <w:rPr>
          <w:w w:val="105"/>
          <w:sz w:val="16"/>
        </w:rPr>
        <w:t>Conducted requirements workshops with procurement and warehouse stakeholders, translating 47 business rules into functional speciﬁcations for the new inventory </w:t>
      </w:r>
      <w:r>
        <w:rPr>
          <w:spacing w:val="-2"/>
          <w:w w:val="105"/>
          <w:sz w:val="16"/>
        </w:rPr>
        <w:t>module.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228" w:hanging="291"/>
        <w:jc w:val="left"/>
        <w:rPr>
          <w:sz w:val="16"/>
        </w:rPr>
      </w:pPr>
      <w:r>
        <w:rPr>
          <w:w w:val="105"/>
          <w:sz w:val="16"/>
        </w:rPr>
        <w:t>Trained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23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end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users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updated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ERP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screens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tools,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creating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step-by-step reference guides to reduce post-launch support requests.</w:t>
      </w:r>
    </w:p>
    <w:p>
      <w:pPr>
        <w:pStyle w:val="BodyText"/>
        <w:spacing w:before="87"/>
      </w:pPr>
    </w:p>
    <w:p>
      <w:pPr>
        <w:pStyle w:val="BodyText"/>
        <w:ind w:left="311"/>
      </w:pPr>
      <w:r>
        <w:rPr>
          <w:spacing w:val="-2"/>
          <w:w w:val="105"/>
        </w:rPr>
        <w:t>Junior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Systems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Analyst,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Coronado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Solutions,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Hutchinson,</w:t>
      </w:r>
      <w:r>
        <w:rPr>
          <w:spacing w:val="3"/>
          <w:w w:val="105"/>
        </w:rPr>
        <w:t> </w:t>
      </w:r>
      <w:r>
        <w:rPr>
          <w:spacing w:val="-5"/>
          <w:w w:val="105"/>
        </w:rPr>
        <w:t>KS</w:t>
      </w:r>
    </w:p>
    <w:p>
      <w:pPr>
        <w:pStyle w:val="BodyText"/>
        <w:spacing w:before="56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340" w:hanging="291"/>
        <w:jc w:val="left"/>
        <w:rPr>
          <w:sz w:val="16"/>
        </w:rPr>
      </w:pPr>
      <w:r>
        <w:rPr>
          <w:w w:val="105"/>
          <w:sz w:val="16"/>
        </w:rPr>
        <w:t>Documented current-state processes for accounts payable and receivable using Microsoft Visio, mapping 31 workﬂow steps to support a planned system migration.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513" w:hanging="291"/>
        <w:jc w:val="left"/>
        <w:rPr>
          <w:sz w:val="16"/>
        </w:rPr>
      </w:pPr>
      <w:r>
        <w:rPr>
          <w:w w:val="105"/>
          <w:sz w:val="16"/>
        </w:rPr>
        <w:t>Authored test cases and executed regression testing for client-server application patches, logging 128 defects in JIRA and verifying ﬁxes before release.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399" w:hanging="291"/>
        <w:jc w:val="left"/>
        <w:rPr>
          <w:sz w:val="16"/>
        </w:rPr>
      </w:pPr>
      <w:r>
        <w:rPr>
          <w:w w:val="105"/>
          <w:sz w:val="16"/>
        </w:rPr>
        <w:t>Assisted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senior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analysts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gathering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requirements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internal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teams, compiling interview notes into a structured requirements traceability matrix.</w:t>
      </w:r>
    </w:p>
    <w:p>
      <w:pPr>
        <w:pStyle w:val="ListParagraph"/>
        <w:spacing w:after="0" w:line="273" w:lineRule="auto"/>
        <w:jc w:val="left"/>
        <w:rPr>
          <w:sz w:val="16"/>
        </w:rPr>
        <w:sectPr>
          <w:type w:val="continuous"/>
          <w:pgSz w:w="11920" w:h="16860"/>
          <w:pgMar w:top="0" w:bottom="0" w:left="283" w:right="141"/>
          <w:cols w:num="2" w:equalWidth="0">
            <w:col w:w="3324" w:space="731"/>
            <w:col w:w="7441"/>
          </w:cols>
        </w:sectPr>
      </w:pPr>
    </w:p>
    <w:p>
      <w:pPr>
        <w:pStyle w:val="BodyText"/>
        <w:spacing w:before="69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37" y="3086099"/>
                            <a:ext cx="1076325" cy="480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800600">
                                <a:moveTo>
                                  <a:pt x="47625" y="4773447"/>
                                </a:moveTo>
                                <a:lnTo>
                                  <a:pt x="27165" y="4752975"/>
                                </a:lnTo>
                                <a:lnTo>
                                  <a:pt x="20472" y="4752975"/>
                                </a:lnTo>
                                <a:lnTo>
                                  <a:pt x="0" y="4773447"/>
                                </a:lnTo>
                                <a:lnTo>
                                  <a:pt x="0" y="4777016"/>
                                </a:lnTo>
                                <a:lnTo>
                                  <a:pt x="0" y="4780140"/>
                                </a:lnTo>
                                <a:lnTo>
                                  <a:pt x="20472" y="4800600"/>
                                </a:lnTo>
                                <a:lnTo>
                                  <a:pt x="27165" y="4800600"/>
                                </a:lnTo>
                                <a:lnTo>
                                  <a:pt x="47625" y="4780140"/>
                                </a:lnTo>
                                <a:lnTo>
                                  <a:pt x="47625" y="47734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563897"/>
                                </a:moveTo>
                                <a:lnTo>
                                  <a:pt x="27165" y="4543425"/>
                                </a:lnTo>
                                <a:lnTo>
                                  <a:pt x="20472" y="4543425"/>
                                </a:lnTo>
                                <a:lnTo>
                                  <a:pt x="0" y="4563897"/>
                                </a:lnTo>
                                <a:lnTo>
                                  <a:pt x="0" y="4567466"/>
                                </a:lnTo>
                                <a:lnTo>
                                  <a:pt x="0" y="4570590"/>
                                </a:lnTo>
                                <a:lnTo>
                                  <a:pt x="20472" y="4591050"/>
                                </a:lnTo>
                                <a:lnTo>
                                  <a:pt x="27165" y="4591050"/>
                                </a:lnTo>
                                <a:lnTo>
                                  <a:pt x="47625" y="4570590"/>
                                </a:lnTo>
                                <a:lnTo>
                                  <a:pt x="47625" y="45638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354347"/>
                                </a:moveTo>
                                <a:lnTo>
                                  <a:pt x="27165" y="4333875"/>
                                </a:lnTo>
                                <a:lnTo>
                                  <a:pt x="20472" y="4333875"/>
                                </a:lnTo>
                                <a:lnTo>
                                  <a:pt x="0" y="4354347"/>
                                </a:lnTo>
                                <a:lnTo>
                                  <a:pt x="0" y="4357916"/>
                                </a:lnTo>
                                <a:lnTo>
                                  <a:pt x="0" y="4361040"/>
                                </a:lnTo>
                                <a:lnTo>
                                  <a:pt x="20472" y="4381500"/>
                                </a:lnTo>
                                <a:lnTo>
                                  <a:pt x="27165" y="4381500"/>
                                </a:lnTo>
                                <a:lnTo>
                                  <a:pt x="47625" y="4361040"/>
                                </a:lnTo>
                                <a:lnTo>
                                  <a:pt x="47625" y="43543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4144797"/>
                                </a:moveTo>
                                <a:lnTo>
                                  <a:pt x="27165" y="4124325"/>
                                </a:lnTo>
                                <a:lnTo>
                                  <a:pt x="20472" y="4124325"/>
                                </a:lnTo>
                                <a:lnTo>
                                  <a:pt x="0" y="4144797"/>
                                </a:lnTo>
                                <a:lnTo>
                                  <a:pt x="0" y="4148366"/>
                                </a:lnTo>
                                <a:lnTo>
                                  <a:pt x="0" y="4151490"/>
                                </a:lnTo>
                                <a:lnTo>
                                  <a:pt x="20472" y="4171950"/>
                                </a:lnTo>
                                <a:lnTo>
                                  <a:pt x="27165" y="4171950"/>
                                </a:lnTo>
                                <a:lnTo>
                                  <a:pt x="47625" y="4151490"/>
                                </a:lnTo>
                                <a:lnTo>
                                  <a:pt x="47625" y="41447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944772"/>
                                </a:moveTo>
                                <a:lnTo>
                                  <a:pt x="27165" y="3924300"/>
                                </a:lnTo>
                                <a:lnTo>
                                  <a:pt x="20472" y="3924300"/>
                                </a:lnTo>
                                <a:lnTo>
                                  <a:pt x="0" y="3944772"/>
                                </a:lnTo>
                                <a:lnTo>
                                  <a:pt x="0" y="3948341"/>
                                </a:lnTo>
                                <a:lnTo>
                                  <a:pt x="0" y="3951465"/>
                                </a:lnTo>
                                <a:lnTo>
                                  <a:pt x="20472" y="3971925"/>
                                </a:lnTo>
                                <a:lnTo>
                                  <a:pt x="27165" y="3971925"/>
                                </a:lnTo>
                                <a:lnTo>
                                  <a:pt x="47625" y="3951465"/>
                                </a:lnTo>
                                <a:lnTo>
                                  <a:pt x="47625" y="394477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735222"/>
                                </a:moveTo>
                                <a:lnTo>
                                  <a:pt x="27165" y="3714750"/>
                                </a:lnTo>
                                <a:lnTo>
                                  <a:pt x="20472" y="3714750"/>
                                </a:lnTo>
                                <a:lnTo>
                                  <a:pt x="0" y="3735222"/>
                                </a:lnTo>
                                <a:lnTo>
                                  <a:pt x="0" y="3738791"/>
                                </a:lnTo>
                                <a:lnTo>
                                  <a:pt x="0" y="3741915"/>
                                </a:lnTo>
                                <a:lnTo>
                                  <a:pt x="20472" y="3762375"/>
                                </a:lnTo>
                                <a:lnTo>
                                  <a:pt x="27165" y="3762375"/>
                                </a:lnTo>
                                <a:lnTo>
                                  <a:pt x="47625" y="3741915"/>
                                </a:lnTo>
                                <a:lnTo>
                                  <a:pt x="47625" y="373522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316122"/>
                                </a:moveTo>
                                <a:lnTo>
                                  <a:pt x="27165" y="3295650"/>
                                </a:lnTo>
                                <a:lnTo>
                                  <a:pt x="20472" y="3295650"/>
                                </a:lnTo>
                                <a:lnTo>
                                  <a:pt x="0" y="3316122"/>
                                </a:lnTo>
                                <a:lnTo>
                                  <a:pt x="0" y="3319691"/>
                                </a:lnTo>
                                <a:lnTo>
                                  <a:pt x="0" y="3322815"/>
                                </a:lnTo>
                                <a:lnTo>
                                  <a:pt x="20472" y="3343275"/>
                                </a:lnTo>
                                <a:lnTo>
                                  <a:pt x="27165" y="3343275"/>
                                </a:lnTo>
                                <a:lnTo>
                                  <a:pt x="47625" y="3322815"/>
                                </a:lnTo>
                                <a:lnTo>
                                  <a:pt x="47625" y="3316122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1076325" h="480060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1076325" h="480060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80060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2640" id="docshapegroup3" coordorigin="0,0" coordsize="4065,16860">
                <v:rect style="position:absolute;left:0;top:0;width:4065;height:16860" id="docshape4" filled="true" fillcolor="#8c7cc2" stroked="false">
                  <v:fill type="solid"/>
                </v:rect>
                <v:shape style="position:absolute;left:0;top:0;width:4050;height:3930" id="docshape5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6" coordorigin="0,0" coordsize="4050,3930" path="m0,3930l0,0,4050,0,0,3930xe" filled="true" fillcolor="#8c7cc2" stroked="false">
                  <v:path arrowok="t"/>
                  <v:fill opacity="32899f" type="solid"/>
                </v:shape>
                <v:shape style="position:absolute;left:915;top:870;width:2215;height:2205" type="#_x0000_t75" id="docshape7" stroked="false">
                  <v:imagedata r:id="rId6" o:title=""/>
                </v:shape>
                <v:shape style="position:absolute;left:1050;top:915;width:1950;height:1965" type="#_x0000_t75" id="docshape8" stroked="false">
                  <v:imagedata r:id="rId7" o:title=""/>
                </v:shape>
                <v:shape style="position:absolute;left:689;top:4860;width:1695;height:7560" id="docshape9" coordorigin="690,4860" coordsize="1695,7560" path="m765,12377l764,12372,760,12363,758,12359,751,12352,747,12350,738,12346,733,12345,722,12345,717,12346,708,12350,704,12352,697,12359,695,12363,691,12372,690,12377,690,12383,690,12388,691,12393,695,12402,697,12406,704,12413,708,12415,717,12419,722,12420,733,12420,738,12419,747,12415,751,12413,758,12406,760,12402,764,12393,765,12388,765,12377xm765,12047l764,12042,760,12033,758,12029,751,12022,747,12020,738,12016,733,12015,722,12015,717,12016,708,12020,704,12022,697,12029,695,12033,691,12042,690,12047,690,12053,690,12058,691,12063,695,12072,697,12076,704,12083,708,12085,717,12089,722,12090,733,12090,738,12089,747,12085,751,12083,758,12076,760,12072,764,12063,765,12058,765,12047xm765,11717l764,11712,760,11703,758,11699,751,11692,747,11690,738,11686,733,11685,722,11685,717,11686,708,11690,704,11692,697,11699,695,11703,691,11712,690,11717,690,11723,690,11728,691,11733,695,11742,697,11746,704,11753,708,11755,717,11759,722,11760,733,11760,738,11759,747,11755,751,11753,758,11746,760,11742,764,11733,765,11728,765,11717xm765,11387l764,11382,760,11373,758,11369,751,11362,747,11360,738,11356,733,11355,722,11355,717,11356,708,11360,704,11362,697,11369,695,11373,691,11382,690,11387,690,11393,690,11398,691,11403,695,11412,697,11416,704,11423,708,11425,717,11429,722,11430,733,11430,738,11429,747,11425,751,11423,758,11416,760,11412,764,11403,765,11398,765,11387xm765,11072l764,11067,760,11058,758,11054,751,11047,747,11045,738,11041,733,11040,722,11040,717,11041,708,11045,704,11047,697,11054,695,11058,691,11067,690,11072,690,11078,690,11083,691,11088,695,11097,697,11101,704,11108,708,11110,717,11114,722,11115,733,11115,738,11114,747,11110,751,11108,758,11101,760,11097,764,11088,765,11083,765,11072xm765,10742l764,10737,760,10728,758,10724,751,10717,747,10715,738,10711,733,10710,722,10710,717,10711,708,10715,704,10717,697,10724,695,10728,691,10737,690,10742,690,10748,690,10753,691,10758,695,10767,697,10771,704,10778,708,10780,717,10784,722,10785,733,10785,738,10784,747,10780,751,10778,758,10771,760,10767,764,10758,765,10753,765,10742xm765,10412l764,10407,760,10398,758,10394,751,10387,747,10385,738,10381,733,10380,722,10380,717,10381,708,10385,704,10387,697,10394,695,10398,691,10407,690,10412,690,10418,690,10423,691,10428,695,10437,697,10441,704,10448,708,10450,717,10454,722,10455,733,10455,738,10454,747,10450,751,10448,758,10441,760,10437,764,10428,765,10423,765,10412xm765,10082l764,10077,760,10068,758,10064,751,10057,747,10055,738,10051,733,10050,722,10050,717,10051,708,10055,704,10057,697,10064,695,10068,691,10077,690,10082,690,10088,690,10093,691,10098,695,10107,697,10111,704,10118,708,10120,717,10124,722,10125,733,10125,738,10124,747,10120,751,10118,758,10111,760,10107,764,10098,765,10093,765,10082xm765,9767l764,9762,760,9753,758,9749,751,9742,747,9740,738,9736,733,9735,722,9735,717,9736,708,9740,704,9742,697,9749,695,9753,691,9762,690,9767,690,9773,690,9778,691,9783,695,9792,697,9796,704,9803,708,9805,717,9809,722,9810,733,9810,738,9809,747,9805,751,9803,758,9796,760,9792,764,9783,765,9778,765,9767xm765,9437l764,9432,760,9423,758,9419,751,9412,747,9410,738,9406,733,9405,722,9405,717,9406,708,9410,704,9412,697,9419,695,9423,691,9432,690,9437,690,9443,690,9448,691,9453,695,9462,697,9466,704,9473,708,9475,717,9479,722,9480,733,9480,738,9479,747,9475,751,9473,758,9466,760,9462,764,9453,765,9448,765,9437xm765,9107l764,9102,760,9093,758,9089,751,9082,747,9080,738,9076,733,9075,722,9075,717,9076,708,9080,704,9082,697,9089,695,9093,691,9102,690,9107,690,9113,690,9118,691,9123,695,9132,697,9136,704,9143,708,9145,717,9149,722,9150,733,9150,738,9149,747,9145,751,9143,758,9136,760,9132,764,9123,765,9118,765,910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0" w:right="1623"/>
        <w:jc w:val="center"/>
      </w:pPr>
      <w:r>
        <w:rPr>
          <w:color w:val="8C7CC2"/>
          <w:spacing w:val="-2"/>
        </w:rPr>
        <w:t>Certiﬁcations</w:t>
      </w:r>
    </w:p>
    <w:p>
      <w:pPr>
        <w:pStyle w:val="BodyText"/>
        <w:spacing w:before="5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663" w:val="left" w:leader="none"/>
        </w:tabs>
        <w:spacing w:line="273" w:lineRule="auto" w:before="0" w:after="0"/>
        <w:ind w:left="4663" w:right="98" w:hanging="297"/>
        <w:jc w:val="left"/>
        <w:rPr>
          <w:sz w:val="16"/>
        </w:rPr>
      </w:pPr>
      <w:r>
        <w:rPr>
          <w:w w:val="105"/>
          <w:sz w:val="16"/>
        </w:rPr>
        <w:t>Certiﬁcation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Capability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Analysis,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International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Institute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Analysis, </w:t>
      </w:r>
      <w:r>
        <w:rPr>
          <w:spacing w:val="-4"/>
          <w:w w:val="105"/>
          <w:sz w:val="16"/>
        </w:rPr>
        <w:t>2022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66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68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77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8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5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4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13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22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501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8" w:right="98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yusuf.jensen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2026-10-04T02:26:14Z</dcterms:created>
  <dcterms:modified xsi:type="dcterms:W3CDTF">2026-10-04T02:26:14Z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