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FFF"/>
        </w:rPr>
        <w:t>IBRAHIM</w:t>
      </w:r>
      <w:r>
        <w:rPr>
          <w:color w:val="FFFFFF"/>
          <w:spacing w:val="-36"/>
        </w:rPr>
        <w:t> </w:t>
      </w:r>
      <w:r>
        <w:rPr>
          <w:color w:val="FFFFFF"/>
          <w:spacing w:val="-2"/>
        </w:rPr>
        <w:t>FAROUK</w:t>
      </w:r>
    </w:p>
    <w:p>
      <w:pPr>
        <w:pStyle w:val="Heading3"/>
      </w:pPr>
      <w:r>
        <w:rPr>
          <w:color w:val="FFFFFF"/>
        </w:rPr>
        <w:t>Lead</w:t>
      </w:r>
      <w:r>
        <w:rPr>
          <w:color w:val="FFFFFF"/>
          <w:spacing w:val="-5"/>
        </w:rPr>
        <w:t> </w:t>
      </w:r>
      <w:r>
        <w:rPr>
          <w:color w:val="FFFFFF"/>
        </w:rPr>
        <w:t>AV</w:t>
      </w:r>
      <w:r>
        <w:rPr>
          <w:color w:val="FFFFFF"/>
          <w:spacing w:val="3"/>
        </w:rPr>
        <w:t> </w:t>
      </w:r>
      <w:r>
        <w:rPr>
          <w:color w:val="FFFFFF"/>
          <w:spacing w:val="-2"/>
        </w:rPr>
        <w:t>Technician</w:t>
      </w:r>
    </w:p>
    <w:p>
      <w:pPr>
        <w:spacing w:before="140"/>
        <w:ind w:left="4985" w:right="0" w:firstLine="0"/>
        <w:jc w:val="center"/>
        <w:rPr>
          <w:b/>
          <w:sz w:val="13"/>
        </w:rPr>
      </w:pPr>
      <w:r>
        <w:rPr>
          <w:b/>
          <w:color w:val="FFFFFF"/>
          <w:sz w:val="13"/>
        </w:rPr>
        <w:t>Manitowoc,</w:t>
      </w:r>
      <w:r>
        <w:rPr>
          <w:b/>
          <w:color w:val="FFFFFF"/>
          <w:spacing w:val="-4"/>
          <w:sz w:val="13"/>
        </w:rPr>
        <w:t> </w:t>
      </w:r>
      <w:r>
        <w:rPr>
          <w:b/>
          <w:color w:val="FFFFFF"/>
          <w:sz w:val="13"/>
        </w:rPr>
        <w:t>WI</w:t>
      </w:r>
      <w:r>
        <w:rPr>
          <w:b/>
          <w:color w:val="FFFFFF"/>
          <w:spacing w:val="-4"/>
          <w:sz w:val="13"/>
        </w:rPr>
        <w:t> </w:t>
      </w:r>
      <w:r>
        <w:rPr>
          <w:b/>
          <w:color w:val="FFFFFF"/>
          <w:sz w:val="13"/>
        </w:rPr>
        <w:t>12345</w:t>
      </w:r>
      <w:r>
        <w:rPr>
          <w:b/>
          <w:color w:val="FFFFFF"/>
          <w:spacing w:val="15"/>
          <w:sz w:val="13"/>
        </w:rPr>
        <w:t> </w:t>
      </w:r>
      <w:r>
        <w:rPr>
          <w:b/>
          <w:color w:val="FFFFFF"/>
          <w:sz w:val="13"/>
        </w:rPr>
        <w:t>|</w:t>
      </w:r>
      <w:r>
        <w:rPr>
          <w:b/>
          <w:color w:val="FFFFFF"/>
          <w:spacing w:val="15"/>
          <w:sz w:val="13"/>
        </w:rPr>
        <w:t> </w:t>
      </w:r>
      <w:r>
        <w:rPr>
          <w:b/>
          <w:color w:val="FFFFFF"/>
          <w:sz w:val="13"/>
        </w:rPr>
        <w:t>(920)</w:t>
      </w:r>
      <w:r>
        <w:rPr>
          <w:b/>
          <w:color w:val="FFFFFF"/>
          <w:spacing w:val="-4"/>
          <w:sz w:val="13"/>
        </w:rPr>
        <w:t> </w:t>
      </w:r>
      <w:r>
        <w:rPr>
          <w:b/>
          <w:color w:val="FFFFFF"/>
          <w:sz w:val="13"/>
        </w:rPr>
        <w:t>555-0132</w:t>
      </w:r>
      <w:r>
        <w:rPr>
          <w:b/>
          <w:color w:val="FFFFFF"/>
          <w:spacing w:val="15"/>
          <w:sz w:val="13"/>
        </w:rPr>
        <w:t> </w:t>
      </w:r>
      <w:r>
        <w:rPr>
          <w:b/>
          <w:color w:val="FFFFFF"/>
          <w:sz w:val="13"/>
        </w:rPr>
        <w:t>|</w:t>
      </w:r>
      <w:r>
        <w:rPr>
          <w:b/>
          <w:color w:val="FFFFFF"/>
          <w:spacing w:val="15"/>
          <w:sz w:val="13"/>
        </w:rPr>
        <w:t> </w:t>
      </w:r>
      <w:hyperlink r:id="rId5">
        <w:r>
          <w:rPr>
            <w:b/>
            <w:color w:val="FFFFFF"/>
            <w:spacing w:val="-2"/>
            <w:sz w:val="13"/>
          </w:rPr>
          <w:t>ibrahim.farouk@example.com</w:t>
        </w:r>
      </w:hyperlink>
    </w:p>
    <w:p>
      <w:pPr>
        <w:pStyle w:val="BodyText"/>
        <w:rPr>
          <w:b/>
          <w:sz w:val="13"/>
        </w:rPr>
      </w:pPr>
    </w:p>
    <w:p>
      <w:pPr>
        <w:pStyle w:val="BodyText"/>
        <w:rPr>
          <w:b/>
          <w:sz w:val="13"/>
        </w:rPr>
      </w:pPr>
    </w:p>
    <w:p>
      <w:pPr>
        <w:pStyle w:val="BodyText"/>
        <w:rPr>
          <w:b/>
          <w:sz w:val="13"/>
        </w:rPr>
      </w:pPr>
    </w:p>
    <w:p>
      <w:pPr>
        <w:pStyle w:val="BodyText"/>
        <w:spacing w:before="102"/>
        <w:rPr>
          <w:b/>
          <w:sz w:val="13"/>
        </w:rPr>
      </w:pPr>
    </w:p>
    <w:p>
      <w:pPr>
        <w:pStyle w:val="Heading2"/>
        <w:ind w:left="4761"/>
      </w:pPr>
      <w:r>
        <w:rPr>
          <w:smallCaps/>
          <w:color w:val="1B4586"/>
        </w:rPr>
        <w:t>Professional</w:t>
      </w:r>
      <w:r>
        <w:rPr>
          <w:smallCaps/>
          <w:color w:val="1B4586"/>
          <w:spacing w:val="37"/>
        </w:rPr>
        <w:t> </w:t>
      </w:r>
      <w:r>
        <w:rPr>
          <w:smallCaps/>
          <w:color w:val="1B4586"/>
          <w:spacing w:val="-2"/>
        </w:rPr>
        <w:t>Experience</w:t>
      </w:r>
    </w:p>
    <w:p>
      <w:pPr>
        <w:pStyle w:val="BodyText"/>
        <w:spacing w:before="167"/>
        <w:ind w:left="4761"/>
      </w:pPr>
      <w:r>
        <w:rPr/>
        <w:t>Lead</w:t>
      </w:r>
      <w:r>
        <w:rPr>
          <w:spacing w:val="-5"/>
        </w:rPr>
        <w:t> </w:t>
      </w:r>
      <w:r>
        <w:rPr/>
        <w:t>AV</w:t>
      </w:r>
      <w:r>
        <w:rPr>
          <w:spacing w:val="2"/>
        </w:rPr>
        <w:t> </w:t>
      </w:r>
      <w:r>
        <w:rPr>
          <w:spacing w:val="-2"/>
        </w:rPr>
        <w:t>Technician</w:t>
      </w:r>
    </w:p>
    <w:p>
      <w:pPr>
        <w:pStyle w:val="BodyText"/>
        <w:spacing w:before="71"/>
        <w:ind w:left="4761"/>
      </w:pPr>
      <w:r>
        <w:rPr>
          <w:w w:val="105"/>
        </w:rPr>
        <w:t>Lakeshore</w:t>
      </w:r>
      <w:r>
        <w:rPr>
          <w:spacing w:val="-11"/>
          <w:w w:val="105"/>
        </w:rPr>
        <w:t> </w:t>
      </w:r>
      <w:r>
        <w:rPr>
          <w:w w:val="105"/>
        </w:rPr>
        <w:t>Summit</w:t>
      </w:r>
      <w:r>
        <w:rPr>
          <w:spacing w:val="-10"/>
          <w:w w:val="105"/>
        </w:rPr>
        <w:t> </w:t>
      </w:r>
      <w:r>
        <w:rPr>
          <w:w w:val="105"/>
        </w:rPr>
        <w:t>Productions,</w:t>
      </w:r>
      <w:r>
        <w:rPr>
          <w:spacing w:val="-11"/>
          <w:w w:val="105"/>
        </w:rPr>
        <w:t> </w:t>
      </w:r>
      <w:r>
        <w:rPr>
          <w:w w:val="105"/>
        </w:rPr>
        <w:t>Manitowoc,</w:t>
      </w:r>
      <w:r>
        <w:rPr>
          <w:spacing w:val="-10"/>
          <w:w w:val="105"/>
        </w:rPr>
        <w:t> </w:t>
      </w:r>
      <w:r>
        <w:rPr>
          <w:w w:val="105"/>
        </w:rPr>
        <w:t>WI</w:t>
      </w:r>
      <w:r>
        <w:rPr>
          <w:spacing w:val="-4"/>
          <w:w w:val="105"/>
        </w:rPr>
        <w:t> </w:t>
      </w:r>
      <w:r>
        <w:rPr>
          <w:w w:val="105"/>
        </w:rPr>
        <w:t>|</w:t>
      </w:r>
      <w:r>
        <w:rPr>
          <w:spacing w:val="-3"/>
          <w:w w:val="105"/>
        </w:rPr>
        <w:t> </w:t>
      </w:r>
      <w:r>
        <w:rPr>
          <w:w w:val="105"/>
        </w:rPr>
        <w:t>2020</w:t>
      </w:r>
      <w:r>
        <w:rPr>
          <w:spacing w:val="-11"/>
          <w:w w:val="105"/>
        </w:rPr>
        <w:t> </w:t>
      </w:r>
      <w:r>
        <w:rPr>
          <w:w w:val="105"/>
        </w:rPr>
        <w:t>-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1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type w:val="continuous"/>
          <w:pgSz w:w="11920" w:h="16860"/>
          <w:pgMar w:top="1200" w:bottom="280" w:left="0" w:right="425"/>
        </w:sect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89"/>
        <w:rPr>
          <w:sz w:val="18"/>
        </w:rPr>
      </w:pPr>
    </w:p>
    <w:p>
      <w:pPr>
        <w:spacing w:line="237" w:lineRule="auto" w:before="0"/>
        <w:ind w:left="595" w:right="38" w:firstLine="0"/>
        <w:jc w:val="left"/>
        <w:rPr>
          <w:sz w:val="18"/>
        </w:rPr>
      </w:pPr>
      <w:r>
        <w:rPr>
          <w:spacing w:val="-2"/>
          <w:w w:val="105"/>
          <w:sz w:val="18"/>
        </w:rPr>
        <w:t>Experienced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AV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professional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with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12 </w:t>
      </w:r>
      <w:r>
        <w:rPr>
          <w:w w:val="105"/>
          <w:sz w:val="18"/>
        </w:rPr>
        <w:t>years of live event and conference production work, skilled in Crestron control programming, Extron signal management, and QSC ampliﬁer calibration. Managed an annual equipment budget of $127,850 through vendor negotiations and capital purchase prioritization, and reduced equipment repair costs by</w:t>
      </w:r>
    </w:p>
    <w:p>
      <w:pPr>
        <w:spacing w:line="232" w:lineRule="auto" w:before="9"/>
        <w:ind w:left="595" w:right="38" w:firstLine="0"/>
        <w:jc w:val="left"/>
        <w:rPr>
          <w:sz w:val="18"/>
        </w:rPr>
      </w:pPr>
      <w:r>
        <w:rPr>
          <w:w w:val="105"/>
          <w:sz w:val="18"/>
        </w:rPr>
        <w:t>$11,240 per year by establishing an in-house diagnostics bench and sourcing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refurbished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ampliﬁer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boards directly from manufacturers.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31"/>
        <w:rPr>
          <w:sz w:val="18"/>
        </w:rPr>
      </w:pPr>
    </w:p>
    <w:p>
      <w:pPr>
        <w:spacing w:line="343" w:lineRule="auto" w:before="0"/>
        <w:ind w:left="985" w:right="239" w:firstLine="0"/>
        <w:jc w:val="left"/>
        <w:rPr>
          <w:sz w:val="18"/>
        </w:rPr>
      </w:pPr>
      <w:r>
        <w:rPr>
          <w:spacing w:val="-2"/>
          <w:w w:val="105"/>
          <w:sz w:val="18"/>
        </w:rPr>
        <w:t>Crestron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Control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Programming </w:t>
      </w:r>
      <w:r>
        <w:rPr>
          <w:w w:val="105"/>
          <w:sz w:val="18"/>
        </w:rPr>
        <w:t>Extron Signal Management QSC Ampliﬁer Calibration</w:t>
      </w:r>
      <w:r>
        <w:rPr>
          <w:w w:val="105"/>
          <w:sz w:val="18"/>
        </w:rPr>
        <w:t> LCD Projector Setup</w:t>
      </w:r>
    </w:p>
    <w:p>
      <w:pPr>
        <w:spacing w:line="343" w:lineRule="auto" w:before="1"/>
        <w:ind w:left="985" w:right="400" w:firstLine="0"/>
        <w:jc w:val="left"/>
        <w:rPr>
          <w:sz w:val="18"/>
        </w:rPr>
      </w:pPr>
      <w:r>
        <w:rPr>
          <w:spacing w:val="-2"/>
          <w:w w:val="105"/>
          <w:sz w:val="18"/>
        </w:rPr>
        <w:t>Digital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Audio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Workstations </w:t>
      </w:r>
      <w:r>
        <w:rPr>
          <w:spacing w:val="-4"/>
          <w:w w:val="105"/>
          <w:sz w:val="18"/>
        </w:rPr>
        <w:t>Teranex</w:t>
      </w:r>
      <w:r>
        <w:rPr>
          <w:spacing w:val="-6"/>
          <w:w w:val="105"/>
          <w:sz w:val="18"/>
        </w:rPr>
        <w:t> </w:t>
      </w:r>
      <w:r>
        <w:rPr>
          <w:spacing w:val="-4"/>
          <w:w w:val="105"/>
          <w:sz w:val="18"/>
        </w:rPr>
        <w:t>Video</w:t>
      </w:r>
      <w:r>
        <w:rPr>
          <w:spacing w:val="-6"/>
          <w:w w:val="105"/>
          <w:sz w:val="18"/>
        </w:rPr>
        <w:t> </w:t>
      </w:r>
      <w:r>
        <w:rPr>
          <w:spacing w:val="-4"/>
          <w:w w:val="105"/>
          <w:sz w:val="18"/>
        </w:rPr>
        <w:t>Conversion </w:t>
      </w:r>
      <w:r>
        <w:rPr>
          <w:w w:val="105"/>
          <w:sz w:val="18"/>
        </w:rPr>
        <w:t>AV Budget Procurement OSHA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Safety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Compliance</w:t>
      </w:r>
    </w:p>
    <w:p>
      <w:pPr>
        <w:spacing w:line="348" w:lineRule="auto" w:before="1"/>
        <w:ind w:left="985" w:right="38" w:firstLine="0"/>
        <w:jc w:val="left"/>
        <w:rPr>
          <w:sz w:val="18"/>
        </w:rPr>
      </w:pPr>
      <w:r>
        <w:rPr>
          <w:spacing w:val="-2"/>
          <w:w w:val="105"/>
          <w:sz w:val="18"/>
        </w:rPr>
        <w:t>Cable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Termination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and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Repair </w:t>
      </w:r>
      <w:r>
        <w:rPr>
          <w:w w:val="105"/>
          <w:sz w:val="18"/>
        </w:rPr>
        <w:t>Microsoft Excel</w:t>
      </w:r>
    </w:p>
    <w:p>
      <w:pPr>
        <w:pStyle w:val="BodyText"/>
        <w:spacing w:line="264" w:lineRule="auto" w:before="79"/>
        <w:ind w:left="1189"/>
      </w:pPr>
      <w:r>
        <w:rPr/>
        <w:br w:type="column"/>
      </w:r>
      <w:r>
        <w:rPr>
          <w:w w:val="105"/>
        </w:rPr>
        <w:t>Managed an annual equipment budget of $127,850, negotiating vendor contracts and prioritizing capital purchases that kept all AV hardware current across 3 conference halls.</w:t>
      </w:r>
    </w:p>
    <w:p>
      <w:pPr>
        <w:pStyle w:val="BodyText"/>
        <w:spacing w:line="254" w:lineRule="auto" w:before="98"/>
        <w:ind w:left="118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ragraph">
                  <wp:posOffset>-194937</wp:posOffset>
                </wp:positionV>
                <wp:extent cx="2771775" cy="25717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2771775" cy="257175"/>
                        </a:xfrm>
                        <a:prstGeom prst="rect">
                          <a:avLst/>
                        </a:prstGeom>
                        <a:solidFill>
                          <a:srgbClr val="1B4586">
                            <a:alpha val="50199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67"/>
                              <w:ind w:left="595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1B4586"/>
                                <w:spacing w:val="-2"/>
                                <w:w w:val="105"/>
                                <w:sz w:val="20"/>
                              </w:rPr>
                              <w:t>Profile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0pt;margin-top:-15.349427pt;width:218.25pt;height:20.25pt;mso-position-horizontal-relative:page;mso-position-vertical-relative:paragraph;z-index:15729664" type="#_x0000_t202" id="docshape1" filled="true" fillcolor="#1b4586" stroked="false">
                <v:textbox inset="0,0,0,0">
                  <w:txbxContent>
                    <w:p>
                      <w:pPr>
                        <w:spacing w:before="67"/>
                        <w:ind w:left="595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smallCaps/>
                          <w:color w:val="1B4586"/>
                          <w:spacing w:val="-2"/>
                          <w:w w:val="105"/>
                          <w:sz w:val="20"/>
                        </w:rPr>
                        <w:t>Profile</w:t>
                      </w:r>
                    </w:p>
                  </w:txbxContent>
                </v:textbox>
                <v:fill opacity="32899f" type="solid"/>
                <w10:wrap type="none"/>
              </v:shape>
            </w:pict>
          </mc:Fallback>
        </mc:AlternateContent>
      </w:r>
      <w:r>
        <w:rPr>
          <w:w w:val="105"/>
        </w:rPr>
        <w:t>Mentored 7 junior and mid-level technicians over 4 years, building hands-on training</w:t>
      </w:r>
      <w:r>
        <w:rPr>
          <w:spacing w:val="-1"/>
          <w:w w:val="105"/>
        </w:rPr>
        <w:t> </w:t>
      </w:r>
      <w:r>
        <w:rPr>
          <w:w w:val="105"/>
        </w:rPr>
        <w:t>modules</w:t>
      </w:r>
      <w:r>
        <w:rPr>
          <w:spacing w:val="-1"/>
          <w:w w:val="105"/>
        </w:rPr>
        <w:t> </w:t>
      </w:r>
      <w:r>
        <w:rPr>
          <w:w w:val="105"/>
        </w:rPr>
        <w:t>for</w:t>
      </w:r>
      <w:r>
        <w:rPr>
          <w:spacing w:val="-1"/>
          <w:w w:val="105"/>
        </w:rPr>
        <w:t> </w:t>
      </w:r>
      <w:r>
        <w:rPr>
          <w:w w:val="105"/>
        </w:rPr>
        <w:t>Crestron</w:t>
      </w:r>
      <w:r>
        <w:rPr>
          <w:spacing w:val="-1"/>
          <w:w w:val="105"/>
        </w:rPr>
        <w:t> </w:t>
      </w:r>
      <w:r>
        <w:rPr>
          <w:w w:val="105"/>
        </w:rPr>
        <w:t>control</w:t>
      </w:r>
      <w:r>
        <w:rPr>
          <w:spacing w:val="-1"/>
          <w:w w:val="105"/>
        </w:rPr>
        <w:t> </w:t>
      </w:r>
      <w:r>
        <w:rPr>
          <w:w w:val="105"/>
        </w:rPr>
        <w:t>programming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Extron</w:t>
      </w:r>
      <w:r>
        <w:rPr>
          <w:spacing w:val="-1"/>
          <w:w w:val="105"/>
        </w:rPr>
        <w:t> </w:t>
      </w:r>
      <w:r>
        <w:rPr>
          <w:w w:val="105"/>
        </w:rPr>
        <w:t>signal</w:t>
      </w:r>
      <w:r>
        <w:rPr>
          <w:spacing w:val="-1"/>
          <w:w w:val="105"/>
        </w:rPr>
        <w:t> </w:t>
      </w:r>
      <w:r>
        <w:rPr>
          <w:w w:val="105"/>
        </w:rPr>
        <w:t>routing.</w:t>
      </w:r>
    </w:p>
    <w:p>
      <w:pPr>
        <w:pStyle w:val="BodyText"/>
        <w:spacing w:line="264" w:lineRule="auto" w:before="105"/>
        <w:ind w:left="1189"/>
      </w:pPr>
      <w:r>
        <w:rPr>
          <w:w w:val="105"/>
        </w:rPr>
        <w:t>Reduced equipment repair costs by $11,240 per year by establishing an in-house diagnostics bench and sourcing refurbished ampliﬁer boards directly from </w:t>
      </w:r>
      <w:r>
        <w:rPr>
          <w:spacing w:val="-2"/>
          <w:w w:val="105"/>
        </w:rPr>
        <w:t>manufacturers.</w:t>
      </w:r>
    </w:p>
    <w:p>
      <w:pPr>
        <w:pStyle w:val="BodyText"/>
        <w:spacing w:line="264" w:lineRule="auto" w:before="97"/>
        <w:ind w:left="1189" w:right="263"/>
      </w:pPr>
      <w:r>
        <w:rPr>
          <w:w w:val="105"/>
        </w:rPr>
        <w:t>Compressed, digitized, and archived 146 hours of conference recordings per quarter, organizing ﬁles on a shared server with standardized naming </w:t>
      </w:r>
      <w:r>
        <w:rPr>
          <w:spacing w:val="-2"/>
          <w:w w:val="105"/>
        </w:rPr>
        <w:t>conventions.</w:t>
      </w:r>
    </w:p>
    <w:p>
      <w:pPr>
        <w:pStyle w:val="BodyText"/>
        <w:spacing w:line="273" w:lineRule="auto" w:before="83"/>
        <w:ind w:left="1189"/>
      </w:pPr>
      <w:r>
        <w:rPr>
          <w:w w:val="105"/>
        </w:rPr>
        <w:t>Constructed and positioned lighting rigs, stage sets, and projection screens for corporate galas and product launches in ballrooms seating up to 900 guests.</w:t>
      </w:r>
    </w:p>
    <w:p>
      <w:pPr>
        <w:pStyle w:val="BodyText"/>
        <w:spacing w:before="181"/>
        <w:ind w:left="595"/>
      </w:pPr>
      <w:r>
        <w:rPr/>
        <w:t>Senior</w:t>
      </w:r>
      <w:r>
        <w:rPr>
          <w:spacing w:val="-4"/>
        </w:rPr>
        <w:t> </w:t>
      </w:r>
      <w:r>
        <w:rPr/>
        <w:t>AV</w:t>
      </w:r>
      <w:r>
        <w:rPr>
          <w:spacing w:val="4"/>
        </w:rPr>
        <w:t> </w:t>
      </w:r>
      <w:r>
        <w:rPr>
          <w:spacing w:val="-2"/>
        </w:rPr>
        <w:t>Technician</w:t>
      </w:r>
    </w:p>
    <w:p>
      <w:pPr>
        <w:pStyle w:val="BodyText"/>
        <w:spacing w:before="71"/>
        <w:ind w:left="595"/>
      </w:pPr>
      <w:r>
        <w:rPr>
          <w:w w:val="105"/>
        </w:rPr>
        <w:t>Fox</w:t>
      </w:r>
      <w:r>
        <w:rPr>
          <w:spacing w:val="-12"/>
          <w:w w:val="105"/>
        </w:rPr>
        <w:t> </w:t>
      </w:r>
      <w:r>
        <w:rPr>
          <w:w w:val="105"/>
        </w:rPr>
        <w:t>Valley</w:t>
      </w:r>
      <w:r>
        <w:rPr>
          <w:spacing w:val="-12"/>
          <w:w w:val="105"/>
        </w:rPr>
        <w:t> </w:t>
      </w:r>
      <w:r>
        <w:rPr>
          <w:w w:val="105"/>
        </w:rPr>
        <w:t>Event</w:t>
      </w:r>
      <w:r>
        <w:rPr>
          <w:spacing w:val="-11"/>
          <w:w w:val="105"/>
        </w:rPr>
        <w:t> </w:t>
      </w:r>
      <w:r>
        <w:rPr>
          <w:w w:val="105"/>
        </w:rPr>
        <w:t>Technologies,</w:t>
      </w:r>
      <w:r>
        <w:rPr>
          <w:spacing w:val="-12"/>
          <w:w w:val="105"/>
        </w:rPr>
        <w:t> </w:t>
      </w:r>
      <w:r>
        <w:rPr>
          <w:w w:val="105"/>
        </w:rPr>
        <w:t>Appleton,</w:t>
      </w:r>
      <w:r>
        <w:rPr>
          <w:spacing w:val="-12"/>
          <w:w w:val="105"/>
        </w:rPr>
        <w:t> </w:t>
      </w:r>
      <w:r>
        <w:rPr>
          <w:w w:val="105"/>
        </w:rPr>
        <w:t>WI</w:t>
      </w:r>
      <w:r>
        <w:rPr>
          <w:spacing w:val="-9"/>
          <w:w w:val="105"/>
        </w:rPr>
        <w:t> </w:t>
      </w:r>
      <w:r>
        <w:rPr>
          <w:w w:val="105"/>
        </w:rPr>
        <w:t>|</w:t>
      </w:r>
      <w:r>
        <w:rPr>
          <w:spacing w:val="-5"/>
          <w:w w:val="105"/>
        </w:rPr>
        <w:t> </w:t>
      </w:r>
      <w:r>
        <w:rPr>
          <w:w w:val="105"/>
        </w:rPr>
        <w:t>2016</w:t>
      </w:r>
      <w:r>
        <w:rPr>
          <w:spacing w:val="-12"/>
          <w:w w:val="105"/>
        </w:rPr>
        <w:t> </w:t>
      </w:r>
      <w:r>
        <w:rPr>
          <w:w w:val="105"/>
        </w:rPr>
        <w:t>-</w:t>
      </w:r>
      <w:r>
        <w:rPr>
          <w:spacing w:val="-12"/>
          <w:w w:val="105"/>
        </w:rPr>
        <w:t> </w:t>
      </w:r>
      <w:r>
        <w:rPr>
          <w:spacing w:val="-4"/>
          <w:w w:val="105"/>
        </w:rPr>
        <w:t>2020</w:t>
      </w:r>
    </w:p>
    <w:p>
      <w:pPr>
        <w:pStyle w:val="BodyText"/>
        <w:spacing w:before="22"/>
      </w:pPr>
    </w:p>
    <w:p>
      <w:pPr>
        <w:pStyle w:val="BodyText"/>
        <w:spacing w:line="254" w:lineRule="auto"/>
        <w:ind w:left="1189" w:right="26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ragraph">
                  <wp:posOffset>38245</wp:posOffset>
                </wp:positionV>
                <wp:extent cx="2771775" cy="266700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2771775" cy="266700"/>
                        </a:xfrm>
                        <a:prstGeom prst="rect">
                          <a:avLst/>
                        </a:prstGeom>
                        <a:solidFill>
                          <a:srgbClr val="1B4586">
                            <a:alpha val="50199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82"/>
                              <w:ind w:left="595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1B4586"/>
                                <w:w w:val="105"/>
                                <w:sz w:val="20"/>
                              </w:rPr>
                              <w:t>Key</w:t>
                            </w:r>
                            <w:r>
                              <w:rPr>
                                <w:b/>
                                <w:smallCaps/>
                                <w:color w:val="1B4586"/>
                                <w:spacing w:val="-11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mallCaps/>
                                <w:color w:val="1B4586"/>
                                <w:spacing w:val="-2"/>
                                <w:w w:val="105"/>
                                <w:sz w:val="20"/>
                              </w:rPr>
                              <w:t>Skills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3.011496pt;width:218.25pt;height:21pt;mso-position-horizontal-relative:page;mso-position-vertical-relative:paragraph;z-index:15729152" type="#_x0000_t202" id="docshape2" filled="true" fillcolor="#1b4586" stroked="false">
                <v:textbox inset="0,0,0,0">
                  <w:txbxContent>
                    <w:p>
                      <w:pPr>
                        <w:spacing w:before="82"/>
                        <w:ind w:left="595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smallCaps/>
                          <w:color w:val="1B4586"/>
                          <w:w w:val="105"/>
                          <w:sz w:val="20"/>
                        </w:rPr>
                        <w:t>Key</w:t>
                      </w:r>
                      <w:r>
                        <w:rPr>
                          <w:b/>
                          <w:smallCaps/>
                          <w:color w:val="1B4586"/>
                          <w:spacing w:val="-11"/>
                          <w:w w:val="105"/>
                          <w:sz w:val="20"/>
                        </w:rPr>
                        <w:t> </w:t>
                      </w:r>
                      <w:r>
                        <w:rPr>
                          <w:b/>
                          <w:smallCaps/>
                          <w:color w:val="1B4586"/>
                          <w:spacing w:val="-2"/>
                          <w:w w:val="105"/>
                          <w:sz w:val="20"/>
                        </w:rPr>
                        <w:t>Skills</w:t>
                      </w:r>
                    </w:p>
                  </w:txbxContent>
                </v:textbox>
                <v:fill opacity="32899f" type="solid"/>
                <w10:wrap type="none"/>
              </v:shape>
            </w:pict>
          </mc:Fallback>
        </mc:AlternateContent>
      </w:r>
      <w:r>
        <w:rPr>
          <w:w w:val="105"/>
        </w:rPr>
        <w:t>Mentored 4 new hires on safe rigging practices, QSC ampliﬁer calibration, and OSHA-compliant cable management within their ﬁrst 90 days.</w:t>
      </w:r>
    </w:p>
    <w:p>
      <w:pPr>
        <w:pStyle w:val="BodyText"/>
        <w:spacing w:line="264" w:lineRule="auto" w:before="105"/>
        <w:ind w:left="1189" w:right="32"/>
      </w:pPr>
      <w:r>
        <w:rPr>
          <w:w w:val="105"/>
        </w:rPr>
        <w:t>Cut annual equipment repair spending from $9,710 to $5,860 by performing routine cleaning and component-level ﬁxes on mixers and wireless microphone </w:t>
      </w:r>
      <w:r>
        <w:rPr>
          <w:spacing w:val="-2"/>
          <w:w w:val="105"/>
        </w:rPr>
        <w:t>receivers.</w:t>
      </w:r>
    </w:p>
    <w:p>
      <w:pPr>
        <w:pStyle w:val="BodyText"/>
        <w:spacing w:line="254" w:lineRule="auto" w:before="98"/>
        <w:ind w:left="1189"/>
      </w:pPr>
      <w:r>
        <w:rPr>
          <w:w w:val="105"/>
        </w:rPr>
        <w:t>Duplicated and stored audio and video data from 19 multi-day conferences per year, delivering ﬁnal media packages to clients within 72 hours of event close.</w:t>
      </w:r>
    </w:p>
    <w:p>
      <w:pPr>
        <w:pStyle w:val="BodyText"/>
        <w:spacing w:line="254" w:lineRule="auto" w:before="105"/>
        <w:ind w:left="1189"/>
      </w:pPr>
      <w:r>
        <w:rPr>
          <w:w w:val="105"/>
        </w:rPr>
        <w:t>Performed minor repairs on LCD projectors and dbx signal processors, logging each</w:t>
      </w:r>
      <w:r>
        <w:rPr>
          <w:spacing w:val="-2"/>
          <w:w w:val="105"/>
        </w:rPr>
        <w:t> </w:t>
      </w:r>
      <w:r>
        <w:rPr>
          <w:w w:val="105"/>
        </w:rPr>
        <w:t>service</w:t>
      </w:r>
      <w:r>
        <w:rPr>
          <w:spacing w:val="-2"/>
          <w:w w:val="105"/>
        </w:rPr>
        <w:t> </w:t>
      </w:r>
      <w:r>
        <w:rPr>
          <w:w w:val="105"/>
        </w:rPr>
        <w:t>action</w:t>
      </w:r>
      <w:r>
        <w:rPr>
          <w:spacing w:val="-2"/>
          <w:w w:val="105"/>
        </w:rPr>
        <w:t> </w:t>
      </w:r>
      <w:r>
        <w:rPr>
          <w:w w:val="105"/>
        </w:rPr>
        <w:t>in</w:t>
      </w:r>
      <w:r>
        <w:rPr>
          <w:spacing w:val="-2"/>
          <w:w w:val="105"/>
        </w:rPr>
        <w:t> </w:t>
      </w:r>
      <w:r>
        <w:rPr>
          <w:w w:val="105"/>
        </w:rPr>
        <w:t>Microsoft</w:t>
      </w:r>
      <w:r>
        <w:rPr>
          <w:spacing w:val="-1"/>
          <w:w w:val="105"/>
        </w:rPr>
        <w:t> </w:t>
      </w:r>
      <w:r>
        <w:rPr>
          <w:w w:val="105"/>
        </w:rPr>
        <w:t>Excel</w:t>
      </w:r>
      <w:r>
        <w:rPr>
          <w:spacing w:val="-2"/>
          <w:w w:val="105"/>
        </w:rPr>
        <w:t> </w:t>
      </w:r>
      <w:r>
        <w:rPr>
          <w:w w:val="105"/>
        </w:rPr>
        <w:t>to</w:t>
      </w:r>
      <w:r>
        <w:rPr>
          <w:spacing w:val="-2"/>
          <w:w w:val="105"/>
        </w:rPr>
        <w:t> </w:t>
      </w:r>
      <w:r>
        <w:rPr>
          <w:w w:val="105"/>
        </w:rPr>
        <w:t>track</w:t>
      </w:r>
      <w:r>
        <w:rPr>
          <w:spacing w:val="-2"/>
          <w:w w:val="105"/>
        </w:rPr>
        <w:t> </w:t>
      </w:r>
      <w:r>
        <w:rPr>
          <w:w w:val="105"/>
        </w:rPr>
        <w:t>part</w:t>
      </w:r>
      <w:r>
        <w:rPr>
          <w:spacing w:val="-1"/>
          <w:w w:val="105"/>
        </w:rPr>
        <w:t> </w:t>
      </w:r>
      <w:r>
        <w:rPr>
          <w:w w:val="105"/>
        </w:rPr>
        <w:t>lifespans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reorder</w:t>
      </w:r>
      <w:r>
        <w:rPr>
          <w:spacing w:val="-2"/>
          <w:w w:val="105"/>
        </w:rPr>
        <w:t> points.</w:t>
      </w:r>
    </w:p>
    <w:p>
      <w:pPr>
        <w:pStyle w:val="BodyText"/>
        <w:spacing w:before="10"/>
      </w:pPr>
    </w:p>
    <w:p>
      <w:pPr>
        <w:pStyle w:val="BodyText"/>
        <w:spacing w:before="1"/>
        <w:ind w:left="595"/>
      </w:pPr>
      <w:r>
        <w:rPr/>
        <w:t>AV</w:t>
      </w:r>
      <w:r>
        <w:rPr>
          <w:spacing w:val="-6"/>
        </w:rPr>
        <w:t> </w:t>
      </w:r>
      <w:r>
        <w:rPr>
          <w:spacing w:val="-2"/>
        </w:rPr>
        <w:t>Technician</w:t>
      </w:r>
    </w:p>
    <w:p>
      <w:pPr>
        <w:pStyle w:val="BodyText"/>
        <w:spacing w:before="71"/>
        <w:ind w:left="595"/>
      </w:pPr>
      <w:r>
        <w:rPr>
          <w:w w:val="105"/>
        </w:rPr>
        <w:t>Northshore</w:t>
      </w:r>
      <w:r>
        <w:rPr>
          <w:spacing w:val="-10"/>
          <w:w w:val="105"/>
        </w:rPr>
        <w:t> </w:t>
      </w:r>
      <w:r>
        <w:rPr>
          <w:w w:val="105"/>
        </w:rPr>
        <w:t>Media</w:t>
      </w:r>
      <w:r>
        <w:rPr>
          <w:spacing w:val="-8"/>
          <w:w w:val="105"/>
        </w:rPr>
        <w:t> </w:t>
      </w:r>
      <w:r>
        <w:rPr>
          <w:w w:val="105"/>
        </w:rPr>
        <w:t>Services</w:t>
      </w:r>
      <w:r>
        <w:rPr>
          <w:spacing w:val="-8"/>
          <w:w w:val="105"/>
        </w:rPr>
        <w:t> </w:t>
      </w:r>
      <w:r>
        <w:rPr>
          <w:w w:val="105"/>
        </w:rPr>
        <w:t>LLC,</w:t>
      </w:r>
      <w:r>
        <w:rPr>
          <w:spacing w:val="-7"/>
          <w:w w:val="105"/>
        </w:rPr>
        <w:t> </w:t>
      </w:r>
      <w:r>
        <w:rPr>
          <w:w w:val="105"/>
        </w:rPr>
        <w:t>Sheboygan,</w:t>
      </w:r>
      <w:r>
        <w:rPr>
          <w:spacing w:val="-8"/>
          <w:w w:val="105"/>
        </w:rPr>
        <w:t> </w:t>
      </w:r>
      <w:r>
        <w:rPr>
          <w:w w:val="105"/>
        </w:rPr>
        <w:t>WI | 2014</w:t>
      </w:r>
      <w:r>
        <w:rPr>
          <w:spacing w:val="-8"/>
          <w:w w:val="105"/>
        </w:rPr>
        <w:t> </w:t>
      </w:r>
      <w:r>
        <w:rPr>
          <w:w w:val="105"/>
        </w:rPr>
        <w:t>-</w:t>
      </w:r>
      <w:r>
        <w:rPr>
          <w:spacing w:val="-7"/>
          <w:w w:val="105"/>
        </w:rPr>
        <w:t> </w:t>
      </w:r>
      <w:r>
        <w:rPr>
          <w:spacing w:val="-4"/>
          <w:w w:val="105"/>
        </w:rPr>
        <w:t>2016</w:t>
      </w:r>
    </w:p>
    <w:p>
      <w:pPr>
        <w:pStyle w:val="BodyText"/>
        <w:spacing w:before="21"/>
      </w:pPr>
    </w:p>
    <w:p>
      <w:pPr>
        <w:pStyle w:val="BodyText"/>
        <w:spacing w:line="273" w:lineRule="auto" w:before="1"/>
        <w:ind w:left="1189" w:right="32"/>
      </w:pPr>
      <w:r>
        <w:rPr>
          <w:w w:val="105"/>
        </w:rPr>
        <w:t>Positioned and tested lighting equipment, projection screens, and speaker arrays for meetings and banquets hosting 120 to 650 attendees.</w:t>
      </w:r>
    </w:p>
    <w:p>
      <w:pPr>
        <w:pStyle w:val="BodyText"/>
        <w:spacing w:line="273" w:lineRule="auto" w:before="75"/>
        <w:ind w:left="1189" w:right="32"/>
      </w:pPr>
      <w:r>
        <w:rPr>
          <w:w w:val="105"/>
        </w:rPr>
        <w:t>Saved $3,350 in annual repair costs by refurbishing damaged audio and video cables in-house instead of purchasing replacements.</w:t>
      </w:r>
    </w:p>
    <w:p>
      <w:pPr>
        <w:pStyle w:val="BodyText"/>
        <w:spacing w:line="254" w:lineRule="auto" w:before="91"/>
        <w:ind w:left="1189" w:right="32"/>
      </w:pPr>
      <w:r>
        <w:rPr>
          <w:w w:val="105"/>
        </w:rPr>
        <w:t>Digitized 84 hours of legacy recorded content using Teranex converters, cataloging each ﬁle for the client's on-demand library.</w:t>
      </w:r>
    </w:p>
    <w:p>
      <w:pPr>
        <w:pStyle w:val="BodyText"/>
        <w:spacing w:after="0" w:line="254" w:lineRule="auto"/>
        <w:sectPr>
          <w:type w:val="continuous"/>
          <w:pgSz w:w="11920" w:h="16860"/>
          <w:pgMar w:top="1200" w:bottom="280" w:left="0" w:right="425"/>
          <w:cols w:num="2" w:equalWidth="0">
            <w:col w:w="3755" w:space="412"/>
            <w:col w:w="7328"/>
          </w:cols>
        </w:sectPr>
      </w:pPr>
    </w:p>
    <w:p>
      <w:pPr>
        <w:pStyle w:val="BodyText"/>
        <w:spacing w:before="3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971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7717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1775" h="10706100">
                                <a:moveTo>
                                  <a:pt x="277177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771774" y="0"/>
                                </a:lnTo>
                                <a:lnTo>
                                  <a:pt x="277177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2771775" cy="9134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1775" h="9134475">
                                <a:moveTo>
                                  <a:pt x="2771774" y="9134474"/>
                                </a:moveTo>
                                <a:lnTo>
                                  <a:pt x="0" y="9134474"/>
                                </a:lnTo>
                                <a:lnTo>
                                  <a:pt x="0" y="0"/>
                                </a:lnTo>
                                <a:lnTo>
                                  <a:pt x="2771774" y="0"/>
                                </a:lnTo>
                                <a:lnTo>
                                  <a:pt x="2771774" y="91344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>
                              <a:alpha val="748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0999" y="412750"/>
                            <a:ext cx="2009774" cy="20065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0" y="488949"/>
                            <a:ext cx="1857374" cy="1854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771774" y="0"/>
                            <a:ext cx="4796790" cy="192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6790" h="1924050">
                                <a:moveTo>
                                  <a:pt x="4796408" y="1924049"/>
                                </a:moveTo>
                                <a:lnTo>
                                  <a:pt x="0" y="1924049"/>
                                </a:lnTo>
                                <a:lnTo>
                                  <a:pt x="0" y="0"/>
                                </a:lnTo>
                                <a:lnTo>
                                  <a:pt x="4796408" y="0"/>
                                </a:lnTo>
                                <a:lnTo>
                                  <a:pt x="4796408" y="1924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458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438137" y="2771774"/>
                            <a:ext cx="2819400" cy="4972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9400" h="4972050">
                                <a:moveTo>
                                  <a:pt x="47625" y="4544847"/>
                                </a:moveTo>
                                <a:lnTo>
                                  <a:pt x="27165" y="4524375"/>
                                </a:lnTo>
                                <a:lnTo>
                                  <a:pt x="20472" y="4524375"/>
                                </a:lnTo>
                                <a:lnTo>
                                  <a:pt x="0" y="4544847"/>
                                </a:lnTo>
                                <a:lnTo>
                                  <a:pt x="0" y="4548416"/>
                                </a:lnTo>
                                <a:lnTo>
                                  <a:pt x="0" y="4551540"/>
                                </a:lnTo>
                                <a:lnTo>
                                  <a:pt x="20472" y="4572000"/>
                                </a:lnTo>
                                <a:lnTo>
                                  <a:pt x="27165" y="4572000"/>
                                </a:lnTo>
                                <a:lnTo>
                                  <a:pt x="47625" y="4551540"/>
                                </a:lnTo>
                                <a:lnTo>
                                  <a:pt x="47625" y="4544847"/>
                                </a:lnTo>
                                <a:close/>
                              </a:path>
                              <a:path w="2819400" h="4972050">
                                <a:moveTo>
                                  <a:pt x="47625" y="4354347"/>
                                </a:moveTo>
                                <a:lnTo>
                                  <a:pt x="27165" y="4333875"/>
                                </a:lnTo>
                                <a:lnTo>
                                  <a:pt x="20472" y="4333875"/>
                                </a:lnTo>
                                <a:lnTo>
                                  <a:pt x="0" y="4354347"/>
                                </a:lnTo>
                                <a:lnTo>
                                  <a:pt x="0" y="4357916"/>
                                </a:lnTo>
                                <a:lnTo>
                                  <a:pt x="0" y="4361040"/>
                                </a:lnTo>
                                <a:lnTo>
                                  <a:pt x="20472" y="4381500"/>
                                </a:lnTo>
                                <a:lnTo>
                                  <a:pt x="27165" y="4381500"/>
                                </a:lnTo>
                                <a:lnTo>
                                  <a:pt x="47625" y="4361040"/>
                                </a:lnTo>
                                <a:lnTo>
                                  <a:pt x="47625" y="4354347"/>
                                </a:lnTo>
                                <a:close/>
                              </a:path>
                              <a:path w="2819400" h="4972050">
                                <a:moveTo>
                                  <a:pt x="47625" y="4163847"/>
                                </a:moveTo>
                                <a:lnTo>
                                  <a:pt x="27165" y="4143375"/>
                                </a:lnTo>
                                <a:lnTo>
                                  <a:pt x="20472" y="4143375"/>
                                </a:lnTo>
                                <a:lnTo>
                                  <a:pt x="0" y="4163847"/>
                                </a:lnTo>
                                <a:lnTo>
                                  <a:pt x="0" y="4167416"/>
                                </a:lnTo>
                                <a:lnTo>
                                  <a:pt x="0" y="4170540"/>
                                </a:lnTo>
                                <a:lnTo>
                                  <a:pt x="20472" y="4191000"/>
                                </a:lnTo>
                                <a:lnTo>
                                  <a:pt x="27165" y="4191000"/>
                                </a:lnTo>
                                <a:lnTo>
                                  <a:pt x="47625" y="4170540"/>
                                </a:lnTo>
                                <a:lnTo>
                                  <a:pt x="47625" y="4163847"/>
                                </a:lnTo>
                                <a:close/>
                              </a:path>
                              <a:path w="2819400" h="4972050">
                                <a:moveTo>
                                  <a:pt x="47625" y="3973347"/>
                                </a:moveTo>
                                <a:lnTo>
                                  <a:pt x="27165" y="3952875"/>
                                </a:lnTo>
                                <a:lnTo>
                                  <a:pt x="20472" y="3952875"/>
                                </a:lnTo>
                                <a:lnTo>
                                  <a:pt x="0" y="3973347"/>
                                </a:lnTo>
                                <a:lnTo>
                                  <a:pt x="0" y="3976916"/>
                                </a:lnTo>
                                <a:lnTo>
                                  <a:pt x="0" y="3980040"/>
                                </a:lnTo>
                                <a:lnTo>
                                  <a:pt x="20472" y="4000500"/>
                                </a:lnTo>
                                <a:lnTo>
                                  <a:pt x="27165" y="4000500"/>
                                </a:lnTo>
                                <a:lnTo>
                                  <a:pt x="47625" y="3980040"/>
                                </a:lnTo>
                                <a:lnTo>
                                  <a:pt x="47625" y="3973347"/>
                                </a:lnTo>
                                <a:close/>
                              </a:path>
                              <a:path w="2819400" h="4972050">
                                <a:moveTo>
                                  <a:pt x="47625" y="3792372"/>
                                </a:moveTo>
                                <a:lnTo>
                                  <a:pt x="27165" y="3771900"/>
                                </a:lnTo>
                                <a:lnTo>
                                  <a:pt x="20472" y="3771900"/>
                                </a:lnTo>
                                <a:lnTo>
                                  <a:pt x="0" y="3792372"/>
                                </a:lnTo>
                                <a:lnTo>
                                  <a:pt x="0" y="3795941"/>
                                </a:lnTo>
                                <a:lnTo>
                                  <a:pt x="0" y="3799065"/>
                                </a:lnTo>
                                <a:lnTo>
                                  <a:pt x="20472" y="3819525"/>
                                </a:lnTo>
                                <a:lnTo>
                                  <a:pt x="27165" y="3819525"/>
                                </a:lnTo>
                                <a:lnTo>
                                  <a:pt x="47625" y="3799065"/>
                                </a:lnTo>
                                <a:lnTo>
                                  <a:pt x="47625" y="3792372"/>
                                </a:lnTo>
                                <a:close/>
                              </a:path>
                              <a:path w="2819400" h="4972050">
                                <a:moveTo>
                                  <a:pt x="47625" y="3601872"/>
                                </a:moveTo>
                                <a:lnTo>
                                  <a:pt x="27165" y="3581400"/>
                                </a:lnTo>
                                <a:lnTo>
                                  <a:pt x="20472" y="3581400"/>
                                </a:lnTo>
                                <a:lnTo>
                                  <a:pt x="0" y="3601872"/>
                                </a:lnTo>
                                <a:lnTo>
                                  <a:pt x="0" y="3605441"/>
                                </a:lnTo>
                                <a:lnTo>
                                  <a:pt x="0" y="3608565"/>
                                </a:lnTo>
                                <a:lnTo>
                                  <a:pt x="20472" y="3629025"/>
                                </a:lnTo>
                                <a:lnTo>
                                  <a:pt x="27165" y="3629025"/>
                                </a:lnTo>
                                <a:lnTo>
                                  <a:pt x="47625" y="3608565"/>
                                </a:lnTo>
                                <a:lnTo>
                                  <a:pt x="47625" y="3601872"/>
                                </a:lnTo>
                                <a:close/>
                              </a:path>
                              <a:path w="2819400" h="4972050">
                                <a:moveTo>
                                  <a:pt x="47625" y="3411372"/>
                                </a:moveTo>
                                <a:lnTo>
                                  <a:pt x="27165" y="3390900"/>
                                </a:lnTo>
                                <a:lnTo>
                                  <a:pt x="20472" y="3390900"/>
                                </a:lnTo>
                                <a:lnTo>
                                  <a:pt x="0" y="3411372"/>
                                </a:lnTo>
                                <a:lnTo>
                                  <a:pt x="0" y="3414941"/>
                                </a:lnTo>
                                <a:lnTo>
                                  <a:pt x="0" y="3418065"/>
                                </a:lnTo>
                                <a:lnTo>
                                  <a:pt x="20472" y="3438525"/>
                                </a:lnTo>
                                <a:lnTo>
                                  <a:pt x="27165" y="3438525"/>
                                </a:lnTo>
                                <a:lnTo>
                                  <a:pt x="47625" y="3418065"/>
                                </a:lnTo>
                                <a:lnTo>
                                  <a:pt x="47625" y="3411372"/>
                                </a:lnTo>
                                <a:close/>
                              </a:path>
                              <a:path w="2819400" h="4972050">
                                <a:moveTo>
                                  <a:pt x="47625" y="3220872"/>
                                </a:moveTo>
                                <a:lnTo>
                                  <a:pt x="27165" y="3200400"/>
                                </a:lnTo>
                                <a:lnTo>
                                  <a:pt x="20472" y="3200400"/>
                                </a:lnTo>
                                <a:lnTo>
                                  <a:pt x="0" y="3220872"/>
                                </a:lnTo>
                                <a:lnTo>
                                  <a:pt x="0" y="3224441"/>
                                </a:lnTo>
                                <a:lnTo>
                                  <a:pt x="0" y="3227565"/>
                                </a:lnTo>
                                <a:lnTo>
                                  <a:pt x="20472" y="3248025"/>
                                </a:lnTo>
                                <a:lnTo>
                                  <a:pt x="27165" y="3248025"/>
                                </a:lnTo>
                                <a:lnTo>
                                  <a:pt x="47625" y="3227565"/>
                                </a:lnTo>
                                <a:lnTo>
                                  <a:pt x="47625" y="3220872"/>
                                </a:lnTo>
                                <a:close/>
                              </a:path>
                              <a:path w="2819400" h="4972050">
                                <a:moveTo>
                                  <a:pt x="47625" y="3030372"/>
                                </a:moveTo>
                                <a:lnTo>
                                  <a:pt x="27165" y="3009900"/>
                                </a:lnTo>
                                <a:lnTo>
                                  <a:pt x="20472" y="3009900"/>
                                </a:lnTo>
                                <a:lnTo>
                                  <a:pt x="0" y="3030372"/>
                                </a:lnTo>
                                <a:lnTo>
                                  <a:pt x="0" y="3033941"/>
                                </a:lnTo>
                                <a:lnTo>
                                  <a:pt x="0" y="3037065"/>
                                </a:lnTo>
                                <a:lnTo>
                                  <a:pt x="20472" y="3057525"/>
                                </a:lnTo>
                                <a:lnTo>
                                  <a:pt x="27165" y="3057525"/>
                                </a:lnTo>
                                <a:lnTo>
                                  <a:pt x="47625" y="3037065"/>
                                </a:lnTo>
                                <a:lnTo>
                                  <a:pt x="47625" y="3030372"/>
                                </a:lnTo>
                                <a:close/>
                              </a:path>
                              <a:path w="2819400" h="4972050">
                                <a:moveTo>
                                  <a:pt x="47625" y="2849397"/>
                                </a:moveTo>
                                <a:lnTo>
                                  <a:pt x="27165" y="2828925"/>
                                </a:lnTo>
                                <a:lnTo>
                                  <a:pt x="20472" y="2828925"/>
                                </a:lnTo>
                                <a:lnTo>
                                  <a:pt x="0" y="2849397"/>
                                </a:lnTo>
                                <a:lnTo>
                                  <a:pt x="0" y="2852966"/>
                                </a:lnTo>
                                <a:lnTo>
                                  <a:pt x="0" y="2856090"/>
                                </a:lnTo>
                                <a:lnTo>
                                  <a:pt x="20472" y="2876550"/>
                                </a:lnTo>
                                <a:lnTo>
                                  <a:pt x="27165" y="2876550"/>
                                </a:lnTo>
                                <a:lnTo>
                                  <a:pt x="47625" y="2856090"/>
                                </a:lnTo>
                                <a:lnTo>
                                  <a:pt x="47625" y="2849397"/>
                                </a:lnTo>
                                <a:close/>
                              </a:path>
                              <a:path w="2819400" h="4972050">
                                <a:moveTo>
                                  <a:pt x="2819400" y="4944897"/>
                                </a:moveTo>
                                <a:lnTo>
                                  <a:pt x="2798940" y="4924425"/>
                                </a:lnTo>
                                <a:lnTo>
                                  <a:pt x="2792247" y="4924425"/>
                                </a:lnTo>
                                <a:lnTo>
                                  <a:pt x="2771775" y="4944897"/>
                                </a:lnTo>
                                <a:lnTo>
                                  <a:pt x="2771775" y="4948466"/>
                                </a:lnTo>
                                <a:lnTo>
                                  <a:pt x="2771775" y="4951590"/>
                                </a:lnTo>
                                <a:lnTo>
                                  <a:pt x="2792247" y="4972050"/>
                                </a:lnTo>
                                <a:lnTo>
                                  <a:pt x="2798940" y="4972050"/>
                                </a:lnTo>
                                <a:lnTo>
                                  <a:pt x="2819400" y="4951590"/>
                                </a:lnTo>
                                <a:lnTo>
                                  <a:pt x="2819400" y="4944897"/>
                                </a:lnTo>
                                <a:close/>
                              </a:path>
                              <a:path w="2819400" h="4972050">
                                <a:moveTo>
                                  <a:pt x="2819400" y="4630572"/>
                                </a:moveTo>
                                <a:lnTo>
                                  <a:pt x="2798940" y="4610100"/>
                                </a:lnTo>
                                <a:lnTo>
                                  <a:pt x="2792247" y="4610100"/>
                                </a:lnTo>
                                <a:lnTo>
                                  <a:pt x="2771775" y="4630572"/>
                                </a:lnTo>
                                <a:lnTo>
                                  <a:pt x="2771775" y="4634141"/>
                                </a:lnTo>
                                <a:lnTo>
                                  <a:pt x="2771775" y="4637265"/>
                                </a:lnTo>
                                <a:lnTo>
                                  <a:pt x="2792247" y="4657725"/>
                                </a:lnTo>
                                <a:lnTo>
                                  <a:pt x="2798940" y="4657725"/>
                                </a:lnTo>
                                <a:lnTo>
                                  <a:pt x="2819400" y="4637265"/>
                                </a:lnTo>
                                <a:lnTo>
                                  <a:pt x="2819400" y="4630572"/>
                                </a:lnTo>
                                <a:close/>
                              </a:path>
                              <a:path w="2819400" h="4972050">
                                <a:moveTo>
                                  <a:pt x="2819400" y="4316247"/>
                                </a:moveTo>
                                <a:lnTo>
                                  <a:pt x="2798940" y="4295775"/>
                                </a:lnTo>
                                <a:lnTo>
                                  <a:pt x="2792247" y="4295775"/>
                                </a:lnTo>
                                <a:lnTo>
                                  <a:pt x="2771775" y="4316247"/>
                                </a:lnTo>
                                <a:lnTo>
                                  <a:pt x="2771775" y="4319816"/>
                                </a:lnTo>
                                <a:lnTo>
                                  <a:pt x="2771775" y="4322940"/>
                                </a:lnTo>
                                <a:lnTo>
                                  <a:pt x="2792247" y="4343400"/>
                                </a:lnTo>
                                <a:lnTo>
                                  <a:pt x="2798940" y="4343400"/>
                                </a:lnTo>
                                <a:lnTo>
                                  <a:pt x="2819400" y="4322940"/>
                                </a:lnTo>
                                <a:lnTo>
                                  <a:pt x="2819400" y="4316247"/>
                                </a:lnTo>
                                <a:close/>
                              </a:path>
                              <a:path w="2819400" h="4972050">
                                <a:moveTo>
                                  <a:pt x="2819400" y="3535197"/>
                                </a:moveTo>
                                <a:lnTo>
                                  <a:pt x="2798940" y="3514725"/>
                                </a:lnTo>
                                <a:lnTo>
                                  <a:pt x="2792247" y="3514725"/>
                                </a:lnTo>
                                <a:lnTo>
                                  <a:pt x="2771775" y="3535197"/>
                                </a:lnTo>
                                <a:lnTo>
                                  <a:pt x="2771775" y="3538766"/>
                                </a:lnTo>
                                <a:lnTo>
                                  <a:pt x="2771775" y="3541890"/>
                                </a:lnTo>
                                <a:lnTo>
                                  <a:pt x="2792247" y="3562350"/>
                                </a:lnTo>
                                <a:lnTo>
                                  <a:pt x="2798940" y="3562350"/>
                                </a:lnTo>
                                <a:lnTo>
                                  <a:pt x="2819400" y="3541890"/>
                                </a:lnTo>
                                <a:lnTo>
                                  <a:pt x="2819400" y="3535197"/>
                                </a:lnTo>
                                <a:close/>
                              </a:path>
                              <a:path w="2819400" h="4972050">
                                <a:moveTo>
                                  <a:pt x="2819400" y="3220872"/>
                                </a:moveTo>
                                <a:lnTo>
                                  <a:pt x="2798940" y="3200400"/>
                                </a:lnTo>
                                <a:lnTo>
                                  <a:pt x="2792247" y="3200400"/>
                                </a:lnTo>
                                <a:lnTo>
                                  <a:pt x="2771775" y="3220872"/>
                                </a:lnTo>
                                <a:lnTo>
                                  <a:pt x="2771775" y="3224441"/>
                                </a:lnTo>
                                <a:lnTo>
                                  <a:pt x="2771775" y="3227565"/>
                                </a:lnTo>
                                <a:lnTo>
                                  <a:pt x="2792247" y="3248025"/>
                                </a:lnTo>
                                <a:lnTo>
                                  <a:pt x="2798940" y="3248025"/>
                                </a:lnTo>
                                <a:lnTo>
                                  <a:pt x="2819400" y="3227565"/>
                                </a:lnTo>
                                <a:lnTo>
                                  <a:pt x="2819400" y="3220872"/>
                                </a:lnTo>
                                <a:close/>
                              </a:path>
                              <a:path w="2819400" h="4972050">
                                <a:moveTo>
                                  <a:pt x="2819400" y="2773197"/>
                                </a:moveTo>
                                <a:lnTo>
                                  <a:pt x="2798940" y="2752725"/>
                                </a:lnTo>
                                <a:lnTo>
                                  <a:pt x="2792247" y="2752725"/>
                                </a:lnTo>
                                <a:lnTo>
                                  <a:pt x="2771775" y="2773197"/>
                                </a:lnTo>
                                <a:lnTo>
                                  <a:pt x="2771775" y="2776766"/>
                                </a:lnTo>
                                <a:lnTo>
                                  <a:pt x="2771775" y="2779890"/>
                                </a:lnTo>
                                <a:lnTo>
                                  <a:pt x="2792247" y="2800350"/>
                                </a:lnTo>
                                <a:lnTo>
                                  <a:pt x="2798940" y="2800350"/>
                                </a:lnTo>
                                <a:lnTo>
                                  <a:pt x="2819400" y="2779890"/>
                                </a:lnTo>
                                <a:lnTo>
                                  <a:pt x="2819400" y="2773197"/>
                                </a:lnTo>
                                <a:close/>
                              </a:path>
                              <a:path w="2819400" h="4972050">
                                <a:moveTo>
                                  <a:pt x="2819400" y="2458872"/>
                                </a:moveTo>
                                <a:lnTo>
                                  <a:pt x="2798940" y="2438400"/>
                                </a:lnTo>
                                <a:lnTo>
                                  <a:pt x="2792247" y="2438400"/>
                                </a:lnTo>
                                <a:lnTo>
                                  <a:pt x="2771775" y="2458872"/>
                                </a:lnTo>
                                <a:lnTo>
                                  <a:pt x="2771775" y="2462441"/>
                                </a:lnTo>
                                <a:lnTo>
                                  <a:pt x="2771775" y="2465565"/>
                                </a:lnTo>
                                <a:lnTo>
                                  <a:pt x="2792247" y="2486025"/>
                                </a:lnTo>
                                <a:lnTo>
                                  <a:pt x="2798940" y="2486025"/>
                                </a:lnTo>
                                <a:lnTo>
                                  <a:pt x="2819400" y="2465565"/>
                                </a:lnTo>
                                <a:lnTo>
                                  <a:pt x="2819400" y="2458872"/>
                                </a:lnTo>
                                <a:close/>
                              </a:path>
                              <a:path w="2819400" h="4972050">
                                <a:moveTo>
                                  <a:pt x="2819400" y="1668297"/>
                                </a:moveTo>
                                <a:lnTo>
                                  <a:pt x="2798940" y="1647825"/>
                                </a:lnTo>
                                <a:lnTo>
                                  <a:pt x="2792247" y="1647825"/>
                                </a:lnTo>
                                <a:lnTo>
                                  <a:pt x="2771775" y="1668297"/>
                                </a:lnTo>
                                <a:lnTo>
                                  <a:pt x="2771775" y="1671866"/>
                                </a:lnTo>
                                <a:lnTo>
                                  <a:pt x="2771775" y="1674990"/>
                                </a:lnTo>
                                <a:lnTo>
                                  <a:pt x="2792247" y="1695450"/>
                                </a:lnTo>
                                <a:lnTo>
                                  <a:pt x="2798940" y="1695450"/>
                                </a:lnTo>
                                <a:lnTo>
                                  <a:pt x="2819400" y="1674990"/>
                                </a:lnTo>
                                <a:lnTo>
                                  <a:pt x="2819400" y="1668297"/>
                                </a:lnTo>
                                <a:close/>
                              </a:path>
                              <a:path w="2819400" h="4972050">
                                <a:moveTo>
                                  <a:pt x="2819400" y="1230147"/>
                                </a:moveTo>
                                <a:lnTo>
                                  <a:pt x="2798940" y="1209675"/>
                                </a:lnTo>
                                <a:lnTo>
                                  <a:pt x="2792247" y="1209675"/>
                                </a:lnTo>
                                <a:lnTo>
                                  <a:pt x="2771775" y="1230147"/>
                                </a:lnTo>
                                <a:lnTo>
                                  <a:pt x="2771775" y="1233716"/>
                                </a:lnTo>
                                <a:lnTo>
                                  <a:pt x="2771775" y="1236840"/>
                                </a:lnTo>
                                <a:lnTo>
                                  <a:pt x="2792247" y="1257300"/>
                                </a:lnTo>
                                <a:lnTo>
                                  <a:pt x="2798940" y="1257300"/>
                                </a:lnTo>
                                <a:lnTo>
                                  <a:pt x="2819400" y="1236840"/>
                                </a:lnTo>
                                <a:lnTo>
                                  <a:pt x="2819400" y="1230147"/>
                                </a:lnTo>
                                <a:close/>
                              </a:path>
                              <a:path w="2819400" h="4972050">
                                <a:moveTo>
                                  <a:pt x="2819400" y="782472"/>
                                </a:moveTo>
                                <a:lnTo>
                                  <a:pt x="2798940" y="762000"/>
                                </a:lnTo>
                                <a:lnTo>
                                  <a:pt x="2792247" y="762000"/>
                                </a:lnTo>
                                <a:lnTo>
                                  <a:pt x="2771775" y="782472"/>
                                </a:lnTo>
                                <a:lnTo>
                                  <a:pt x="2771775" y="786041"/>
                                </a:lnTo>
                                <a:lnTo>
                                  <a:pt x="2771775" y="789165"/>
                                </a:lnTo>
                                <a:lnTo>
                                  <a:pt x="2792247" y="809625"/>
                                </a:lnTo>
                                <a:lnTo>
                                  <a:pt x="2798940" y="809625"/>
                                </a:lnTo>
                                <a:lnTo>
                                  <a:pt x="2819400" y="789165"/>
                                </a:lnTo>
                                <a:lnTo>
                                  <a:pt x="2819400" y="782472"/>
                                </a:lnTo>
                                <a:close/>
                              </a:path>
                              <a:path w="2819400" h="4972050">
                                <a:moveTo>
                                  <a:pt x="2819400" y="468147"/>
                                </a:moveTo>
                                <a:lnTo>
                                  <a:pt x="2798940" y="447675"/>
                                </a:lnTo>
                                <a:lnTo>
                                  <a:pt x="2792247" y="447675"/>
                                </a:lnTo>
                                <a:lnTo>
                                  <a:pt x="2771775" y="468147"/>
                                </a:lnTo>
                                <a:lnTo>
                                  <a:pt x="2771775" y="471716"/>
                                </a:lnTo>
                                <a:lnTo>
                                  <a:pt x="2771775" y="474840"/>
                                </a:lnTo>
                                <a:lnTo>
                                  <a:pt x="2792247" y="495300"/>
                                </a:lnTo>
                                <a:lnTo>
                                  <a:pt x="2798940" y="495300"/>
                                </a:lnTo>
                                <a:lnTo>
                                  <a:pt x="2819400" y="474840"/>
                                </a:lnTo>
                                <a:lnTo>
                                  <a:pt x="2819400" y="468147"/>
                                </a:lnTo>
                                <a:close/>
                              </a:path>
                              <a:path w="2819400" h="4972050">
                                <a:moveTo>
                                  <a:pt x="2819400" y="20472"/>
                                </a:moveTo>
                                <a:lnTo>
                                  <a:pt x="2798940" y="0"/>
                                </a:lnTo>
                                <a:lnTo>
                                  <a:pt x="2792247" y="0"/>
                                </a:lnTo>
                                <a:lnTo>
                                  <a:pt x="2771775" y="20472"/>
                                </a:lnTo>
                                <a:lnTo>
                                  <a:pt x="2771775" y="24041"/>
                                </a:lnTo>
                                <a:lnTo>
                                  <a:pt x="2771775" y="27165"/>
                                </a:lnTo>
                                <a:lnTo>
                                  <a:pt x="2792247" y="47625"/>
                                </a:lnTo>
                                <a:lnTo>
                                  <a:pt x="2798940" y="47625"/>
                                </a:lnTo>
                                <a:lnTo>
                                  <a:pt x="2819400" y="27165"/>
                                </a:lnTo>
                                <a:lnTo>
                                  <a:pt x="2819400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6768" id="docshapegroup3" coordorigin="0,0" coordsize="11919,16860">
                <v:rect style="position:absolute;left:0;top:0;width:4365;height:16860" id="docshape4" filled="true" fillcolor="#d9d9d9" stroked="false">
                  <v:fill type="solid"/>
                </v:rect>
                <v:rect style="position:absolute;left:0;top:0;width:4365;height:14385" id="docshape5" filled="true" fillcolor="#d9d9d9" stroked="false">
                  <v:fill opacity="49086f" type="solid"/>
                </v:rect>
                <v:shape style="position:absolute;left:600;top:650;width:3165;height:3160" type="#_x0000_t75" id="docshape6" stroked="false">
                  <v:imagedata r:id="rId6" o:title=""/>
                </v:shape>
                <v:shape style="position:absolute;left:720;top:770;width:2925;height:2920" type="#_x0000_t75" id="docshape7" stroked="false">
                  <v:imagedata r:id="rId7" o:title=""/>
                </v:shape>
                <v:rect style="position:absolute;left:4365;top:0;width:7554;height:3030" id="docshape8" filled="true" fillcolor="#1b4586" stroked="false">
                  <v:fill type="solid"/>
                </v:rect>
                <v:shape style="position:absolute;left:689;top:4365;width:4440;height:7830" id="docshape9" coordorigin="690,4365" coordsize="4440,7830" path="m765,11522l764,11517,760,11508,758,11504,751,11497,747,11495,738,11491,733,11490,722,11490,717,11491,708,11495,704,11497,697,11504,695,11508,691,11517,690,11522,690,11528,690,11533,691,11538,695,11547,697,11551,704,11558,708,11560,717,11564,722,11565,733,11565,738,11564,747,11560,751,11558,758,11551,760,11547,764,11538,765,11533,765,11522xm765,11222l764,11217,760,11208,758,11204,751,11197,747,11195,738,11191,733,11190,722,11190,717,11191,708,11195,704,11197,697,11204,695,11208,691,11217,690,11222,690,11228,690,11233,691,11238,695,11247,697,11251,704,11258,708,11260,717,11264,722,11265,733,11265,738,11264,747,11260,751,11258,758,11251,760,11247,764,11238,765,11233,765,11222xm765,10922l764,10917,760,10908,758,10904,751,10897,747,10895,738,10891,733,10890,722,10890,717,10891,708,10895,704,10897,697,10904,695,10908,691,10917,690,10922,690,10928,690,10933,691,10938,695,10947,697,10951,704,10958,708,10960,717,10964,722,10965,733,10965,738,10964,747,10960,751,10958,758,10951,760,10947,764,10938,765,10933,765,10922xm765,10622l764,10617,760,10608,758,10604,751,10597,747,10595,738,10591,733,10590,722,10590,717,10591,708,10595,704,10597,697,10604,695,10608,691,10617,690,10622,690,10628,690,10633,691,10638,695,10647,697,10651,704,10658,708,10660,717,10664,722,10665,733,10665,738,10664,747,10660,751,10658,758,10651,760,10647,764,10638,765,10633,765,10622xm765,10337l764,10332,760,10323,758,10319,751,10312,747,10310,738,10306,733,10305,722,10305,717,10306,708,10310,704,10312,697,10319,695,10323,691,10332,690,10337,690,10343,690,10348,691,10353,695,10362,697,10366,704,10373,708,10375,717,10379,722,10380,733,10380,738,10379,747,10375,751,10373,758,10366,760,10362,764,10353,765,10348,765,10337xm765,10037l764,10032,760,10023,758,10019,751,10012,747,10010,738,10006,733,10005,722,10005,717,10006,708,10010,704,10012,697,10019,695,10023,691,10032,690,10037,690,10043,690,10048,691,10053,695,10062,697,10066,704,10073,708,10075,717,10079,722,10080,733,10080,738,10079,747,10075,751,10073,758,10066,760,10062,764,10053,765,10048,765,10037xm765,9737l764,9732,760,9723,758,9719,751,9712,747,9710,738,9706,733,9705,722,9705,717,9706,708,9710,704,9712,697,9719,695,9723,691,9732,690,9737,690,9743,690,9748,691,9753,695,9762,697,9766,704,9773,708,9775,717,9779,722,9780,733,9780,738,9779,747,9775,751,9773,758,9766,760,9762,764,9753,765,9748,765,9737xm765,9437l764,9432,760,9423,758,9419,751,9412,747,9410,738,9406,733,9405,722,9405,717,9406,708,9410,704,9412,697,9419,695,9423,691,9432,690,9437,690,9443,690,9448,691,9453,695,9462,697,9466,704,9473,708,9475,717,9479,722,9480,733,9480,738,9479,747,9475,751,9473,758,9466,760,9462,764,9453,765,9448,765,9437xm765,9137l764,9132,760,9123,758,9119,751,9112,747,9110,738,9106,733,9105,722,9105,717,9106,708,9110,704,9112,697,9119,695,9123,691,9132,690,9137,690,9143,690,9148,691,9153,695,9162,697,9166,704,9173,708,9175,717,9179,722,9180,733,9180,738,9179,747,9175,751,9173,758,9166,760,9162,764,9153,765,9148,765,9137xm765,8852l764,8847,760,8838,758,8834,751,8827,747,8825,738,8821,733,8820,722,8820,717,8821,708,8825,704,8827,697,8834,695,8838,691,8847,690,8852,690,8858,690,8863,691,8868,695,8877,697,8881,704,8888,708,8890,717,8894,722,8895,733,8895,738,8894,747,8890,751,8888,758,8881,760,8877,764,8868,765,8863,765,8852xm5130,12152l5129,12147,5125,12138,5123,12134,5116,12127,5112,12125,5103,12121,5098,12120,5087,12120,5082,12121,5073,12125,5069,12127,5062,12134,5060,12138,5056,12147,5055,12152,5055,12158,5055,12163,5056,12168,5060,12177,5062,12181,5069,12188,5073,12190,5082,12194,5087,12195,5098,12195,5103,12194,5112,12190,5116,12188,5123,12181,5125,12177,5129,12168,5130,12163,5130,12152xm5130,11657l5129,11652,5125,11643,5123,11639,5116,11632,5112,11630,5103,11626,5098,11625,5087,11625,5082,11626,5073,11630,5069,11632,5062,11639,5060,11643,5056,11652,5055,11657,5055,11663,5055,11668,5056,11673,5060,11682,5062,11686,5069,11693,5073,11695,5082,11699,5087,11700,5098,11700,5103,11699,5112,11695,5116,11693,5123,11686,5125,11682,5129,11673,5130,11668,5130,11657xm5130,11162l5129,11157,5125,11148,5123,11144,5116,11137,5112,11135,5103,11131,5098,11130,5087,11130,5082,11131,5073,11135,5069,11137,5062,11144,5060,11148,5056,11157,5055,11162,5055,11168,5055,11173,5056,11178,5060,11187,5062,11191,5069,11198,5073,11200,5082,11204,5087,11205,5098,11205,5103,11204,5112,11200,5116,11198,5123,11191,5125,11187,5129,11178,5130,11173,5130,11162xm5130,9932l5129,9927,5125,9918,5123,9914,5116,9907,5112,9905,5103,9901,5098,9900,5087,9900,5082,9901,5073,9905,5069,9907,5062,9914,5060,9918,5056,9927,5055,9932,5055,9938,5055,9943,5056,9948,5060,9957,5062,9961,5069,9968,5073,9970,5082,9974,5087,9975,5098,9975,5103,9974,5112,9970,5116,9968,5123,9961,5125,9957,5129,9948,5130,9943,5130,9932xm5130,9437l5129,9432,5125,9423,5123,9419,5116,9412,5112,9410,5103,9406,5098,9405,5087,9405,5082,9406,5073,9410,5069,9412,5062,9419,5060,9423,5056,9432,5055,9437,5055,9443,5055,9448,5056,9453,5060,9462,5062,9466,5069,9473,5073,9475,5082,9479,5087,9480,5098,9480,5103,9479,5112,9475,5116,9473,5123,9466,5125,9462,5129,9453,5130,9448,5130,9437xm5130,8732l5129,8727,5125,8718,5123,8714,5116,8707,5112,8705,5103,8701,5098,8700,5087,8700,5082,8701,5073,8705,5069,8707,5062,8714,5060,8718,5056,8727,5055,8732,5055,8738,5055,8743,5056,8748,5060,8757,5062,8761,5069,8768,5073,8770,5082,8774,5087,8775,5098,8775,5103,8774,5112,8770,5116,8768,5123,8761,5125,8757,5129,8748,5130,8743,5130,8732xm5130,8237l5129,8232,5125,8223,5123,8219,5116,8212,5112,8210,5103,8206,5098,8205,5087,8205,5082,8206,5073,8210,5069,8212,5062,8219,5060,8223,5056,8232,5055,8237,5055,8243,5055,8248,5056,8253,5060,8262,5062,8266,5069,8273,5073,8275,5082,8279,5087,8280,5098,8280,5103,8279,5112,8275,5116,8273,5123,8266,5125,8262,5129,8253,5130,8248,5130,8237xm5130,6992l5129,6987,5125,6978,5123,6974,5116,6967,5112,6965,5103,6961,5098,6960,5087,6960,5082,6961,5073,6965,5069,6967,5062,6974,5060,6978,5056,6987,5055,6992,5055,6998,5055,7003,5056,7008,5060,7017,5062,7021,5069,7028,5073,7030,5082,7034,5087,7035,5098,7035,5103,7034,5112,7030,5116,7028,5123,7021,5125,7017,5129,7008,5130,7003,5130,6992xm5130,6302l5129,6297,5125,6288,5123,6284,5116,6277,5112,6275,5103,6271,5098,6270,5087,6270,5082,6271,5073,6275,5069,6277,5062,6284,5060,6288,5056,6297,5055,6302,5055,6308,5055,6313,5056,6318,5060,6327,5062,6331,5069,6338,5073,6340,5082,6344,5087,6345,5098,6345,5103,6344,5112,6340,5116,6338,5123,6331,5125,6327,5129,6318,5130,6313,5130,6302xm5130,5597l5129,5592,5125,5583,5123,5579,5116,5572,5112,5570,5103,5566,5098,5565,5087,5565,5082,5566,5073,5570,5069,5572,5062,5579,5060,5583,5056,5592,5055,5597,5055,5603,5055,5608,5056,5613,5060,5622,5062,5626,5069,5633,5073,5635,5082,5639,5087,5640,5098,5640,5103,5639,5112,5635,5116,5633,5123,5626,5125,5622,5129,5613,5130,5608,5130,5597xm5130,5102l5129,5097,5125,5088,5123,5084,5116,5077,5112,5075,5103,5071,5098,5070,5087,5070,5082,5071,5073,5075,5069,5077,5062,5084,5060,5088,5056,5097,5055,5102,5055,5108,5055,5113,5056,5118,5060,5127,5062,5131,5069,5138,5073,5140,5082,5144,5087,5145,5098,5145,5103,5144,5112,5140,5116,5138,5123,5131,5125,5127,5129,5118,5130,5113,5130,5102xm5130,4397l5129,4392,5125,4383,5123,4379,5116,4372,5112,4370,5103,4366,5098,4365,5087,4365,5082,4366,5073,4370,5069,4372,5062,4379,5060,4383,5056,4392,5055,4397,5055,4403,5055,4408,5056,4413,5060,4422,5062,4426,5069,4433,5073,4435,5082,4439,5087,4440,5098,4440,5103,4439,5112,4435,5116,4433,5123,4426,5125,4422,5129,4413,5130,4408,5130,439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Heading2"/>
        <w:ind w:left="4761"/>
      </w:pPr>
      <w:r>
        <w:rPr>
          <w:smallCaps/>
          <w:color w:val="1B4586"/>
          <w:spacing w:val="-2"/>
          <w:w w:val="105"/>
        </w:rPr>
        <w:t>Education</w:t>
      </w:r>
    </w:p>
    <w:p>
      <w:pPr>
        <w:pStyle w:val="BodyText"/>
        <w:spacing w:before="168"/>
        <w:ind w:left="4761"/>
      </w:pPr>
      <w:r>
        <w:rPr>
          <w:spacing w:val="-2"/>
          <w:w w:val="105"/>
        </w:rPr>
        <w:t>Associate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of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Applied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Science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in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Professional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Communications</w:t>
      </w:r>
    </w:p>
    <w:p>
      <w:pPr>
        <w:pStyle w:val="BodyText"/>
        <w:spacing w:before="86"/>
        <w:ind w:left="4761"/>
      </w:pPr>
      <w:r>
        <w:rPr>
          <w:w w:val="105"/>
        </w:rPr>
        <w:t>Fox</w:t>
      </w:r>
      <w:r>
        <w:rPr>
          <w:spacing w:val="-10"/>
          <w:w w:val="105"/>
        </w:rPr>
        <w:t> </w:t>
      </w:r>
      <w:r>
        <w:rPr>
          <w:w w:val="105"/>
        </w:rPr>
        <w:t>Valley</w:t>
      </w:r>
      <w:r>
        <w:rPr>
          <w:spacing w:val="-10"/>
          <w:w w:val="105"/>
        </w:rPr>
        <w:t> </w:t>
      </w:r>
      <w:r>
        <w:rPr>
          <w:w w:val="105"/>
        </w:rPr>
        <w:t>Technical</w:t>
      </w:r>
      <w:r>
        <w:rPr>
          <w:spacing w:val="-10"/>
          <w:w w:val="105"/>
        </w:rPr>
        <w:t> </w:t>
      </w:r>
      <w:r>
        <w:rPr>
          <w:w w:val="105"/>
        </w:rPr>
        <w:t>College,</w:t>
      </w:r>
      <w:r>
        <w:rPr>
          <w:spacing w:val="-10"/>
          <w:w w:val="105"/>
        </w:rPr>
        <w:t> </w:t>
      </w:r>
      <w:r>
        <w:rPr>
          <w:w w:val="105"/>
        </w:rPr>
        <w:t>Appleton,</w:t>
      </w:r>
      <w:r>
        <w:rPr>
          <w:spacing w:val="-9"/>
          <w:w w:val="105"/>
        </w:rPr>
        <w:t> </w:t>
      </w:r>
      <w:r>
        <w:rPr>
          <w:w w:val="105"/>
        </w:rPr>
        <w:t>WI</w:t>
      </w:r>
      <w:r>
        <w:rPr>
          <w:spacing w:val="-3"/>
          <w:w w:val="105"/>
        </w:rPr>
        <w:t> </w:t>
      </w:r>
      <w:r>
        <w:rPr>
          <w:w w:val="105"/>
        </w:rPr>
        <w:t>|</w:t>
      </w:r>
      <w:r>
        <w:rPr>
          <w:spacing w:val="-3"/>
          <w:w w:val="105"/>
        </w:rPr>
        <w:t> </w:t>
      </w:r>
      <w:r>
        <w:rPr>
          <w:w w:val="105"/>
        </w:rPr>
        <w:t>2012</w:t>
      </w:r>
      <w:r>
        <w:rPr>
          <w:spacing w:val="-9"/>
          <w:w w:val="105"/>
        </w:rPr>
        <w:t> </w:t>
      </w:r>
      <w:r>
        <w:rPr>
          <w:w w:val="105"/>
        </w:rPr>
        <w:t>-</w:t>
      </w:r>
      <w:r>
        <w:rPr>
          <w:spacing w:val="-10"/>
          <w:w w:val="105"/>
        </w:rPr>
        <w:t> </w:t>
      </w:r>
      <w:r>
        <w:rPr>
          <w:spacing w:val="-4"/>
          <w:w w:val="105"/>
        </w:rPr>
        <w:t>2014</w:t>
      </w:r>
    </w:p>
    <w:sectPr>
      <w:type w:val="continuous"/>
      <w:pgSz w:w="11920" w:h="16860"/>
      <w:pgMar w:top="1200" w:bottom="280" w:left="0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739" w:lineRule="exact"/>
      <w:ind w:left="4985"/>
      <w:jc w:val="center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595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79"/>
      <w:ind w:left="4985"/>
      <w:jc w:val="center"/>
      <w:outlineLvl w:val="3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ibrahim.farouk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2026-10-11T02:20:58Z</dcterms:created>
  <dcterms:modified xsi:type="dcterms:W3CDTF">2026-10-11T02:20:58Z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2026-10-11T00:00:00Z</vt:filetime>
  </property>
  <property fmtid="{D5CDD505-2E9C-101B-9397-08002B2CF9AE}" pid="5" name="Producer">
    <vt:lpwstr>Skia/PDF m121</vt:lpwstr>
  </property>
</Properties>
</file>