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Salma</w:t>
      </w:r>
      <w:r>
        <w:rPr>
          <w:color w:val="134E5C"/>
          <w:spacing w:val="-2"/>
          <w:sz w:val="83"/>
        </w:rPr>
        <w:t> </w:t>
      </w:r>
      <w:r>
        <w:rPr>
          <w:color w:val="646464"/>
          <w:spacing w:val="-2"/>
          <w:sz w:val="83"/>
        </w:rPr>
        <w:t>Barlow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Program</w:t>
      </w:r>
      <w:r>
        <w:rPr>
          <w:color w:val="134E5C"/>
          <w:spacing w:val="-2"/>
          <w:sz w:val="20"/>
        </w:rPr>
        <w:t> Analyst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2" w:lineRule="auto" w:before="0"/>
        <w:ind w:left="3823" w:right="131" w:hanging="1"/>
        <w:jc w:val="center"/>
        <w:rPr>
          <w:sz w:val="20"/>
        </w:rPr>
      </w:pPr>
      <w:r>
        <w:rPr>
          <w:color w:val="FFFFFF"/>
          <w:sz w:val="20"/>
        </w:rPr>
        <w:t>Program analyst with 2 years of experience building metrics frameworks and producing technical reports across multiple divisions. Created 19 technical reports over 14 months by collecting operational data from 3 divisions and synthesizing ﬁndings into formatted deliverables using Microsoft Excel and Tableau.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5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Program Analyst</w:t>
      </w:r>
      <w:r>
        <w:rPr>
          <w:spacing w:val="1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Humboldt</w:t>
      </w:r>
      <w:r>
        <w:rPr>
          <w:color w:val="134E5C"/>
          <w:spacing w:val="16"/>
          <w:sz w:val="20"/>
        </w:rPr>
        <w:t> </w:t>
      </w:r>
      <w:r>
        <w:rPr>
          <w:color w:val="134E5C"/>
          <w:sz w:val="20"/>
        </w:rPr>
        <w:t>Basin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Administrative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16"/>
          <w:sz w:val="20"/>
        </w:rPr>
        <w:t> </w:t>
      </w:r>
      <w:r>
        <w:rPr>
          <w:color w:val="134E5C"/>
          <w:sz w:val="20"/>
        </w:rPr>
        <w:t>Winnemucca,</w:t>
      </w:r>
      <w:r>
        <w:rPr>
          <w:color w:val="134E5C"/>
          <w:spacing w:val="15"/>
          <w:sz w:val="20"/>
        </w:rPr>
        <w:t> </w:t>
      </w:r>
      <w:r>
        <w:rPr>
          <w:color w:val="134E5C"/>
          <w:spacing w:val="-5"/>
          <w:sz w:val="20"/>
        </w:rPr>
        <w:t>NV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(775)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salma.barlow@exampl e.com</w:t>
      </w:r>
    </w:p>
    <w:p>
      <w:pPr>
        <w:spacing w:line="266" w:lineRule="auto" w:before="120"/>
        <w:ind w:left="740" w:right="43" w:firstLine="0"/>
        <w:jc w:val="left"/>
        <w:rPr>
          <w:sz w:val="20"/>
        </w:rPr>
      </w:pPr>
      <w:r>
        <w:rPr>
          <w:color w:val="134E5C"/>
          <w:sz w:val="20"/>
        </w:rPr>
        <w:t>Winnemucca,</w:t>
      </w:r>
      <w:r>
        <w:rPr>
          <w:color w:val="134E5C"/>
          <w:spacing w:val="-3"/>
          <w:sz w:val="20"/>
        </w:rPr>
        <w:t> </w:t>
      </w:r>
      <w:r>
        <w:rPr>
          <w:color w:val="134E5C"/>
          <w:sz w:val="20"/>
        </w:rPr>
        <w:t>NV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02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Microsoft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SharePoint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60" w:after="0"/>
        <w:ind w:left="759" w:right="203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Produced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19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technical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reports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over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14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months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collecting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operational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data </w:t>
      </w:r>
      <w:r>
        <w:rPr>
          <w:color w:val="134E5C"/>
          <w:w w:val="105"/>
          <w:sz w:val="18"/>
        </w:rPr>
        <w:t>from 3 divisions and synthesizing ﬁndings into formatted deliverables using Microsoft Word and Excel.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90" w:after="0"/>
        <w:ind w:left="759" w:right="121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Developed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11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program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metrics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tied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workload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volume,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turnaround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time,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 </w:t>
      </w:r>
      <w:r>
        <w:rPr>
          <w:color w:val="134E5C"/>
          <w:w w:val="105"/>
          <w:sz w:val="18"/>
        </w:rPr>
        <w:t>error rates, giving managers a quarterly scorecard reviewed in under 45 minutes per session.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84" w:after="0"/>
        <w:ind w:left="759" w:right="767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Delivered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37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status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reports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management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summarizing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task completion,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upcoming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deadlines,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resource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needs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active program areas.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100" w:after="0"/>
        <w:ind w:left="759" w:right="433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Conferred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18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personnel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operations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ﬁnance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verify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 newly implemented inventory tracking procedure functioned correctly, resolving 7 data-entry discrepancies within 3 days.</w:t>
      </w:r>
    </w:p>
    <w:p>
      <w:pPr>
        <w:spacing w:before="141"/>
        <w:ind w:left="108" w:right="0" w:firstLine="0"/>
        <w:jc w:val="left"/>
        <w:rPr>
          <w:sz w:val="20"/>
        </w:rPr>
      </w:pPr>
      <w:r>
        <w:rPr>
          <w:sz w:val="20"/>
        </w:rPr>
        <w:t>Program</w:t>
      </w:r>
      <w:r>
        <w:rPr>
          <w:spacing w:val="5"/>
          <w:sz w:val="20"/>
        </w:rPr>
        <w:t> </w:t>
      </w:r>
      <w:r>
        <w:rPr>
          <w:sz w:val="20"/>
        </w:rPr>
        <w:t>Support</w:t>
      </w:r>
      <w:r>
        <w:rPr>
          <w:spacing w:val="-8"/>
          <w:sz w:val="20"/>
        </w:rPr>
        <w:t> </w:t>
      </w:r>
      <w:r>
        <w:rPr>
          <w:sz w:val="20"/>
        </w:rPr>
        <w:t>Assistant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Silver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State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Services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LLC,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Lovelock,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NV</w:t>
      </w:r>
    </w:p>
    <w:p>
      <w:pPr>
        <w:pStyle w:val="BodyText"/>
        <w:spacing w:before="28"/>
        <w:ind w:left="108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852" w:space="1166"/>
            <w:col w:w="7336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33" w:after="0"/>
        <w:ind w:left="591" w:right="0" w:hanging="297"/>
        <w:jc w:val="left"/>
        <w:rPr>
          <w:sz w:val="18"/>
        </w:rPr>
      </w:pPr>
      <w:r>
        <w:rPr>
          <w:color w:val="134E5C"/>
          <w:spacing w:val="-5"/>
          <w:sz w:val="18"/>
        </w:rPr>
        <w:t>SQL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Data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Collection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Report Writing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KPI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Records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Process</w:t>
      </w:r>
      <w:r>
        <w:rPr>
          <w:color w:val="134E5C"/>
          <w:spacing w:val="10"/>
          <w:sz w:val="18"/>
        </w:rPr>
        <w:t> </w:t>
      </w:r>
      <w:r>
        <w:rPr>
          <w:color w:val="134E5C"/>
          <w:spacing w:val="-2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Brieﬁng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Preparation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38" w:after="0"/>
        <w:ind w:left="591" w:right="12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Compiled source data from 2 regional ofﬁces and drafted 6 technical reports 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resource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allocation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trends,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shortening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production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cycle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9 days to 4 days per report.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00" w:after="0"/>
        <w:ind w:left="591" w:right="444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Developed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program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metrics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Tableau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dashboards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tracked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service request volume and average resolution time across 2 regional ofﬁces.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4" w:after="0"/>
        <w:ind w:left="591" w:right="356" w:hanging="298"/>
        <w:jc w:val="both"/>
        <w:rPr>
          <w:sz w:val="18"/>
        </w:rPr>
      </w:pPr>
      <w:r>
        <w:rPr>
          <w:color w:val="134E5C"/>
          <w:w w:val="105"/>
          <w:sz w:val="18"/>
        </w:rPr>
        <w:t>Delivered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23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biweekly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summary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reports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management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covering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workload distribution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pending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action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items,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each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submitted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hours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the reporting deadline.</w:t>
      </w:r>
    </w:p>
    <w:p>
      <w:pPr>
        <w:pStyle w:val="ListParagraph"/>
        <w:spacing w:after="0" w:line="268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019" w:space="1166"/>
            <w:col w:w="7169"/>
          </w:cols>
        </w:sectPr>
      </w:pPr>
    </w:p>
    <w:p>
      <w:pPr>
        <w:pStyle w:val="Heading1"/>
        <w:spacing w:before="157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172450">
                                <a:moveTo>
                                  <a:pt x="2466974" y="8172449"/>
                                </a:moveTo>
                                <a:lnTo>
                                  <a:pt x="0" y="81724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172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1282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2160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87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501;width:317;height:274" type="#_x0000_t75" id="docshape7" stroked="false">
                  <v:imagedata r:id="rId8" o:title=""/>
                </v:shape>
                <v:rect style="position:absolute;left:3405;top:2280;width:8514;height:1560" id="docshape8" filled="true" fillcolor="#134e5c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Bachelor</w:t>
      </w:r>
      <w:r>
        <w:rPr>
          <w:spacing w:val="6"/>
          <w:sz w:val="20"/>
        </w:rPr>
        <w:t> </w:t>
      </w:r>
      <w:r>
        <w:rPr>
          <w:sz w:val="20"/>
        </w:rPr>
        <w:t>of</w:t>
      </w:r>
      <w:r>
        <w:rPr>
          <w:spacing w:val="6"/>
          <w:sz w:val="20"/>
        </w:rPr>
        <w:t> </w:t>
      </w:r>
      <w:r>
        <w:rPr>
          <w:sz w:val="20"/>
        </w:rPr>
        <w:t>Science</w:t>
      </w:r>
      <w:r>
        <w:rPr>
          <w:spacing w:val="7"/>
          <w:sz w:val="20"/>
        </w:rPr>
        <w:t> </w:t>
      </w:r>
      <w:r>
        <w:rPr>
          <w:sz w:val="20"/>
        </w:rPr>
        <w:t>in</w:t>
      </w:r>
      <w:r>
        <w:rPr>
          <w:spacing w:val="6"/>
          <w:sz w:val="20"/>
        </w:rPr>
        <w:t> </w:t>
      </w:r>
      <w:r>
        <w:rPr>
          <w:sz w:val="20"/>
        </w:rPr>
        <w:t>Political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Science</w:t>
      </w:r>
    </w:p>
    <w:p>
      <w:pPr>
        <w:pStyle w:val="BodyText"/>
        <w:spacing w:before="29"/>
        <w:ind w:left="4126" w:firstLine="0"/>
      </w:pPr>
      <w:r>
        <w:rPr>
          <w:color w:val="134E5C"/>
        </w:rPr>
        <w:t>University</w:t>
      </w:r>
      <w:r>
        <w:rPr>
          <w:color w:val="134E5C"/>
          <w:spacing w:val="5"/>
        </w:rPr>
        <w:t> </w:t>
      </w:r>
      <w:r>
        <w:rPr>
          <w:color w:val="134E5C"/>
        </w:rPr>
        <w:t>of</w:t>
      </w:r>
      <w:r>
        <w:rPr>
          <w:color w:val="134E5C"/>
          <w:spacing w:val="6"/>
        </w:rPr>
        <w:t> </w:t>
      </w:r>
      <w:r>
        <w:rPr>
          <w:color w:val="134E5C"/>
        </w:rPr>
        <w:t>Nevada,</w:t>
      </w:r>
      <w:r>
        <w:rPr>
          <w:color w:val="134E5C"/>
          <w:spacing w:val="6"/>
        </w:rPr>
        <w:t> </w:t>
      </w:r>
      <w:r>
        <w:rPr>
          <w:color w:val="134E5C"/>
        </w:rPr>
        <w:t>Reno,</w:t>
      </w:r>
      <w:r>
        <w:rPr>
          <w:color w:val="134E5C"/>
          <w:spacing w:val="6"/>
        </w:rPr>
        <w:t> </w:t>
      </w:r>
      <w:r>
        <w:rPr>
          <w:color w:val="134E5C"/>
        </w:rPr>
        <w:t>Reno,</w:t>
      </w:r>
      <w:r>
        <w:rPr>
          <w:color w:val="134E5C"/>
          <w:spacing w:val="6"/>
        </w:rPr>
        <w:t> </w:t>
      </w:r>
      <w:r>
        <w:rPr>
          <w:color w:val="134E5C"/>
        </w:rPr>
        <w:t>NV</w:t>
      </w:r>
      <w:r>
        <w:rPr>
          <w:color w:val="134E5C"/>
          <w:spacing w:val="5"/>
        </w:rPr>
        <w:t> </w:t>
      </w:r>
      <w:r>
        <w:rPr>
          <w:color w:val="134E5C"/>
        </w:rPr>
        <w:t>|</w:t>
      </w:r>
      <w:r>
        <w:rPr>
          <w:color w:val="134E5C"/>
          <w:spacing w:val="6"/>
        </w:rPr>
        <w:t> </w:t>
      </w:r>
      <w:r>
        <w:rPr>
          <w:color w:val="134E5C"/>
        </w:rPr>
        <w:t>2020</w:t>
      </w:r>
      <w:r>
        <w:rPr>
          <w:color w:val="134E5C"/>
          <w:spacing w:val="6"/>
        </w:rPr>
        <w:t> </w:t>
      </w:r>
      <w:r>
        <w:rPr>
          <w:color w:val="134E5C"/>
        </w:rPr>
        <w:t>-</w:t>
      </w:r>
      <w:r>
        <w:rPr>
          <w:color w:val="134E5C"/>
          <w:spacing w:val="6"/>
        </w:rPr>
        <w:t> </w:t>
      </w:r>
      <w:r>
        <w:rPr>
          <w:color w:val="134E5C"/>
          <w:spacing w:val="-4"/>
        </w:rPr>
        <w:t>2024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9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1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2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73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2026-10-08T11:14:36Z</dcterms:created>
  <dcterms:modified xsi:type="dcterms:W3CDTF">2026-10-08T11:14:36Z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