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z w:val="83"/>
        </w:rPr>
        <w:t>Chiamaka</w:t>
      </w:r>
      <w:r>
        <w:rPr>
          <w:color w:val="134E5C"/>
          <w:spacing w:val="-5"/>
          <w:sz w:val="83"/>
        </w:rPr>
        <w:t> </w:t>
      </w:r>
      <w:r>
        <w:rPr>
          <w:color w:val="646464"/>
          <w:spacing w:val="-2"/>
          <w:sz w:val="83"/>
        </w:rPr>
        <w:t>Dagher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Multimedia</w:t>
      </w:r>
      <w:r>
        <w:rPr>
          <w:color w:val="134E5C"/>
          <w:spacing w:val="11"/>
          <w:sz w:val="20"/>
        </w:rPr>
        <w:t> </w:t>
      </w:r>
      <w:r>
        <w:rPr>
          <w:color w:val="134E5C"/>
          <w:spacing w:val="-2"/>
          <w:sz w:val="20"/>
        </w:rPr>
        <w:t>Journalist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34" w:right="142" w:hanging="1"/>
        <w:jc w:val="center"/>
        <w:rPr>
          <w:sz w:val="20"/>
        </w:rPr>
      </w:pPr>
      <w:r>
        <w:rPr>
          <w:color w:val="FFFFFF"/>
          <w:sz w:val="20"/>
        </w:rPr>
        <w:t>Multimedia journalist with 6 years of experience producing video segments, photo essays, and written reports for broadcast and digital distribution across regional news outlets. Maintained a 98.07% deadline compliance rate by coordinating ﬁeld shoots, edits, and uploads within daily broadcast windows. Skilled in Adobe Premiere Pro, Final Cut Pro, ENPS, AP style, and public records research.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7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Multimedia</w:t>
      </w:r>
      <w:r>
        <w:rPr>
          <w:spacing w:val="10"/>
          <w:sz w:val="20"/>
        </w:rPr>
        <w:t> </w:t>
      </w:r>
      <w:r>
        <w:rPr>
          <w:sz w:val="20"/>
        </w:rPr>
        <w:t>Journalist</w:t>
      </w:r>
      <w:r>
        <w:rPr>
          <w:spacing w:val="11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Upper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Valley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Media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Lebanon,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NH</w:t>
      </w:r>
    </w:p>
    <w:p>
      <w:pPr>
        <w:pStyle w:val="BodyText"/>
        <w:ind w:left="108" w:firstLine="0"/>
      </w:pPr>
      <w:r>
        <w:rPr>
          <w:color w:val="134E5C"/>
          <w:w w:val="105"/>
        </w:rPr>
        <w:t>2023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(603)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0111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chiamaka.dagher@exa mple.com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Claremont,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NH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Adobe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Premiere</w:t>
      </w:r>
      <w:r>
        <w:rPr>
          <w:color w:val="134E5C"/>
          <w:spacing w:val="-5"/>
          <w:w w:val="105"/>
          <w:sz w:val="18"/>
        </w:rPr>
        <w:t> Pro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Final</w:t>
      </w:r>
      <w:r>
        <w:rPr>
          <w:color w:val="134E5C"/>
          <w:spacing w:val="3"/>
          <w:position w:val="1"/>
          <w:sz w:val="18"/>
        </w:rPr>
        <w:t> </w:t>
      </w:r>
      <w:r>
        <w:rPr>
          <w:color w:val="134E5C"/>
          <w:position w:val="1"/>
          <w:sz w:val="18"/>
        </w:rPr>
        <w:t>Cut</w:t>
      </w:r>
      <w:r>
        <w:rPr>
          <w:color w:val="134E5C"/>
          <w:spacing w:val="3"/>
          <w:position w:val="1"/>
          <w:sz w:val="18"/>
        </w:rPr>
        <w:t> </w:t>
      </w:r>
      <w:r>
        <w:rPr>
          <w:color w:val="134E5C"/>
          <w:spacing w:val="-5"/>
          <w:position w:val="1"/>
          <w:sz w:val="18"/>
        </w:rPr>
        <w:t>Pro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4"/>
          <w:sz w:val="18"/>
        </w:rPr>
        <w:t>ENPS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38" w:after="0"/>
        <w:ind w:left="759" w:right="524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Produce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multimedia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packages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month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combining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video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segments, photo essays, and written reports for broadcast and digital distribution.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80" w:after="0"/>
        <w:ind w:left="759" w:right="224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Conduct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average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of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43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interviews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per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month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with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ofﬁcials,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witnesses,</w:t>
      </w:r>
      <w:r>
        <w:rPr>
          <w:color w:val="134E5C"/>
          <w:spacing w:val="-8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 </w:t>
      </w:r>
      <w:r>
        <w:rPr>
          <w:color w:val="134E5C"/>
          <w:w w:val="105"/>
          <w:sz w:val="18"/>
        </w:rPr>
        <w:t>community members to build accurate, layered coverage of regional news.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103" w:after="0"/>
        <w:ind w:left="759" w:right="227" w:hanging="298"/>
        <w:jc w:val="left"/>
        <w:rPr>
          <w:sz w:val="18"/>
        </w:rPr>
      </w:pPr>
      <w:r>
        <w:rPr>
          <w:color w:val="134E5C"/>
          <w:w w:val="105"/>
          <w:sz w:val="18"/>
        </w:rPr>
        <w:t>Maintained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98.07%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deadline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compliance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rate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2024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coordinating ﬁeld shoots, edits, and uploads within daily broadcast windows.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8" w:lineRule="auto" w:before="104" w:after="0"/>
        <w:ind w:left="759" w:right="131" w:hanging="298"/>
        <w:jc w:val="left"/>
        <w:rPr>
          <w:sz w:val="18"/>
        </w:rPr>
      </w:pPr>
      <w:r>
        <w:rPr>
          <w:color w:val="134E5C"/>
          <w:w w:val="105"/>
          <w:sz w:val="18"/>
        </w:rPr>
        <w:t>Investigate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breaking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news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developments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including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weather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emergencies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 municipal policy disputes, checking court records and public ﬁlings to verify claims before air.</w:t>
      </w:r>
    </w:p>
    <w:p>
      <w:pPr>
        <w:spacing w:before="141"/>
        <w:ind w:left="108" w:right="0" w:firstLine="0"/>
        <w:jc w:val="left"/>
        <w:rPr>
          <w:sz w:val="20"/>
        </w:rPr>
      </w:pPr>
      <w:r>
        <w:rPr>
          <w:sz w:val="20"/>
        </w:rPr>
        <w:t>Reporter</w:t>
      </w:r>
      <w:r>
        <w:rPr>
          <w:spacing w:val="6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Monadnock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Valley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News,</w:t>
      </w:r>
      <w:r>
        <w:rPr>
          <w:color w:val="134E5C"/>
          <w:spacing w:val="7"/>
          <w:sz w:val="20"/>
        </w:rPr>
        <w:t> </w:t>
      </w:r>
      <w:r>
        <w:rPr>
          <w:color w:val="134E5C"/>
          <w:sz w:val="20"/>
        </w:rPr>
        <w:t>Keene,</w:t>
      </w:r>
      <w:r>
        <w:rPr>
          <w:color w:val="134E5C"/>
          <w:spacing w:val="7"/>
          <w:sz w:val="20"/>
        </w:rPr>
        <w:t> </w:t>
      </w:r>
      <w:r>
        <w:rPr>
          <w:color w:val="134E5C"/>
          <w:spacing w:val="-5"/>
          <w:sz w:val="20"/>
        </w:rPr>
        <w:t>NH</w:t>
      </w:r>
    </w:p>
    <w:p>
      <w:pPr>
        <w:pStyle w:val="BodyText"/>
        <w:ind w:left="108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886" w:space="1131"/>
            <w:col w:w="7337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AP</w:t>
      </w:r>
      <w:r>
        <w:rPr>
          <w:color w:val="134E5C"/>
          <w:spacing w:val="-4"/>
          <w:sz w:val="18"/>
        </w:rPr>
        <w:t> </w:t>
      </w:r>
      <w:r>
        <w:rPr>
          <w:color w:val="134E5C"/>
          <w:spacing w:val="-2"/>
          <w:sz w:val="18"/>
        </w:rPr>
        <w:t>style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SEO</w:t>
      </w:r>
      <w:r>
        <w:rPr>
          <w:color w:val="134E5C"/>
          <w:spacing w:val="-3"/>
          <w:sz w:val="18"/>
        </w:rPr>
        <w:t> </w:t>
      </w:r>
      <w:r>
        <w:rPr>
          <w:color w:val="134E5C"/>
          <w:sz w:val="18"/>
        </w:rPr>
        <w:t>for</w:t>
      </w:r>
      <w:r>
        <w:rPr>
          <w:color w:val="134E5C"/>
          <w:spacing w:val="-3"/>
          <w:sz w:val="18"/>
        </w:rPr>
        <w:t> </w:t>
      </w:r>
      <w:r>
        <w:rPr>
          <w:color w:val="134E5C"/>
          <w:spacing w:val="-4"/>
          <w:sz w:val="18"/>
        </w:rPr>
        <w:t>news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Video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ﬁeld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production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w w:val="105"/>
          <w:position w:val="1"/>
          <w:sz w:val="18"/>
        </w:rPr>
        <w:t>Audio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recording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1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editing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Public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records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research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3" w:after="0"/>
        <w:ind w:left="591" w:right="0" w:hanging="297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Edited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video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segments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Adobe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Premiere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Pro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web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social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distribution.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13" w:after="0"/>
        <w:ind w:left="591" w:right="265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Conducted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29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interviews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monthly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across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education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public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safety</w:t>
      </w:r>
      <w:r>
        <w:rPr>
          <w:color w:val="134E5C"/>
          <w:spacing w:val="-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beats, </w:t>
      </w:r>
      <w:r>
        <w:rPr>
          <w:color w:val="134E5C"/>
          <w:w w:val="105"/>
          <w:sz w:val="18"/>
        </w:rPr>
        <w:t>gathering on-the-record statements for print and digital stories.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Filed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284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assigned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stories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over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2-year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period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daily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deadlines.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23" w:after="0"/>
        <w:ind w:left="591" w:right="183" w:hanging="298"/>
        <w:jc w:val="left"/>
        <w:rPr>
          <w:sz w:val="18"/>
        </w:rPr>
      </w:pPr>
      <w:r>
        <w:rPr>
          <w:color w:val="134E5C"/>
          <w:w w:val="105"/>
          <w:sz w:val="18"/>
        </w:rPr>
        <w:t>Checked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reference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materials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including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property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records,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budget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documents, and archived news ﬁles to supply background for enterprise reporting.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960" w:space="1225"/>
            <w:col w:w="7169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89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FCC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broadcast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Social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media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distribution</w:t>
      </w:r>
    </w:p>
    <w:p>
      <w:pPr>
        <w:spacing w:before="145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w w:val="105"/>
          <w:sz w:val="20"/>
        </w:rPr>
        <w:t>News</w:t>
      </w:r>
      <w:r>
        <w:rPr>
          <w:spacing w:val="-14"/>
          <w:w w:val="105"/>
          <w:sz w:val="20"/>
        </w:rPr>
        <w:t> </w:t>
      </w:r>
      <w:r>
        <w:rPr>
          <w:spacing w:val="-2"/>
          <w:w w:val="105"/>
          <w:sz w:val="20"/>
        </w:rPr>
        <w:t>Assistant</w:t>
      </w:r>
      <w:r>
        <w:rPr>
          <w:spacing w:val="-7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|</w:t>
      </w:r>
      <w:r>
        <w:rPr>
          <w:color w:val="134E5C"/>
          <w:spacing w:val="-5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Granite</w:t>
      </w:r>
      <w:r>
        <w:rPr>
          <w:color w:val="134E5C"/>
          <w:spacing w:val="-5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Ledge</w:t>
      </w:r>
      <w:r>
        <w:rPr>
          <w:color w:val="134E5C"/>
          <w:spacing w:val="-5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Broadcasting,</w:t>
      </w:r>
      <w:r>
        <w:rPr>
          <w:color w:val="134E5C"/>
          <w:spacing w:val="-5"/>
          <w:w w:val="105"/>
          <w:sz w:val="20"/>
        </w:rPr>
        <w:t> </w:t>
      </w:r>
      <w:r>
        <w:rPr>
          <w:color w:val="134E5C"/>
          <w:spacing w:val="-2"/>
          <w:w w:val="105"/>
          <w:sz w:val="20"/>
        </w:rPr>
        <w:t>Concord,</w:t>
      </w:r>
      <w:r>
        <w:rPr>
          <w:color w:val="134E5C"/>
          <w:spacing w:val="-4"/>
          <w:w w:val="105"/>
          <w:sz w:val="20"/>
        </w:rPr>
        <w:t> </w:t>
      </w:r>
      <w:r>
        <w:rPr>
          <w:color w:val="134E5C"/>
          <w:spacing w:val="-5"/>
          <w:w w:val="105"/>
          <w:sz w:val="20"/>
        </w:rPr>
        <w:t>NH</w:t>
      </w:r>
    </w:p>
    <w:p>
      <w:pPr>
        <w:pStyle w:val="BodyText"/>
        <w:ind w:left="294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867" w:space="965"/>
            <w:col w:w="7522"/>
          </w:cols>
        </w:sectPr>
      </w:pP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61" w:lineRule="auto" w:before="123" w:after="0"/>
        <w:ind w:left="4776" w:right="507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928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286875">
                                <a:moveTo>
                                  <a:pt x="2466974" y="9286874"/>
                                </a:moveTo>
                                <a:lnTo>
                                  <a:pt x="0" y="92868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286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5744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4625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sz w:val="18"/>
        </w:rPr>
        <w:t>Supported senior reporters by scheduling and conducting 22 preliminary interviews per month with sources for ongoing coverage areas.</w:t>
      </w: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78" w:lineRule="auto" w:before="103" w:after="0"/>
        <w:ind w:left="4776" w:right="352" w:hanging="298"/>
        <w:jc w:val="left"/>
        <w:rPr>
          <w:sz w:val="18"/>
        </w:rPr>
      </w:pPr>
      <w:r>
        <w:rPr>
          <w:color w:val="134E5C"/>
          <w:w w:val="105"/>
          <w:sz w:val="18"/>
        </w:rPr>
        <w:t>Assembled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multimedia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packages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monthly,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editing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video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clips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Final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Cut Pro and writing companion web copy under same-day deadlines.</w:t>
      </w:r>
    </w:p>
    <w:p>
      <w:pPr>
        <w:pStyle w:val="ListParagraph"/>
        <w:numPr>
          <w:ilvl w:val="1"/>
          <w:numId w:val="1"/>
        </w:numPr>
        <w:tabs>
          <w:tab w:pos="4776" w:val="left" w:leader="none"/>
        </w:tabs>
        <w:spacing w:line="268" w:lineRule="auto" w:before="80" w:after="0"/>
        <w:ind w:left="4776" w:right="282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Reported news stories on local government and community events, </w:t>
      </w:r>
      <w:r>
        <w:rPr>
          <w:color w:val="134E5C"/>
          <w:w w:val="105"/>
          <w:sz w:val="18"/>
        </w:rPr>
        <w:t>describing background context and sourcing details for 3-minute broadcast </w:t>
      </w:r>
      <w:r>
        <w:rPr>
          <w:color w:val="134E5C"/>
          <w:spacing w:val="-2"/>
          <w:w w:val="105"/>
          <w:sz w:val="18"/>
        </w:rPr>
        <w:t>segments.</w:t>
      </w:r>
    </w:p>
    <w:p>
      <w:pPr>
        <w:pStyle w:val="Heading1"/>
        <w:spacing w:before="179"/>
        <w:ind w:left="4126"/>
      </w:pPr>
      <w:r>
        <w:rPr>
          <w:color w:val="134E5C"/>
          <w:spacing w:val="-2"/>
        </w:rPr>
        <w:t>EDUCATION</w:t>
      </w:r>
    </w:p>
    <w:p>
      <w:pPr>
        <w:spacing w:before="166"/>
        <w:ind w:left="4126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4"/>
          <w:sz w:val="20"/>
        </w:rPr>
        <w:t> </w:t>
      </w:r>
      <w:r>
        <w:rPr>
          <w:sz w:val="20"/>
        </w:rPr>
        <w:t>in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Journalism</w:t>
      </w:r>
    </w:p>
    <w:p>
      <w:pPr>
        <w:pStyle w:val="BodyText"/>
        <w:ind w:left="4126" w:firstLine="0"/>
      </w:pPr>
      <w:r>
        <w:rPr>
          <w:color w:val="134E5C"/>
        </w:rPr>
        <w:t>Emerson</w:t>
      </w:r>
      <w:r>
        <w:rPr>
          <w:color w:val="134E5C"/>
          <w:spacing w:val="8"/>
        </w:rPr>
        <w:t> </w:t>
      </w:r>
      <w:r>
        <w:rPr>
          <w:color w:val="134E5C"/>
        </w:rPr>
        <w:t>College,</w:t>
      </w:r>
      <w:r>
        <w:rPr>
          <w:color w:val="134E5C"/>
          <w:spacing w:val="8"/>
        </w:rPr>
        <w:t> </w:t>
      </w:r>
      <w:r>
        <w:rPr>
          <w:color w:val="134E5C"/>
        </w:rPr>
        <w:t>Boston,</w:t>
      </w:r>
      <w:r>
        <w:rPr>
          <w:color w:val="134E5C"/>
          <w:spacing w:val="9"/>
        </w:rPr>
        <w:t> </w:t>
      </w:r>
      <w:r>
        <w:rPr>
          <w:color w:val="134E5C"/>
        </w:rPr>
        <w:t>MA</w:t>
      </w:r>
      <w:r>
        <w:rPr>
          <w:color w:val="134E5C"/>
          <w:spacing w:val="8"/>
        </w:rPr>
        <w:t> </w:t>
      </w:r>
      <w:r>
        <w:rPr>
          <w:color w:val="134E5C"/>
        </w:rPr>
        <w:t>|</w:t>
      </w:r>
      <w:r>
        <w:rPr>
          <w:color w:val="134E5C"/>
          <w:spacing w:val="9"/>
        </w:rPr>
        <w:t> </w:t>
      </w:r>
      <w:r>
        <w:rPr>
          <w:color w:val="134E5C"/>
        </w:rPr>
        <w:t>2016</w:t>
      </w:r>
      <w:r>
        <w:rPr>
          <w:color w:val="134E5C"/>
          <w:spacing w:val="8"/>
        </w:rPr>
        <w:t> </w:t>
      </w:r>
      <w:r>
        <w:rPr>
          <w:color w:val="134E5C"/>
        </w:rPr>
        <w:t>-</w:t>
      </w:r>
      <w:r>
        <w:rPr>
          <w:color w:val="134E5C"/>
          <w:spacing w:val="9"/>
        </w:rPr>
        <w:t> </w:t>
      </w:r>
      <w:r>
        <w:rPr>
          <w:color w:val="134E5C"/>
          <w:spacing w:val="-4"/>
        </w:rPr>
        <w:t>2020</w:t>
      </w:r>
    </w:p>
    <w:sectPr>
      <w:type w:val="continuous"/>
      <w:pgSz w:w="11920" w:h="16860"/>
      <w:pgMar w:top="7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4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0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6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8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9"/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2026-10-04T11:59:09Z</dcterms:created>
  <dcterms:modified xsi:type="dcterms:W3CDTF">2026-10-04T11:59:09Z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