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297"/>
        <w:rPr>
          <w:rFonts w:ascii="Times New Roman"/>
          <w:sz w:val="74"/>
        </w:rPr>
      </w:pPr>
    </w:p>
    <w:p>
      <w:pPr>
        <w:spacing w:before="0"/>
        <w:ind w:left="5350" w:right="0" w:firstLine="0"/>
        <w:jc w:val="left"/>
        <w:rPr>
          <w:sz w:val="74"/>
        </w:rPr>
      </w:pPr>
      <w:r>
        <w:rPr>
          <w:sz w:val="74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523874</wp:posOffset>
                </wp:positionH>
                <wp:positionV relativeFrom="paragraph">
                  <wp:posOffset>-168610</wp:posOffset>
                </wp:positionV>
                <wp:extent cx="1752600" cy="202882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1752600" cy="2028825"/>
                          <a:chExt cx="1752600" cy="202882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1752600" cy="2028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0" h="2028825">
                                <a:moveTo>
                                  <a:pt x="1752599" y="2028824"/>
                                </a:moveTo>
                                <a:lnTo>
                                  <a:pt x="0" y="2028824"/>
                                </a:lnTo>
                                <a:lnTo>
                                  <a:pt x="0" y="0"/>
                                </a:lnTo>
                                <a:lnTo>
                                  <a:pt x="1752599" y="0"/>
                                </a:lnTo>
                                <a:lnTo>
                                  <a:pt x="1752599" y="20288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19049" y="19049"/>
                            <a:ext cx="1714500" cy="1990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00" h="1990725">
                                <a:moveTo>
                                  <a:pt x="0" y="0"/>
                                </a:moveTo>
                                <a:lnTo>
                                  <a:pt x="1714499" y="0"/>
                                </a:lnTo>
                                <a:lnTo>
                                  <a:pt x="1714499" y="1990724"/>
                                </a:lnTo>
                                <a:lnTo>
                                  <a:pt x="0" y="199072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8099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100" y="38100"/>
                            <a:ext cx="1676399" cy="195262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1.249996pt;margin-top:-13.27639pt;width:138pt;height:159.75pt;mso-position-horizontal-relative:page;mso-position-vertical-relative:paragraph;z-index:15729664" id="docshapegroup1" coordorigin="825,-266" coordsize="2760,3195">
                <v:rect style="position:absolute;left:825;top:-266;width:2760;height:3195" id="docshape2" filled="true" fillcolor="#be9000" stroked="false">
                  <v:fill type="solid"/>
                </v:rect>
                <v:rect style="position:absolute;left:855;top:-236;width:2700;height:3135" id="docshape3" filled="false" stroked="true" strokeweight="3.0pt" strokecolor="#ffffff">
                  <v:stroke dashstyle="solid"/>
                </v:rect>
                <v:shape style="position:absolute;left:885;top:-206;width:2640;height:3075" type="#_x0000_t75" id="docshape4" stroked="false">
                  <v:imagedata r:id="rId5" o:title=""/>
                </v:shape>
                <w10:wrap type="none"/>
              </v:group>
            </w:pict>
          </mc:Fallback>
        </mc:AlternateContent>
      </w:r>
      <w:r>
        <w:rPr>
          <w:b/>
          <w:color w:val="134E5C"/>
          <w:sz w:val="74"/>
        </w:rPr>
        <w:t>Brooke</w:t>
      </w:r>
      <w:r>
        <w:rPr>
          <w:b/>
          <w:color w:val="134E5C"/>
          <w:spacing w:val="-4"/>
          <w:sz w:val="74"/>
        </w:rPr>
        <w:t> </w:t>
      </w:r>
      <w:r>
        <w:rPr>
          <w:color w:val="134E5C"/>
          <w:spacing w:val="-2"/>
          <w:sz w:val="74"/>
        </w:rPr>
        <w:t>Everett</w:t>
      </w:r>
    </w:p>
    <w:p>
      <w:pPr>
        <w:pStyle w:val="Heading2"/>
      </w:pPr>
      <w:r>
        <w:rPr/>
        <w:t>Associate</w:t>
      </w:r>
      <w:r>
        <w:rPr>
          <w:spacing w:val="1"/>
        </w:rPr>
        <w:t> </w:t>
      </w:r>
      <w:r>
        <w:rPr/>
        <w:t>Occupational</w:t>
      </w:r>
      <w:r>
        <w:rPr>
          <w:spacing w:val="-2"/>
        </w:rPr>
        <w:t> Therapy</w:t>
      </w:r>
    </w:p>
    <w:p>
      <w:pPr>
        <w:pStyle w:val="BodyText"/>
        <w:spacing w:line="261" w:lineRule="auto" w:before="234"/>
        <w:ind w:left="4940" w:right="1018"/>
        <w:jc w:val="center"/>
      </w:pPr>
      <w:r>
        <w:rPr>
          <w:w w:val="105"/>
        </w:rPr>
        <w:t>Certiﬁed</w:t>
      </w:r>
      <w:r>
        <w:rPr>
          <w:spacing w:val="-14"/>
          <w:w w:val="105"/>
        </w:rPr>
        <w:t> </w:t>
      </w:r>
      <w:r>
        <w:rPr>
          <w:w w:val="105"/>
        </w:rPr>
        <w:t>Occupational</w:t>
      </w:r>
      <w:r>
        <w:rPr>
          <w:spacing w:val="-11"/>
          <w:w w:val="105"/>
        </w:rPr>
        <w:t> </w:t>
      </w:r>
      <w:r>
        <w:rPr>
          <w:w w:val="105"/>
        </w:rPr>
        <w:t>Therapy</w:t>
      </w:r>
      <w:r>
        <w:rPr>
          <w:spacing w:val="-14"/>
          <w:w w:val="105"/>
        </w:rPr>
        <w:t> </w:t>
      </w:r>
      <w:r>
        <w:rPr>
          <w:w w:val="105"/>
        </w:rPr>
        <w:t>Assistant</w:t>
      </w:r>
      <w:r>
        <w:rPr>
          <w:spacing w:val="-9"/>
          <w:w w:val="105"/>
        </w:rPr>
        <w:t> </w:t>
      </w:r>
      <w:r>
        <w:rPr>
          <w:w w:val="105"/>
        </w:rPr>
        <w:t>with</w:t>
      </w:r>
      <w:r>
        <w:rPr>
          <w:spacing w:val="-9"/>
          <w:w w:val="105"/>
        </w:rPr>
        <w:t> </w:t>
      </w:r>
      <w:r>
        <w:rPr>
          <w:w w:val="105"/>
        </w:rPr>
        <w:t>6</w:t>
      </w:r>
      <w:r>
        <w:rPr>
          <w:spacing w:val="-9"/>
          <w:w w:val="105"/>
        </w:rPr>
        <w:t> </w:t>
      </w:r>
      <w:r>
        <w:rPr>
          <w:w w:val="105"/>
        </w:rPr>
        <w:t>years</w:t>
      </w:r>
      <w:r>
        <w:rPr>
          <w:spacing w:val="-9"/>
          <w:w w:val="105"/>
        </w:rPr>
        <w:t> </w:t>
      </w:r>
      <w:r>
        <w:rPr>
          <w:w w:val="105"/>
        </w:rPr>
        <w:t>of</w:t>
      </w:r>
      <w:r>
        <w:rPr>
          <w:spacing w:val="-9"/>
          <w:w w:val="105"/>
        </w:rPr>
        <w:t> </w:t>
      </w:r>
      <w:r>
        <w:rPr>
          <w:w w:val="105"/>
        </w:rPr>
        <w:t>experience</w:t>
      </w:r>
      <w:r>
        <w:rPr>
          <w:spacing w:val="-9"/>
          <w:w w:val="105"/>
        </w:rPr>
        <w:t> </w:t>
      </w:r>
      <w:r>
        <w:rPr>
          <w:w w:val="105"/>
        </w:rPr>
        <w:t>in rehabilitation</w:t>
      </w:r>
      <w:r>
        <w:rPr>
          <w:spacing w:val="-9"/>
          <w:w w:val="105"/>
        </w:rPr>
        <w:t> </w:t>
      </w:r>
      <w:r>
        <w:rPr>
          <w:w w:val="105"/>
        </w:rPr>
        <w:t>and</w:t>
      </w:r>
      <w:r>
        <w:rPr>
          <w:spacing w:val="-9"/>
          <w:w w:val="105"/>
        </w:rPr>
        <w:t> </w:t>
      </w:r>
      <w:r>
        <w:rPr>
          <w:w w:val="105"/>
        </w:rPr>
        <w:t>skilled</w:t>
      </w:r>
      <w:r>
        <w:rPr>
          <w:spacing w:val="-9"/>
          <w:w w:val="105"/>
        </w:rPr>
        <w:t> </w:t>
      </w:r>
      <w:r>
        <w:rPr>
          <w:w w:val="105"/>
        </w:rPr>
        <w:t>nursing</w:t>
      </w:r>
      <w:r>
        <w:rPr>
          <w:spacing w:val="-9"/>
          <w:w w:val="105"/>
        </w:rPr>
        <w:t> </w:t>
      </w:r>
      <w:r>
        <w:rPr>
          <w:w w:val="105"/>
        </w:rPr>
        <w:t>settings,</w:t>
      </w:r>
      <w:r>
        <w:rPr>
          <w:spacing w:val="-9"/>
          <w:w w:val="105"/>
        </w:rPr>
        <w:t> </w:t>
      </w:r>
      <w:r>
        <w:rPr>
          <w:w w:val="105"/>
        </w:rPr>
        <w:t>maintaining</w:t>
      </w:r>
      <w:r>
        <w:rPr>
          <w:spacing w:val="-9"/>
          <w:w w:val="105"/>
        </w:rPr>
        <w:t> </w:t>
      </w:r>
      <w:r>
        <w:rPr>
          <w:w w:val="105"/>
        </w:rPr>
        <w:t>a</w:t>
      </w:r>
      <w:r>
        <w:rPr>
          <w:spacing w:val="-9"/>
          <w:w w:val="105"/>
        </w:rPr>
        <w:t> </w:t>
      </w:r>
      <w:r>
        <w:rPr>
          <w:w w:val="105"/>
        </w:rPr>
        <w:t>98.25%</w:t>
      </w:r>
      <w:r>
        <w:rPr>
          <w:spacing w:val="-9"/>
          <w:w w:val="105"/>
        </w:rPr>
        <w:t> </w:t>
      </w:r>
      <w:r>
        <w:rPr>
          <w:w w:val="105"/>
        </w:rPr>
        <w:t>billing </w:t>
      </w:r>
      <w:r>
        <w:rPr>
          <w:spacing w:val="-2"/>
          <w:w w:val="105"/>
        </w:rPr>
        <w:t>accuracy rate by cross-referencing insurance guidelines with treatment </w:t>
      </w:r>
      <w:r>
        <w:rPr>
          <w:w w:val="105"/>
        </w:rPr>
        <w:t>codes before submission. Skilled in patient progress documentation, adaptive</w:t>
      </w:r>
      <w:r>
        <w:rPr>
          <w:spacing w:val="-2"/>
          <w:w w:val="105"/>
        </w:rPr>
        <w:t> </w:t>
      </w:r>
      <w:r>
        <w:rPr>
          <w:w w:val="105"/>
        </w:rPr>
        <w:t>equipment</w:t>
      </w:r>
      <w:r>
        <w:rPr>
          <w:spacing w:val="-2"/>
          <w:w w:val="105"/>
        </w:rPr>
        <w:t> </w:t>
      </w:r>
      <w:r>
        <w:rPr>
          <w:w w:val="105"/>
        </w:rPr>
        <w:t>ﬁtting,</w:t>
      </w:r>
      <w:r>
        <w:rPr>
          <w:spacing w:val="-2"/>
          <w:w w:val="105"/>
        </w:rPr>
        <w:t> </w:t>
      </w:r>
      <w:r>
        <w:rPr>
          <w:w w:val="105"/>
        </w:rPr>
        <w:t>and</w:t>
      </w:r>
      <w:r>
        <w:rPr>
          <w:spacing w:val="-2"/>
          <w:w w:val="105"/>
        </w:rPr>
        <w:t> </w:t>
      </w:r>
      <w:r>
        <w:rPr>
          <w:w w:val="105"/>
        </w:rPr>
        <w:t>caregiver</w:t>
      </w:r>
      <w:r>
        <w:rPr>
          <w:spacing w:val="-2"/>
          <w:w w:val="105"/>
        </w:rPr>
        <w:t> </w:t>
      </w:r>
      <w:r>
        <w:rPr>
          <w:w w:val="105"/>
        </w:rPr>
        <w:t>education</w:t>
      </w:r>
      <w:r>
        <w:rPr>
          <w:spacing w:val="-2"/>
          <w:w w:val="105"/>
        </w:rPr>
        <w:t> </w:t>
      </w:r>
      <w:r>
        <w:rPr>
          <w:w w:val="105"/>
        </w:rPr>
        <w:t>across</w:t>
      </w:r>
      <w:r>
        <w:rPr>
          <w:spacing w:val="-2"/>
          <w:w w:val="105"/>
        </w:rPr>
        <w:t> </w:t>
      </w:r>
      <w:r>
        <w:rPr>
          <w:w w:val="105"/>
        </w:rPr>
        <w:t>caseloads spanning outpatient therapy, post-acute rehab, and long-term care </w:t>
      </w:r>
      <w:r>
        <w:rPr>
          <w:spacing w:val="-2"/>
          <w:w w:val="105"/>
        </w:rPr>
        <w:t>environments.</w:t>
      </w:r>
    </w:p>
    <w:p>
      <w:pPr>
        <w:pStyle w:val="BodyText"/>
        <w:rPr>
          <w:sz w:val="20"/>
        </w:rPr>
      </w:pPr>
    </w:p>
    <w:p>
      <w:pPr>
        <w:pStyle w:val="BodyText"/>
        <w:spacing w:before="124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0" w:bottom="0" w:left="141" w:right="0"/>
        </w:sectPr>
      </w:pPr>
    </w:p>
    <w:p>
      <w:pPr>
        <w:pStyle w:val="Heading1"/>
        <w:spacing w:before="61"/>
      </w:pPr>
      <w:r>
        <w:rPr>
          <w:color w:val="FFFFFF"/>
          <w:spacing w:val="-2"/>
        </w:rPr>
        <w:t>CONTACT</w:t>
      </w:r>
      <w:r>
        <w:rPr>
          <w:color w:val="FFFFFF"/>
          <w:spacing w:val="-13"/>
        </w:rPr>
        <w:t> </w:t>
      </w:r>
      <w:r>
        <w:rPr>
          <w:color w:val="FFFFFF"/>
          <w:spacing w:val="-2"/>
        </w:rPr>
        <w:t>INFORMATION</w:t>
      </w:r>
    </w:p>
    <w:p>
      <w:pPr>
        <w:pStyle w:val="BodyText"/>
        <w:spacing w:before="33"/>
        <w:rPr>
          <w:sz w:val="24"/>
        </w:rPr>
      </w:pPr>
    </w:p>
    <w:p>
      <w:pPr>
        <w:pStyle w:val="BodyText"/>
        <w:ind w:left="579"/>
      </w:pPr>
      <w:r>
        <w:rPr>
          <w:position w:val="-10"/>
        </w:rPr>
        <w:drawing>
          <wp:inline distT="0" distB="0" distL="0" distR="0">
            <wp:extent cx="200766" cy="200761"/>
            <wp:effectExtent l="0" t="0" r="0" b="0"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766" cy="200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0"/>
        </w:rPr>
      </w:r>
      <w:r>
        <w:rPr>
          <w:rFonts w:ascii="Times New Roman"/>
          <w:spacing w:val="80"/>
          <w:sz w:val="20"/>
        </w:rPr>
        <w:t> </w:t>
      </w:r>
      <w:r>
        <w:rPr>
          <w:color w:val="FFFFFF"/>
        </w:rPr>
        <w:t>(828) 555-0111</w:t>
      </w:r>
    </w:p>
    <w:p>
      <w:pPr>
        <w:pStyle w:val="BodyText"/>
        <w:spacing w:before="17"/>
      </w:pPr>
    </w:p>
    <w:p>
      <w:pPr>
        <w:pStyle w:val="BodyText"/>
        <w:spacing w:line="410" w:lineRule="auto"/>
        <w:ind w:left="580" w:right="41" w:firstLine="19"/>
      </w:pPr>
      <w:r>
        <w:rPr>
          <w:position w:val="-10"/>
        </w:rPr>
        <w:drawing>
          <wp:inline distT="0" distB="0" distL="0" distR="0">
            <wp:extent cx="174258" cy="200679"/>
            <wp:effectExtent l="0" t="0" r="0" b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258" cy="200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0"/>
        </w:rPr>
      </w:r>
      <w:r>
        <w:rPr>
          <w:rFonts w:ascii="Times New Roman"/>
          <w:spacing w:val="61"/>
          <w:w w:val="105"/>
          <w:sz w:val="20"/>
        </w:rPr>
        <w:t> </w:t>
      </w:r>
      <w:hyperlink r:id="rId8">
        <w:r>
          <w:rPr>
            <w:color w:val="FFFFFF"/>
            <w:w w:val="105"/>
          </w:rPr>
          <w:t>brooke.everett@example.com</w:t>
        </w:r>
      </w:hyperlink>
      <w:r>
        <w:rPr>
          <w:color w:val="FFFFFF"/>
          <w:w w:val="105"/>
        </w:rPr>
        <w:t> </w:t>
      </w:r>
      <w:r>
        <w:rPr>
          <w:color w:val="FFFFFF"/>
          <w:position w:val="-10"/>
        </w:rPr>
        <w:drawing>
          <wp:inline distT="0" distB="0" distL="0" distR="0">
            <wp:extent cx="199480" cy="200769"/>
            <wp:effectExtent l="0" t="0" r="0" b="0"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480" cy="200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FFFFFF"/>
          <w:position w:val="-10"/>
        </w:rPr>
      </w:r>
      <w:r>
        <w:rPr>
          <w:rFonts w:ascii="Times New Roman"/>
          <w:color w:val="FFFFFF"/>
          <w:spacing w:val="80"/>
          <w:w w:val="105"/>
        </w:rPr>
        <w:t> </w:t>
      </w:r>
      <w:r>
        <w:rPr>
          <w:color w:val="FFFFFF"/>
          <w:w w:val="105"/>
        </w:rPr>
        <w:t>Morganton, NC 12345</w:t>
      </w:r>
    </w:p>
    <w:p>
      <w:pPr>
        <w:pStyle w:val="BodyText"/>
        <w:spacing w:before="2"/>
      </w:pPr>
    </w:p>
    <w:p>
      <w:pPr>
        <w:pStyle w:val="Heading1"/>
      </w:pPr>
      <w:r>
        <w:rPr>
          <w:color w:val="FFFFFF"/>
          <w:spacing w:val="-2"/>
        </w:rPr>
        <w:t>EDUCATION</w:t>
      </w:r>
    </w:p>
    <w:p>
      <w:pPr>
        <w:pStyle w:val="BodyText"/>
        <w:spacing w:before="29"/>
        <w:rPr>
          <w:sz w:val="24"/>
        </w:rPr>
      </w:pPr>
    </w:p>
    <w:p>
      <w:pPr>
        <w:pStyle w:val="BodyText"/>
        <w:tabs>
          <w:tab w:pos="882" w:val="left" w:leader="none"/>
        </w:tabs>
        <w:spacing w:line="261" w:lineRule="auto"/>
        <w:ind w:left="882" w:right="38" w:hanging="304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color w:val="FFFFFF"/>
          <w:spacing w:val="-2"/>
          <w:w w:val="105"/>
        </w:rPr>
        <w:t>Associate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in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Applied</w:t>
      </w:r>
      <w:r>
        <w:rPr>
          <w:color w:val="FFFFFF"/>
          <w:spacing w:val="-7"/>
          <w:w w:val="105"/>
        </w:rPr>
        <w:t> </w:t>
      </w:r>
      <w:r>
        <w:rPr>
          <w:color w:val="FFFFFF"/>
          <w:spacing w:val="-2"/>
          <w:w w:val="105"/>
        </w:rPr>
        <w:t>Science</w:t>
      </w:r>
      <w:r>
        <w:rPr>
          <w:color w:val="FFFFFF"/>
          <w:spacing w:val="-7"/>
          <w:w w:val="105"/>
        </w:rPr>
        <w:t> </w:t>
      </w:r>
      <w:r>
        <w:rPr>
          <w:color w:val="FFFFFF"/>
          <w:spacing w:val="-2"/>
          <w:w w:val="105"/>
        </w:rPr>
        <w:t>(AAS) </w:t>
      </w:r>
      <w:r>
        <w:rPr>
          <w:color w:val="FFFFFF"/>
          <w:w w:val="105"/>
        </w:rPr>
        <w:t>Occupational Therapy Assistant</w:t>
      </w:r>
    </w:p>
    <w:p>
      <w:pPr>
        <w:pStyle w:val="BodyText"/>
        <w:spacing w:before="89"/>
        <w:ind w:left="882"/>
      </w:pPr>
      <w:r>
        <w:rPr>
          <w:color w:val="FFFFFF"/>
          <w:w w:val="105"/>
        </w:rPr>
        <w:t>2018</w:t>
      </w:r>
      <w:r>
        <w:rPr>
          <w:color w:val="FFFFFF"/>
          <w:spacing w:val="-8"/>
          <w:w w:val="105"/>
        </w:rPr>
        <w:t> </w:t>
      </w:r>
      <w:r>
        <w:rPr>
          <w:color w:val="FFFFFF"/>
          <w:w w:val="105"/>
        </w:rPr>
        <w:t>-</w:t>
      </w:r>
      <w:r>
        <w:rPr>
          <w:color w:val="FFFFFF"/>
          <w:spacing w:val="-8"/>
          <w:w w:val="105"/>
        </w:rPr>
        <w:t> </w:t>
      </w:r>
      <w:r>
        <w:rPr>
          <w:color w:val="FFFFFF"/>
          <w:spacing w:val="-4"/>
          <w:w w:val="105"/>
        </w:rPr>
        <w:t>2020</w:t>
      </w:r>
    </w:p>
    <w:p>
      <w:pPr>
        <w:pStyle w:val="BodyText"/>
        <w:spacing w:line="261" w:lineRule="auto" w:before="18"/>
        <w:ind w:left="882"/>
      </w:pPr>
      <w:r>
        <w:rPr>
          <w:color w:val="FFFFFF"/>
          <w:w w:val="105"/>
        </w:rPr>
        <w:t>Asheville-Buncombe Technical </w:t>
      </w:r>
      <w:r>
        <w:rPr>
          <w:color w:val="FFFFFF"/>
          <w:spacing w:val="-2"/>
          <w:w w:val="105"/>
        </w:rPr>
        <w:t>Community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College,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Asheville,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NC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"/>
      </w:pPr>
    </w:p>
    <w:p>
      <w:pPr>
        <w:pStyle w:val="Heading1"/>
      </w:pPr>
      <w:r>
        <w:rPr>
          <w:color w:val="FFFFFF"/>
        </w:rPr>
        <w:t>KEY</w:t>
      </w:r>
      <w:r>
        <w:rPr>
          <w:color w:val="FFFFFF"/>
          <w:spacing w:val="-6"/>
        </w:rPr>
        <w:t> </w:t>
      </w:r>
      <w:r>
        <w:rPr>
          <w:color w:val="FFFFFF"/>
          <w:spacing w:val="-2"/>
        </w:rPr>
        <w:t>SKILLS</w:t>
      </w:r>
    </w:p>
    <w:p>
      <w:pPr>
        <w:pStyle w:val="BodyText"/>
        <w:spacing w:before="30"/>
        <w:rPr>
          <w:sz w:val="24"/>
        </w:rPr>
      </w:pPr>
    </w:p>
    <w:p>
      <w:pPr>
        <w:pStyle w:val="BodyText"/>
        <w:tabs>
          <w:tab w:pos="882" w:val="left" w:leader="none"/>
        </w:tabs>
        <w:ind w:left="578"/>
      </w:pPr>
      <w:r>
        <w:rPr>
          <w:position w:val="3"/>
        </w:rPr>
        <w:drawing>
          <wp:inline distT="0" distB="0" distL="0" distR="0">
            <wp:extent cx="47624" cy="47624"/>
            <wp:effectExtent l="0" t="0" r="0" b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"/>
        </w:rPr>
      </w:r>
      <w:r>
        <w:rPr>
          <w:rFonts w:ascii="Times New Roman"/>
          <w:sz w:val="20"/>
        </w:rPr>
        <w:tab/>
      </w:r>
      <w:r>
        <w:rPr>
          <w:color w:val="FFFFFF"/>
        </w:rPr>
        <w:t>ADL</w:t>
      </w:r>
      <w:r>
        <w:rPr>
          <w:color w:val="FFFFFF"/>
          <w:spacing w:val="2"/>
        </w:rPr>
        <w:t> </w:t>
      </w:r>
      <w:r>
        <w:rPr>
          <w:color w:val="FFFFFF"/>
          <w:spacing w:val="-2"/>
        </w:rPr>
        <w:t>Retraining</w:t>
      </w:r>
    </w:p>
    <w:p>
      <w:pPr>
        <w:pStyle w:val="BodyText"/>
        <w:tabs>
          <w:tab w:pos="882" w:val="left" w:leader="none"/>
        </w:tabs>
        <w:spacing w:before="108"/>
        <w:ind w:left="57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color w:val="FFFFFF"/>
        </w:rPr>
        <w:t>Adaptive</w:t>
      </w:r>
      <w:r>
        <w:rPr>
          <w:color w:val="FFFFFF"/>
          <w:spacing w:val="16"/>
        </w:rPr>
        <w:t> </w:t>
      </w:r>
      <w:r>
        <w:rPr>
          <w:color w:val="FFFFFF"/>
        </w:rPr>
        <w:t>Equipment</w:t>
      </w:r>
      <w:r>
        <w:rPr>
          <w:color w:val="FFFFFF"/>
          <w:spacing w:val="17"/>
        </w:rPr>
        <w:t> </w:t>
      </w:r>
      <w:r>
        <w:rPr>
          <w:color w:val="FFFFFF"/>
          <w:spacing w:val="-2"/>
        </w:rPr>
        <w:t>Fitting</w:t>
      </w:r>
    </w:p>
    <w:p>
      <w:pPr>
        <w:pStyle w:val="BodyText"/>
        <w:tabs>
          <w:tab w:pos="882" w:val="left" w:leader="none"/>
        </w:tabs>
        <w:spacing w:before="108"/>
        <w:ind w:left="57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color w:val="FFFFFF"/>
        </w:rPr>
        <w:t>Medical</w:t>
      </w:r>
      <w:r>
        <w:rPr>
          <w:color w:val="FFFFFF"/>
          <w:spacing w:val="14"/>
        </w:rPr>
        <w:t> </w:t>
      </w:r>
      <w:r>
        <w:rPr>
          <w:color w:val="FFFFFF"/>
        </w:rPr>
        <w:t>Records</w:t>
      </w:r>
      <w:r>
        <w:rPr>
          <w:color w:val="FFFFFF"/>
          <w:spacing w:val="14"/>
        </w:rPr>
        <w:t> </w:t>
      </w:r>
      <w:r>
        <w:rPr>
          <w:color w:val="FFFFFF"/>
          <w:spacing w:val="-2"/>
        </w:rPr>
        <w:t>System</w:t>
      </w:r>
    </w:p>
    <w:p>
      <w:pPr>
        <w:pStyle w:val="BodyText"/>
        <w:tabs>
          <w:tab w:pos="882" w:val="left" w:leader="none"/>
        </w:tabs>
        <w:spacing w:before="108"/>
        <w:ind w:left="57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color w:val="FFFFFF"/>
        </w:rPr>
        <w:t>Microsoft</w:t>
      </w:r>
      <w:r>
        <w:rPr>
          <w:color w:val="FFFFFF"/>
          <w:spacing w:val="14"/>
        </w:rPr>
        <w:t> </w:t>
      </w:r>
      <w:r>
        <w:rPr>
          <w:color w:val="FFFFFF"/>
          <w:spacing w:val="-4"/>
        </w:rPr>
        <w:t>Excel</w:t>
      </w:r>
    </w:p>
    <w:p>
      <w:pPr>
        <w:pStyle w:val="BodyText"/>
        <w:tabs>
          <w:tab w:pos="882" w:val="left" w:leader="none"/>
        </w:tabs>
        <w:spacing w:before="108"/>
        <w:ind w:left="57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color w:val="FFFFFF"/>
        </w:rPr>
        <w:t>HIPAA</w:t>
      </w:r>
      <w:r>
        <w:rPr>
          <w:color w:val="FFFFFF"/>
          <w:spacing w:val="-10"/>
        </w:rPr>
        <w:t> </w:t>
      </w:r>
      <w:r>
        <w:rPr>
          <w:color w:val="FFFFFF"/>
          <w:spacing w:val="-2"/>
        </w:rPr>
        <w:t>Compliance</w:t>
      </w:r>
    </w:p>
    <w:p>
      <w:pPr>
        <w:pStyle w:val="BodyText"/>
        <w:tabs>
          <w:tab w:pos="882" w:val="left" w:leader="none"/>
        </w:tabs>
        <w:spacing w:before="108"/>
        <w:ind w:left="57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color w:val="FFFFFF"/>
        </w:rPr>
        <w:t>Insurance</w:t>
      </w:r>
      <w:r>
        <w:rPr>
          <w:color w:val="FFFFFF"/>
          <w:spacing w:val="13"/>
        </w:rPr>
        <w:t> </w:t>
      </w:r>
      <w:r>
        <w:rPr>
          <w:color w:val="FFFFFF"/>
        </w:rPr>
        <w:t>Billing</w:t>
      </w:r>
      <w:r>
        <w:rPr>
          <w:color w:val="FFFFFF"/>
          <w:spacing w:val="13"/>
        </w:rPr>
        <w:t> </w:t>
      </w:r>
      <w:r>
        <w:rPr>
          <w:color w:val="FFFFFF"/>
          <w:spacing w:val="-2"/>
        </w:rPr>
        <w:t>Guidelines</w:t>
      </w:r>
    </w:p>
    <w:p>
      <w:pPr>
        <w:pStyle w:val="BodyText"/>
        <w:tabs>
          <w:tab w:pos="882" w:val="left" w:leader="none"/>
        </w:tabs>
        <w:spacing w:before="123"/>
        <w:ind w:left="57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color w:val="FFFFFF"/>
        </w:rPr>
        <w:t>Patient</w:t>
      </w:r>
      <w:r>
        <w:rPr>
          <w:color w:val="FFFFFF"/>
          <w:spacing w:val="13"/>
        </w:rPr>
        <w:t> </w:t>
      </w:r>
      <w:r>
        <w:rPr>
          <w:color w:val="FFFFFF"/>
        </w:rPr>
        <w:t>Progress</w:t>
      </w:r>
      <w:r>
        <w:rPr>
          <w:color w:val="FFFFFF"/>
          <w:spacing w:val="14"/>
        </w:rPr>
        <w:t> </w:t>
      </w:r>
      <w:r>
        <w:rPr>
          <w:color w:val="FFFFFF"/>
          <w:spacing w:val="-2"/>
        </w:rPr>
        <w:t>Documentation</w:t>
      </w:r>
    </w:p>
    <w:p>
      <w:pPr>
        <w:pStyle w:val="BodyText"/>
        <w:tabs>
          <w:tab w:pos="882" w:val="left" w:leader="none"/>
        </w:tabs>
        <w:spacing w:before="108"/>
        <w:ind w:left="57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color w:val="FFFFFF"/>
        </w:rPr>
        <w:t>Therapeutic</w:t>
      </w:r>
      <w:r>
        <w:rPr>
          <w:color w:val="FFFFFF"/>
          <w:spacing w:val="17"/>
        </w:rPr>
        <w:t> </w:t>
      </w:r>
      <w:r>
        <w:rPr>
          <w:color w:val="FFFFFF"/>
        </w:rPr>
        <w:t>Exercise</w:t>
      </w:r>
      <w:r>
        <w:rPr>
          <w:color w:val="FFFFFF"/>
          <w:spacing w:val="17"/>
        </w:rPr>
        <w:t> </w:t>
      </w:r>
      <w:r>
        <w:rPr>
          <w:color w:val="FFFFFF"/>
          <w:spacing w:val="-2"/>
        </w:rPr>
        <w:t>Programs</w:t>
      </w:r>
    </w:p>
    <w:p>
      <w:pPr>
        <w:pStyle w:val="BodyText"/>
        <w:tabs>
          <w:tab w:pos="882" w:val="left" w:leader="none"/>
        </w:tabs>
        <w:spacing w:before="108"/>
        <w:ind w:left="57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color w:val="FFFFFF"/>
        </w:rPr>
        <w:t>Assistive</w:t>
      </w:r>
      <w:r>
        <w:rPr>
          <w:color w:val="FFFFFF"/>
          <w:spacing w:val="13"/>
        </w:rPr>
        <w:t> </w:t>
      </w:r>
      <w:r>
        <w:rPr>
          <w:color w:val="FFFFFF"/>
        </w:rPr>
        <w:t>Device</w:t>
      </w:r>
      <w:r>
        <w:rPr>
          <w:color w:val="FFFFFF"/>
          <w:spacing w:val="10"/>
        </w:rPr>
        <w:t> </w:t>
      </w:r>
      <w:r>
        <w:rPr>
          <w:color w:val="FFFFFF"/>
          <w:spacing w:val="-2"/>
        </w:rPr>
        <w:t>Training</w:t>
      </w:r>
    </w:p>
    <w:p>
      <w:pPr>
        <w:pStyle w:val="BodyText"/>
        <w:tabs>
          <w:tab w:pos="882" w:val="left" w:leader="none"/>
        </w:tabs>
        <w:spacing w:before="108"/>
        <w:ind w:left="57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8" name="Image 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Image 18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color w:val="FFFFFF"/>
        </w:rPr>
        <w:t>Evidence-Based</w:t>
      </w:r>
      <w:r>
        <w:rPr>
          <w:color w:val="FFFFFF"/>
          <w:spacing w:val="27"/>
        </w:rPr>
        <w:t> </w:t>
      </w:r>
      <w:r>
        <w:rPr>
          <w:color w:val="FFFFFF"/>
          <w:spacing w:val="-2"/>
        </w:rPr>
        <w:t>Practice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168"/>
      </w:pPr>
    </w:p>
    <w:p>
      <w:pPr>
        <w:pStyle w:val="BodyText"/>
        <w:spacing w:line="261" w:lineRule="auto"/>
        <w:ind w:left="139" w:right="218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2952749</wp:posOffset>
                </wp:positionH>
                <wp:positionV relativeFrom="paragraph">
                  <wp:posOffset>-416328</wp:posOffset>
                </wp:positionV>
                <wp:extent cx="4615815" cy="285750"/>
                <wp:effectExtent l="0" t="0" r="0" b="0"/>
                <wp:wrapNone/>
                <wp:docPr id="19" name="Textbox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Textbox 19"/>
                      <wps:cNvSpPr txBox="1"/>
                      <wps:spPr>
                        <a:xfrm>
                          <a:off x="0" y="0"/>
                          <a:ext cx="4615815" cy="285750"/>
                        </a:xfrm>
                        <a:prstGeom prst="rect">
                          <a:avLst/>
                        </a:prstGeom>
                        <a:solidFill>
                          <a:srgbClr val="134E5C"/>
                        </a:solidFill>
                      </wps:spPr>
                      <wps:txbx>
                        <w:txbxContent>
                          <w:p>
                            <w:pPr>
                              <w:spacing w:before="60"/>
                              <w:ind w:left="242" w:right="0" w:firstLine="0"/>
                              <w:jc w:val="left"/>
                              <w:rPr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color w:val="FFFFFF"/>
                                <w:spacing w:val="-2"/>
                                <w:sz w:val="24"/>
                              </w:rPr>
                              <w:t>PROFESSIONAL</w:t>
                            </w:r>
                            <w:r>
                              <w:rPr>
                                <w:color w:val="FFFFFF"/>
                                <w:spacing w:val="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  <w:sz w:val="24"/>
                              </w:rPr>
                              <w:t>EXPERIENCE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232.499969pt;margin-top:-32.781784pt;width:363.45pt;height:22.5pt;mso-position-horizontal-relative:page;mso-position-vertical-relative:paragraph;z-index:15730176" type="#_x0000_t202" id="docshape5" filled="true" fillcolor="#134e5c" stroked="false">
                <v:textbox inset="0,0,0,0">
                  <w:txbxContent>
                    <w:p>
                      <w:pPr>
                        <w:spacing w:before="60"/>
                        <w:ind w:left="242" w:right="0" w:firstLine="0"/>
                        <w:jc w:val="left"/>
                        <w:rPr>
                          <w:color w:val="000000"/>
                          <w:sz w:val="24"/>
                        </w:rPr>
                      </w:pPr>
                      <w:r>
                        <w:rPr>
                          <w:color w:val="FFFFFF"/>
                          <w:spacing w:val="-2"/>
                          <w:sz w:val="24"/>
                        </w:rPr>
                        <w:t>PROFESSIONAL</w:t>
                      </w:r>
                      <w:r>
                        <w:rPr>
                          <w:color w:val="FFFFFF"/>
                          <w:spacing w:val="4"/>
                          <w:sz w:val="24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  <w:sz w:val="24"/>
                        </w:rPr>
                        <w:t>EXPERIENCE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w w:val="105"/>
        </w:rPr>
        <w:t>Associate Occupational Therapy | 2023 - Present </w:t>
      </w:r>
      <w:r>
        <w:rPr>
          <w:spacing w:val="-2"/>
          <w:w w:val="105"/>
        </w:rPr>
        <w:t>Catawba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Valley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Rehabilitation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Services,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Morganton,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NC</w:t>
      </w:r>
    </w:p>
    <w:p>
      <w:pPr>
        <w:pStyle w:val="BodyText"/>
        <w:spacing w:before="47"/>
      </w:pPr>
    </w:p>
    <w:p>
      <w:pPr>
        <w:pStyle w:val="BodyText"/>
        <w:tabs>
          <w:tab w:pos="715" w:val="left" w:leader="none"/>
        </w:tabs>
        <w:spacing w:line="261" w:lineRule="auto"/>
        <w:ind w:left="715" w:right="384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20" name="Image 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" name="Image 20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Documented an average of 11 patient progress notes per day for a caseload of 9 patients per shift, recording behavioral observations, </w:t>
      </w:r>
      <w:r>
        <w:rPr>
          <w:spacing w:val="-2"/>
          <w:w w:val="105"/>
        </w:rPr>
        <w:t>functional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status,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and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treatment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responses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in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the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medical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records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system.</w:t>
      </w:r>
    </w:p>
    <w:p>
      <w:pPr>
        <w:pStyle w:val="BodyText"/>
        <w:tabs>
          <w:tab w:pos="715" w:val="left" w:leader="none"/>
        </w:tabs>
        <w:spacing w:line="261" w:lineRule="auto" w:before="88"/>
        <w:ind w:left="715" w:right="395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21" name="Image 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" name="Image 21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spacing w:val="-2"/>
          <w:w w:val="105"/>
        </w:rPr>
        <w:t>Maintained a 98.25% billing accuracy rate by cross-referencing insurance </w:t>
      </w:r>
      <w:r>
        <w:rPr>
          <w:w w:val="105"/>
        </w:rPr>
        <w:t>guidelines with treatment codes before submitting each charge.</w:t>
      </w:r>
    </w:p>
    <w:p>
      <w:pPr>
        <w:pStyle w:val="BodyText"/>
        <w:tabs>
          <w:tab w:pos="715" w:val="left" w:leader="none"/>
        </w:tabs>
        <w:spacing w:line="261" w:lineRule="auto" w:before="104"/>
        <w:ind w:left="715" w:right="395" w:hanging="298"/>
      </w:pPr>
      <w:r>
        <w:rPr>
          <w:position w:val="3"/>
        </w:rPr>
        <w:drawing>
          <wp:inline distT="0" distB="0" distL="0" distR="0">
            <wp:extent cx="47624" cy="38099"/>
            <wp:effectExtent l="0" t="0" r="0" b="0"/>
            <wp:docPr id="22" name="Image 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" name="Image 22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38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"/>
        </w:rPr>
      </w:r>
      <w:r>
        <w:rPr>
          <w:rFonts w:ascii="Times New Roman" w:hAnsi="Times New Roman"/>
          <w:sz w:val="20"/>
        </w:rPr>
        <w:tab/>
      </w:r>
      <w:r>
        <w:rPr>
          <w:w w:val="105"/>
        </w:rPr>
        <w:t>Delivered 14 family education sessions per month covering adaptive equipment</w:t>
      </w:r>
      <w:r>
        <w:rPr>
          <w:spacing w:val="-14"/>
          <w:w w:val="105"/>
        </w:rPr>
        <w:t> </w:t>
      </w:r>
      <w:r>
        <w:rPr>
          <w:w w:val="105"/>
        </w:rPr>
        <w:t>use,</w:t>
      </w:r>
      <w:r>
        <w:rPr>
          <w:spacing w:val="-13"/>
          <w:w w:val="105"/>
        </w:rPr>
        <w:t> </w:t>
      </w:r>
      <w:r>
        <w:rPr>
          <w:w w:val="105"/>
        </w:rPr>
        <w:t>home</w:t>
      </w:r>
      <w:r>
        <w:rPr>
          <w:spacing w:val="-13"/>
          <w:w w:val="105"/>
        </w:rPr>
        <w:t> </w:t>
      </w:r>
      <w:r>
        <w:rPr>
          <w:w w:val="105"/>
        </w:rPr>
        <w:t>safety</w:t>
      </w:r>
      <w:r>
        <w:rPr>
          <w:spacing w:val="-13"/>
          <w:w w:val="105"/>
        </w:rPr>
        <w:t> </w:t>
      </w:r>
      <w:r>
        <w:rPr>
          <w:w w:val="105"/>
        </w:rPr>
        <w:t>modiﬁcations,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basic</w:t>
      </w:r>
      <w:r>
        <w:rPr>
          <w:spacing w:val="-13"/>
          <w:w w:val="105"/>
        </w:rPr>
        <w:t> </w:t>
      </w:r>
      <w:r>
        <w:rPr>
          <w:w w:val="105"/>
        </w:rPr>
        <w:t>living</w:t>
      </w:r>
      <w:r>
        <w:rPr>
          <w:spacing w:val="-14"/>
          <w:w w:val="105"/>
        </w:rPr>
        <w:t> </w:t>
      </w:r>
      <w:r>
        <w:rPr>
          <w:w w:val="105"/>
        </w:rPr>
        <w:t>skills</w:t>
      </w:r>
      <w:r>
        <w:rPr>
          <w:spacing w:val="-13"/>
          <w:w w:val="105"/>
        </w:rPr>
        <w:t> </w:t>
      </w:r>
      <w:r>
        <w:rPr>
          <w:w w:val="105"/>
        </w:rPr>
        <w:t>for</w:t>
      </w:r>
      <w:r>
        <w:rPr>
          <w:spacing w:val="-13"/>
          <w:w w:val="105"/>
        </w:rPr>
        <w:t> </w:t>
      </w:r>
      <w:r>
        <w:rPr>
          <w:w w:val="105"/>
        </w:rPr>
        <w:t>post-discharge care.</w:t>
      </w:r>
    </w:p>
    <w:p>
      <w:pPr>
        <w:pStyle w:val="BodyText"/>
        <w:tabs>
          <w:tab w:pos="715" w:val="left" w:leader="none"/>
        </w:tabs>
        <w:spacing w:line="261" w:lineRule="auto" w:before="88"/>
        <w:ind w:left="715" w:right="353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23" name="Image 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" name="Image 23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Communicated</w:t>
      </w:r>
      <w:r>
        <w:rPr>
          <w:spacing w:val="-2"/>
          <w:w w:val="105"/>
        </w:rPr>
        <w:t> </w:t>
      </w:r>
      <w:r>
        <w:rPr>
          <w:w w:val="105"/>
        </w:rPr>
        <w:t>with</w:t>
      </w:r>
      <w:r>
        <w:rPr>
          <w:spacing w:val="-2"/>
          <w:w w:val="105"/>
        </w:rPr>
        <w:t> </w:t>
      </w:r>
      <w:r>
        <w:rPr>
          <w:w w:val="105"/>
        </w:rPr>
        <w:t>OTs,</w:t>
      </w:r>
      <w:r>
        <w:rPr>
          <w:spacing w:val="-2"/>
          <w:w w:val="105"/>
        </w:rPr>
        <w:t> </w:t>
      </w:r>
      <w:r>
        <w:rPr>
          <w:w w:val="105"/>
        </w:rPr>
        <w:t>physical</w:t>
      </w:r>
      <w:r>
        <w:rPr>
          <w:spacing w:val="-2"/>
          <w:w w:val="105"/>
        </w:rPr>
        <w:t> </w:t>
      </w:r>
      <w:r>
        <w:rPr>
          <w:w w:val="105"/>
        </w:rPr>
        <w:t>therapists,</w:t>
      </w:r>
      <w:r>
        <w:rPr>
          <w:spacing w:val="-2"/>
          <w:w w:val="105"/>
        </w:rPr>
        <w:t> </w:t>
      </w:r>
      <w:r>
        <w:rPr>
          <w:w w:val="105"/>
        </w:rPr>
        <w:t>and</w:t>
      </w:r>
      <w:r>
        <w:rPr>
          <w:spacing w:val="-2"/>
          <w:w w:val="105"/>
        </w:rPr>
        <w:t> </w:t>
      </w:r>
      <w:r>
        <w:rPr>
          <w:w w:val="105"/>
        </w:rPr>
        <w:t>nursing</w:t>
      </w:r>
      <w:r>
        <w:rPr>
          <w:spacing w:val="-2"/>
          <w:w w:val="105"/>
        </w:rPr>
        <w:t> </w:t>
      </w:r>
      <w:r>
        <w:rPr>
          <w:w w:val="105"/>
        </w:rPr>
        <w:t>staff</w:t>
      </w:r>
      <w:r>
        <w:rPr>
          <w:spacing w:val="-2"/>
          <w:w w:val="105"/>
        </w:rPr>
        <w:t> </w:t>
      </w:r>
      <w:r>
        <w:rPr>
          <w:w w:val="105"/>
        </w:rPr>
        <w:t>to</w:t>
      </w:r>
      <w:r>
        <w:rPr>
          <w:spacing w:val="-2"/>
          <w:w w:val="105"/>
        </w:rPr>
        <w:t> </w:t>
      </w:r>
      <w:r>
        <w:rPr>
          <w:w w:val="105"/>
        </w:rPr>
        <w:t>adjust treatment</w:t>
      </w:r>
      <w:r>
        <w:rPr>
          <w:spacing w:val="-13"/>
          <w:w w:val="105"/>
        </w:rPr>
        <w:t> </w:t>
      </w:r>
      <w:r>
        <w:rPr>
          <w:w w:val="105"/>
        </w:rPr>
        <w:t>plans</w:t>
      </w:r>
      <w:r>
        <w:rPr>
          <w:spacing w:val="-13"/>
          <w:w w:val="105"/>
        </w:rPr>
        <w:t> </w:t>
      </w:r>
      <w:r>
        <w:rPr>
          <w:w w:val="105"/>
        </w:rPr>
        <w:t>within</w:t>
      </w:r>
      <w:r>
        <w:rPr>
          <w:spacing w:val="-13"/>
          <w:w w:val="105"/>
        </w:rPr>
        <w:t> </w:t>
      </w:r>
      <w:r>
        <w:rPr>
          <w:w w:val="105"/>
        </w:rPr>
        <w:t>4</w:t>
      </w:r>
      <w:r>
        <w:rPr>
          <w:spacing w:val="-13"/>
          <w:w w:val="105"/>
        </w:rPr>
        <w:t> </w:t>
      </w:r>
      <w:r>
        <w:rPr>
          <w:w w:val="105"/>
        </w:rPr>
        <w:t>hours</w:t>
      </w:r>
      <w:r>
        <w:rPr>
          <w:spacing w:val="-13"/>
          <w:w w:val="105"/>
        </w:rPr>
        <w:t> </w:t>
      </w:r>
      <w:r>
        <w:rPr>
          <w:w w:val="105"/>
        </w:rPr>
        <w:t>of</w:t>
      </w:r>
      <w:r>
        <w:rPr>
          <w:spacing w:val="-13"/>
          <w:w w:val="105"/>
        </w:rPr>
        <w:t> </w:t>
      </w:r>
      <w:r>
        <w:rPr>
          <w:w w:val="105"/>
        </w:rPr>
        <w:t>observing</w:t>
      </w:r>
      <w:r>
        <w:rPr>
          <w:spacing w:val="-13"/>
          <w:w w:val="105"/>
        </w:rPr>
        <w:t> </w:t>
      </w:r>
      <w:r>
        <w:rPr>
          <w:w w:val="105"/>
        </w:rPr>
        <w:t>changes</w:t>
      </w:r>
      <w:r>
        <w:rPr>
          <w:spacing w:val="-13"/>
          <w:w w:val="105"/>
        </w:rPr>
        <w:t> </w:t>
      </w:r>
      <w:r>
        <w:rPr>
          <w:w w:val="105"/>
        </w:rPr>
        <w:t>in</w:t>
      </w:r>
      <w:r>
        <w:rPr>
          <w:spacing w:val="-13"/>
          <w:w w:val="105"/>
        </w:rPr>
        <w:t> </w:t>
      </w:r>
      <w:r>
        <w:rPr>
          <w:w w:val="105"/>
        </w:rPr>
        <w:t>patient</w:t>
      </w:r>
      <w:r>
        <w:rPr>
          <w:spacing w:val="-13"/>
          <w:w w:val="105"/>
        </w:rPr>
        <w:t> </w:t>
      </w:r>
      <w:r>
        <w:rPr>
          <w:w w:val="105"/>
        </w:rPr>
        <w:t>attitudes</w:t>
      </w:r>
      <w:r>
        <w:rPr>
          <w:spacing w:val="-13"/>
          <w:w w:val="105"/>
        </w:rPr>
        <w:t> </w:t>
      </w:r>
      <w:r>
        <w:rPr>
          <w:w w:val="105"/>
        </w:rPr>
        <w:t>or tolerance levels.</w:t>
      </w:r>
    </w:p>
    <w:p>
      <w:pPr>
        <w:pStyle w:val="BodyText"/>
        <w:spacing w:line="261" w:lineRule="auto" w:before="193"/>
        <w:ind w:left="139" w:right="2182"/>
      </w:pPr>
      <w:r>
        <w:rPr>
          <w:spacing w:val="-2"/>
          <w:w w:val="105"/>
        </w:rPr>
        <w:t>Certiﬁed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Occupational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Therapy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Assistant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|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2021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-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2023 </w:t>
      </w:r>
      <w:r>
        <w:rPr>
          <w:w w:val="105"/>
        </w:rPr>
        <w:t>Foothills Senior Care Center, Marion, NC</w:t>
      </w:r>
    </w:p>
    <w:p>
      <w:pPr>
        <w:pStyle w:val="BodyText"/>
        <w:spacing w:before="62"/>
      </w:pPr>
    </w:p>
    <w:p>
      <w:pPr>
        <w:pStyle w:val="BodyText"/>
        <w:tabs>
          <w:tab w:pos="715" w:val="left" w:leader="none"/>
        </w:tabs>
        <w:spacing w:line="261" w:lineRule="auto"/>
        <w:ind w:left="715" w:right="601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24" name="Image 2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" name="Image 24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Completed an average of 8 patient progress notes per day, tracking behavioral</w:t>
      </w:r>
      <w:r>
        <w:rPr>
          <w:spacing w:val="-14"/>
          <w:w w:val="105"/>
        </w:rPr>
        <w:t> </w:t>
      </w:r>
      <w:r>
        <w:rPr>
          <w:w w:val="105"/>
        </w:rPr>
        <w:t>patterns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functional</w:t>
      </w:r>
      <w:r>
        <w:rPr>
          <w:spacing w:val="-13"/>
          <w:w w:val="105"/>
        </w:rPr>
        <w:t> </w:t>
      </w:r>
      <w:r>
        <w:rPr>
          <w:w w:val="105"/>
        </w:rPr>
        <w:t>changes</w:t>
      </w:r>
      <w:r>
        <w:rPr>
          <w:spacing w:val="-13"/>
          <w:w w:val="105"/>
        </w:rPr>
        <w:t> </w:t>
      </w:r>
      <w:r>
        <w:rPr>
          <w:w w:val="105"/>
        </w:rPr>
        <w:t>for</w:t>
      </w:r>
      <w:r>
        <w:rPr>
          <w:spacing w:val="-13"/>
          <w:w w:val="105"/>
        </w:rPr>
        <w:t> </w:t>
      </w:r>
      <w:r>
        <w:rPr>
          <w:w w:val="105"/>
        </w:rPr>
        <w:t>a</w:t>
      </w:r>
      <w:r>
        <w:rPr>
          <w:spacing w:val="-13"/>
          <w:w w:val="105"/>
        </w:rPr>
        <w:t> </w:t>
      </w:r>
      <w:r>
        <w:rPr>
          <w:w w:val="105"/>
        </w:rPr>
        <w:t>32-bed</w:t>
      </w:r>
      <w:r>
        <w:rPr>
          <w:spacing w:val="-14"/>
          <w:w w:val="105"/>
        </w:rPr>
        <w:t> </w:t>
      </w:r>
      <w:r>
        <w:rPr>
          <w:w w:val="105"/>
        </w:rPr>
        <w:t>skilled</w:t>
      </w:r>
      <w:r>
        <w:rPr>
          <w:spacing w:val="-13"/>
          <w:w w:val="105"/>
        </w:rPr>
        <w:t> </w:t>
      </w:r>
      <w:r>
        <w:rPr>
          <w:w w:val="105"/>
        </w:rPr>
        <w:t>nursing </w:t>
      </w:r>
      <w:r>
        <w:rPr>
          <w:spacing w:val="-2"/>
          <w:w w:val="105"/>
        </w:rPr>
        <w:t>unit.</w:t>
      </w:r>
    </w:p>
    <w:p>
      <w:pPr>
        <w:pStyle w:val="BodyText"/>
        <w:tabs>
          <w:tab w:pos="715" w:val="left" w:leader="none"/>
        </w:tabs>
        <w:spacing w:line="261" w:lineRule="auto" w:before="88"/>
        <w:ind w:left="715" w:right="460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25" name="Image 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" name="Image 25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spacing w:val="-2"/>
          <w:w w:val="105"/>
        </w:rPr>
        <w:t>Conducted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11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family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education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sessions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per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month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to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instruct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caregivers </w:t>
      </w:r>
      <w:r>
        <w:rPr>
          <w:w w:val="105"/>
        </w:rPr>
        <w:t>on safe transfers, splint care, and use of assistive devices.</w:t>
      </w:r>
    </w:p>
    <w:p>
      <w:pPr>
        <w:pStyle w:val="BodyText"/>
        <w:tabs>
          <w:tab w:pos="715" w:val="left" w:leader="none"/>
        </w:tabs>
        <w:spacing w:line="261" w:lineRule="auto" w:before="89"/>
        <w:ind w:left="715" w:right="860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26" name="Image 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" name="Image 26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Improved</w:t>
      </w:r>
      <w:r>
        <w:rPr>
          <w:spacing w:val="-3"/>
          <w:w w:val="105"/>
        </w:rPr>
        <w:t> </w:t>
      </w:r>
      <w:r>
        <w:rPr>
          <w:w w:val="105"/>
        </w:rPr>
        <w:t>billing</w:t>
      </w:r>
      <w:r>
        <w:rPr>
          <w:spacing w:val="-3"/>
          <w:w w:val="105"/>
        </w:rPr>
        <w:t> </w:t>
      </w:r>
      <w:r>
        <w:rPr>
          <w:w w:val="105"/>
        </w:rPr>
        <w:t>accuracy</w:t>
      </w:r>
      <w:r>
        <w:rPr>
          <w:spacing w:val="-3"/>
          <w:w w:val="105"/>
        </w:rPr>
        <w:t> </w:t>
      </w:r>
      <w:r>
        <w:rPr>
          <w:w w:val="105"/>
        </w:rPr>
        <w:t>from</w:t>
      </w:r>
      <w:r>
        <w:rPr>
          <w:spacing w:val="-3"/>
          <w:w w:val="105"/>
        </w:rPr>
        <w:t> </w:t>
      </w:r>
      <w:r>
        <w:rPr>
          <w:w w:val="105"/>
        </w:rPr>
        <w:t>94.2%</w:t>
      </w:r>
      <w:r>
        <w:rPr>
          <w:spacing w:val="-3"/>
          <w:w w:val="105"/>
        </w:rPr>
        <w:t> </w:t>
      </w:r>
      <w:r>
        <w:rPr>
          <w:w w:val="105"/>
        </w:rPr>
        <w:t>to</w:t>
      </w:r>
      <w:r>
        <w:rPr>
          <w:spacing w:val="-3"/>
          <w:w w:val="105"/>
        </w:rPr>
        <w:t> </w:t>
      </w:r>
      <w:r>
        <w:rPr>
          <w:w w:val="105"/>
        </w:rPr>
        <w:t>98.24%</w:t>
      </w:r>
      <w:r>
        <w:rPr>
          <w:spacing w:val="-3"/>
          <w:w w:val="105"/>
        </w:rPr>
        <w:t> </w:t>
      </w:r>
      <w:r>
        <w:rPr>
          <w:w w:val="105"/>
        </w:rPr>
        <w:t>over</w:t>
      </w:r>
      <w:r>
        <w:rPr>
          <w:spacing w:val="-3"/>
          <w:w w:val="105"/>
        </w:rPr>
        <w:t> </w:t>
      </w:r>
      <w:r>
        <w:rPr>
          <w:w w:val="105"/>
        </w:rPr>
        <w:t>7</w:t>
      </w:r>
      <w:r>
        <w:rPr>
          <w:spacing w:val="-3"/>
          <w:w w:val="105"/>
        </w:rPr>
        <w:t> </w:t>
      </w:r>
      <w:r>
        <w:rPr>
          <w:w w:val="105"/>
        </w:rPr>
        <w:t>months</w:t>
      </w:r>
      <w:r>
        <w:rPr>
          <w:spacing w:val="-3"/>
          <w:w w:val="105"/>
        </w:rPr>
        <w:t> </w:t>
      </w:r>
      <w:r>
        <w:rPr>
          <w:w w:val="105"/>
        </w:rPr>
        <w:t>by auditing</w:t>
      </w:r>
      <w:r>
        <w:rPr>
          <w:spacing w:val="-14"/>
          <w:w w:val="105"/>
        </w:rPr>
        <w:t> </w:t>
      </w:r>
      <w:r>
        <w:rPr>
          <w:w w:val="105"/>
        </w:rPr>
        <w:t>charge</w:t>
      </w:r>
      <w:r>
        <w:rPr>
          <w:spacing w:val="-13"/>
          <w:w w:val="105"/>
        </w:rPr>
        <w:t> </w:t>
      </w:r>
      <w:r>
        <w:rPr>
          <w:w w:val="105"/>
        </w:rPr>
        <w:t>entries</w:t>
      </w:r>
      <w:r>
        <w:rPr>
          <w:spacing w:val="-13"/>
          <w:w w:val="105"/>
        </w:rPr>
        <w:t> </w:t>
      </w:r>
      <w:r>
        <w:rPr>
          <w:w w:val="105"/>
        </w:rPr>
        <w:t>in</w:t>
      </w:r>
      <w:r>
        <w:rPr>
          <w:spacing w:val="-13"/>
          <w:w w:val="105"/>
        </w:rPr>
        <w:t> </w:t>
      </w:r>
      <w:r>
        <w:rPr>
          <w:w w:val="105"/>
        </w:rPr>
        <w:t>Microsoft</w:t>
      </w:r>
      <w:r>
        <w:rPr>
          <w:spacing w:val="-13"/>
          <w:w w:val="105"/>
        </w:rPr>
        <w:t> </w:t>
      </w:r>
      <w:r>
        <w:rPr>
          <w:w w:val="105"/>
        </w:rPr>
        <w:t>Excel</w:t>
      </w:r>
      <w:r>
        <w:rPr>
          <w:spacing w:val="-13"/>
          <w:w w:val="105"/>
        </w:rPr>
        <w:t> </w:t>
      </w:r>
      <w:r>
        <w:rPr>
          <w:w w:val="105"/>
        </w:rPr>
        <w:t>before</w:t>
      </w:r>
      <w:r>
        <w:rPr>
          <w:spacing w:val="-13"/>
          <w:w w:val="105"/>
        </w:rPr>
        <w:t> </w:t>
      </w:r>
      <w:r>
        <w:rPr>
          <w:w w:val="105"/>
        </w:rPr>
        <w:t>weekly</w:t>
      </w:r>
      <w:r>
        <w:rPr>
          <w:spacing w:val="-14"/>
          <w:w w:val="105"/>
        </w:rPr>
        <w:t> </w:t>
      </w:r>
      <w:r>
        <w:rPr>
          <w:w w:val="105"/>
        </w:rPr>
        <w:t>submission </w:t>
      </w:r>
      <w:r>
        <w:rPr>
          <w:spacing w:val="-2"/>
          <w:w w:val="105"/>
        </w:rPr>
        <w:t>deadlines.</w:t>
      </w:r>
    </w:p>
    <w:p>
      <w:pPr>
        <w:pStyle w:val="BodyText"/>
        <w:tabs>
          <w:tab w:pos="715" w:val="left" w:leader="none"/>
        </w:tabs>
        <w:spacing w:line="261" w:lineRule="auto" w:before="88"/>
        <w:ind w:left="715" w:right="550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27" name="Image 2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7" name="Image 27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z w:val="20"/>
        </w:rPr>
        <w:tab/>
      </w:r>
      <w:r>
        <w:rPr>
          <w:w w:val="105"/>
        </w:rPr>
        <w:t>Observed and recorded patient progress during group and individual sessions,</w:t>
      </w:r>
      <w:r>
        <w:rPr>
          <w:spacing w:val="-14"/>
          <w:w w:val="105"/>
        </w:rPr>
        <w:t> </w:t>
      </w:r>
      <w:r>
        <w:rPr>
          <w:w w:val="105"/>
        </w:rPr>
        <w:t>ﬂagging</w:t>
      </w:r>
      <w:r>
        <w:rPr>
          <w:spacing w:val="-13"/>
          <w:w w:val="105"/>
        </w:rPr>
        <w:t> </w:t>
      </w:r>
      <w:r>
        <w:rPr>
          <w:w w:val="105"/>
        </w:rPr>
        <w:t>6</w:t>
      </w:r>
      <w:r>
        <w:rPr>
          <w:spacing w:val="-13"/>
          <w:w w:val="105"/>
        </w:rPr>
        <w:t> </w:t>
      </w:r>
      <w:r>
        <w:rPr>
          <w:w w:val="105"/>
        </w:rPr>
        <w:t>care</w:t>
      </w:r>
      <w:r>
        <w:rPr>
          <w:spacing w:val="-13"/>
          <w:w w:val="105"/>
        </w:rPr>
        <w:t> </w:t>
      </w:r>
      <w:r>
        <w:rPr>
          <w:w w:val="105"/>
        </w:rPr>
        <w:t>plan</w:t>
      </w:r>
      <w:r>
        <w:rPr>
          <w:spacing w:val="-13"/>
          <w:w w:val="105"/>
        </w:rPr>
        <w:t> </w:t>
      </w:r>
      <w:r>
        <w:rPr>
          <w:w w:val="105"/>
        </w:rPr>
        <w:t>updates</w:t>
      </w:r>
      <w:r>
        <w:rPr>
          <w:spacing w:val="-13"/>
          <w:w w:val="105"/>
        </w:rPr>
        <w:t> </w:t>
      </w:r>
      <w:r>
        <w:rPr>
          <w:w w:val="105"/>
        </w:rPr>
        <w:t>per</w:t>
      </w:r>
      <w:r>
        <w:rPr>
          <w:spacing w:val="-13"/>
          <w:w w:val="105"/>
        </w:rPr>
        <w:t> </w:t>
      </w:r>
      <w:r>
        <w:rPr>
          <w:w w:val="105"/>
        </w:rPr>
        <w:t>week</w:t>
      </w:r>
      <w:r>
        <w:rPr>
          <w:spacing w:val="-14"/>
          <w:w w:val="105"/>
        </w:rPr>
        <w:t> </w:t>
      </w:r>
      <w:r>
        <w:rPr>
          <w:w w:val="105"/>
        </w:rPr>
        <w:t>for</w:t>
      </w:r>
      <w:r>
        <w:rPr>
          <w:spacing w:val="-13"/>
          <w:w w:val="105"/>
        </w:rPr>
        <w:t> </w:t>
      </w:r>
      <w:r>
        <w:rPr>
          <w:w w:val="105"/>
        </w:rPr>
        <w:t>the</w:t>
      </w:r>
      <w:r>
        <w:rPr>
          <w:spacing w:val="-13"/>
          <w:w w:val="105"/>
        </w:rPr>
        <w:t> </w:t>
      </w:r>
      <w:r>
        <w:rPr>
          <w:w w:val="105"/>
        </w:rPr>
        <w:t>supervising</w:t>
      </w:r>
      <w:r>
        <w:rPr>
          <w:spacing w:val="-13"/>
          <w:w w:val="105"/>
        </w:rPr>
        <w:t> </w:t>
      </w:r>
      <w:r>
        <w:rPr>
          <w:w w:val="105"/>
        </w:rPr>
        <w:t>OT.</w:t>
      </w:r>
    </w:p>
    <w:p>
      <w:pPr>
        <w:pStyle w:val="BodyText"/>
        <w:spacing w:before="2"/>
      </w:pPr>
    </w:p>
    <w:p>
      <w:pPr>
        <w:pStyle w:val="BodyText"/>
        <w:ind w:left="139"/>
      </w:pPr>
      <w:r>
        <w:rPr>
          <w:spacing w:val="-2"/>
          <w:w w:val="105"/>
        </w:rPr>
        <w:t>Occupational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Therapy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Aide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|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2020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-</w:t>
      </w:r>
      <w:r>
        <w:rPr>
          <w:spacing w:val="-4"/>
          <w:w w:val="105"/>
        </w:rPr>
        <w:t> 2021</w:t>
      </w:r>
    </w:p>
    <w:p>
      <w:pPr>
        <w:pStyle w:val="BodyText"/>
        <w:spacing w:before="18"/>
        <w:ind w:left="139"/>
      </w:pPr>
      <w:r>
        <w:rPr/>
        <w:t>Blue</w:t>
      </w:r>
      <w:r>
        <w:rPr>
          <w:spacing w:val="11"/>
        </w:rPr>
        <w:t> </w:t>
      </w:r>
      <w:r>
        <w:rPr/>
        <w:t>Ridge</w:t>
      </w:r>
      <w:r>
        <w:rPr>
          <w:spacing w:val="11"/>
        </w:rPr>
        <w:t> </w:t>
      </w:r>
      <w:r>
        <w:rPr/>
        <w:t>Outpatient</w:t>
      </w:r>
      <w:r>
        <w:rPr>
          <w:spacing w:val="7"/>
        </w:rPr>
        <w:t> </w:t>
      </w:r>
      <w:r>
        <w:rPr/>
        <w:t>Therapy</w:t>
      </w:r>
      <w:r>
        <w:rPr>
          <w:spacing w:val="11"/>
        </w:rPr>
        <w:t> </w:t>
      </w:r>
      <w:r>
        <w:rPr/>
        <w:t>Group,</w:t>
      </w:r>
      <w:r>
        <w:rPr>
          <w:spacing w:val="12"/>
        </w:rPr>
        <w:t> </w:t>
      </w:r>
      <w:r>
        <w:rPr/>
        <w:t>Valdese,</w:t>
      </w:r>
      <w:r>
        <w:rPr>
          <w:spacing w:val="11"/>
        </w:rPr>
        <w:t> </w:t>
      </w:r>
      <w:r>
        <w:rPr>
          <w:spacing w:val="-5"/>
        </w:rPr>
        <w:t>NC</w:t>
      </w:r>
    </w:p>
    <w:p>
      <w:pPr>
        <w:pStyle w:val="BodyText"/>
        <w:spacing w:before="66"/>
      </w:pPr>
    </w:p>
    <w:p>
      <w:pPr>
        <w:pStyle w:val="BodyText"/>
        <w:tabs>
          <w:tab w:pos="715" w:val="left" w:leader="none"/>
        </w:tabs>
        <w:spacing w:line="261" w:lineRule="auto"/>
        <w:ind w:left="715" w:right="384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28" name="Image 2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8" name="Image 2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Prepared</w:t>
      </w:r>
      <w:r>
        <w:rPr>
          <w:spacing w:val="-14"/>
          <w:w w:val="105"/>
        </w:rPr>
        <w:t> </w:t>
      </w:r>
      <w:r>
        <w:rPr>
          <w:w w:val="105"/>
        </w:rPr>
        <w:t>treatment</w:t>
      </w:r>
      <w:r>
        <w:rPr>
          <w:spacing w:val="-13"/>
          <w:w w:val="105"/>
        </w:rPr>
        <w:t> </w:t>
      </w:r>
      <w:r>
        <w:rPr>
          <w:w w:val="105"/>
        </w:rPr>
        <w:t>areas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adaptive</w:t>
      </w:r>
      <w:r>
        <w:rPr>
          <w:spacing w:val="-13"/>
          <w:w w:val="105"/>
        </w:rPr>
        <w:t> </w:t>
      </w:r>
      <w:r>
        <w:rPr>
          <w:w w:val="105"/>
        </w:rPr>
        <w:t>equipment</w:t>
      </w:r>
      <w:r>
        <w:rPr>
          <w:spacing w:val="-13"/>
          <w:w w:val="105"/>
        </w:rPr>
        <w:t> </w:t>
      </w:r>
      <w:r>
        <w:rPr>
          <w:w w:val="105"/>
        </w:rPr>
        <w:t>for</w:t>
      </w:r>
      <w:r>
        <w:rPr>
          <w:spacing w:val="-13"/>
          <w:w w:val="105"/>
        </w:rPr>
        <w:t> </w:t>
      </w:r>
      <w:r>
        <w:rPr>
          <w:w w:val="105"/>
        </w:rPr>
        <w:t>7</w:t>
      </w:r>
      <w:r>
        <w:rPr>
          <w:spacing w:val="-14"/>
          <w:w w:val="105"/>
        </w:rPr>
        <w:t> </w:t>
      </w:r>
      <w:r>
        <w:rPr>
          <w:w w:val="105"/>
        </w:rPr>
        <w:t>patients</w:t>
      </w:r>
      <w:r>
        <w:rPr>
          <w:spacing w:val="-13"/>
          <w:w w:val="105"/>
        </w:rPr>
        <w:t> </w:t>
      </w:r>
      <w:r>
        <w:rPr>
          <w:w w:val="105"/>
        </w:rPr>
        <w:t>per</w:t>
      </w:r>
      <w:r>
        <w:rPr>
          <w:spacing w:val="-13"/>
          <w:w w:val="105"/>
        </w:rPr>
        <w:t> </w:t>
      </w:r>
      <w:r>
        <w:rPr>
          <w:w w:val="105"/>
        </w:rPr>
        <w:t>shift, reducing setup time to under 8 minutes per session.</w:t>
      </w:r>
    </w:p>
    <w:p>
      <w:pPr>
        <w:pStyle w:val="BodyText"/>
        <w:tabs>
          <w:tab w:pos="715" w:val="left" w:leader="none"/>
        </w:tabs>
        <w:spacing w:line="261" w:lineRule="auto" w:before="89"/>
        <w:ind w:left="715" w:right="478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29" name="Image 2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" name="Image 29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Assisted</w:t>
      </w:r>
      <w:r>
        <w:rPr>
          <w:spacing w:val="-14"/>
          <w:w w:val="105"/>
        </w:rPr>
        <w:t> </w:t>
      </w:r>
      <w:r>
        <w:rPr>
          <w:w w:val="105"/>
        </w:rPr>
        <w:t>in</w:t>
      </w:r>
      <w:r>
        <w:rPr>
          <w:spacing w:val="-13"/>
          <w:w w:val="105"/>
        </w:rPr>
        <w:t> </w:t>
      </w:r>
      <w:r>
        <w:rPr>
          <w:w w:val="105"/>
        </w:rPr>
        <w:t>instructing</w:t>
      </w:r>
      <w:r>
        <w:rPr>
          <w:spacing w:val="-13"/>
          <w:w w:val="105"/>
        </w:rPr>
        <w:t> </w:t>
      </w:r>
      <w:r>
        <w:rPr>
          <w:w w:val="105"/>
        </w:rPr>
        <w:t>patients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families</w:t>
      </w:r>
      <w:r>
        <w:rPr>
          <w:spacing w:val="-13"/>
          <w:w w:val="105"/>
        </w:rPr>
        <w:t> </w:t>
      </w:r>
      <w:r>
        <w:rPr>
          <w:w w:val="105"/>
        </w:rPr>
        <w:t>on</w:t>
      </w:r>
      <w:r>
        <w:rPr>
          <w:spacing w:val="-13"/>
          <w:w w:val="105"/>
        </w:rPr>
        <w:t> </w:t>
      </w:r>
      <w:r>
        <w:rPr>
          <w:w w:val="105"/>
        </w:rPr>
        <w:t>home</w:t>
      </w:r>
      <w:r>
        <w:rPr>
          <w:spacing w:val="-14"/>
          <w:w w:val="105"/>
        </w:rPr>
        <w:t> </w:t>
      </w:r>
      <w:r>
        <w:rPr>
          <w:w w:val="105"/>
        </w:rPr>
        <w:t>exercise</w:t>
      </w:r>
      <w:r>
        <w:rPr>
          <w:spacing w:val="-13"/>
          <w:w w:val="105"/>
        </w:rPr>
        <w:t> </w:t>
      </w:r>
      <w:r>
        <w:rPr>
          <w:w w:val="105"/>
        </w:rPr>
        <w:t>programs, contributing to 9 family education sessions per month under COTA </w:t>
      </w:r>
      <w:r>
        <w:rPr>
          <w:spacing w:val="-2"/>
          <w:w w:val="105"/>
        </w:rPr>
        <w:t>supervision.</w:t>
      </w:r>
    </w:p>
    <w:p>
      <w:pPr>
        <w:pStyle w:val="BodyText"/>
        <w:tabs>
          <w:tab w:pos="715" w:val="left" w:leader="none"/>
        </w:tabs>
        <w:spacing w:line="261" w:lineRule="auto" w:before="103"/>
        <w:ind w:left="715" w:right="745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30" name="Image 3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0" name="Image 30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Organized</w:t>
      </w:r>
      <w:r>
        <w:rPr>
          <w:spacing w:val="-14"/>
          <w:w w:val="105"/>
        </w:rPr>
        <w:t> </w:t>
      </w:r>
      <w:r>
        <w:rPr>
          <w:w w:val="105"/>
        </w:rPr>
        <w:t>supply</w:t>
      </w:r>
      <w:r>
        <w:rPr>
          <w:spacing w:val="-13"/>
          <w:w w:val="105"/>
        </w:rPr>
        <w:t> </w:t>
      </w:r>
      <w:r>
        <w:rPr>
          <w:w w:val="105"/>
        </w:rPr>
        <w:t>inventories</w:t>
      </w:r>
      <w:r>
        <w:rPr>
          <w:spacing w:val="-13"/>
          <w:w w:val="105"/>
        </w:rPr>
        <w:t> </w:t>
      </w:r>
      <w:r>
        <w:rPr>
          <w:w w:val="105"/>
        </w:rPr>
        <w:t>of</w:t>
      </w:r>
      <w:r>
        <w:rPr>
          <w:spacing w:val="-13"/>
          <w:w w:val="105"/>
        </w:rPr>
        <w:t> </w:t>
      </w:r>
      <w:r>
        <w:rPr>
          <w:w w:val="105"/>
        </w:rPr>
        <w:t>bandages,</w:t>
      </w:r>
      <w:r>
        <w:rPr>
          <w:spacing w:val="-13"/>
          <w:w w:val="105"/>
        </w:rPr>
        <w:t> </w:t>
      </w:r>
      <w:r>
        <w:rPr>
          <w:w w:val="105"/>
        </w:rPr>
        <w:t>towels,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heating</w:t>
      </w:r>
      <w:r>
        <w:rPr>
          <w:spacing w:val="-14"/>
          <w:w w:val="105"/>
        </w:rPr>
        <w:t> </w:t>
      </w:r>
      <w:r>
        <w:rPr>
          <w:w w:val="105"/>
        </w:rPr>
        <w:t>pads, keeping $2,180 in monthly supply costs within budget.</w:t>
      </w:r>
    </w:p>
    <w:p>
      <w:pPr>
        <w:pStyle w:val="BodyText"/>
        <w:spacing w:after="0" w:line="261" w:lineRule="auto"/>
        <w:sectPr>
          <w:type w:val="continuous"/>
          <w:pgSz w:w="11920" w:h="16860"/>
          <w:pgMar w:top="0" w:bottom="0" w:left="141" w:right="0"/>
          <w:cols w:num="2" w:equalWidth="0">
            <w:col w:w="3847" w:space="784"/>
            <w:col w:w="7148"/>
          </w:cols>
        </w:sectPr>
      </w:pPr>
    </w:p>
    <w:p>
      <w:pPr>
        <w:pStyle w:val="BodyText"/>
        <w:spacing w:before="27" w:after="1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0540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800350" cy="10706100"/>
                <wp:effectExtent l="0" t="0" r="0" b="0"/>
                <wp:wrapNone/>
                <wp:docPr id="31" name="Graphic 3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1" name="Graphic 31"/>
                      <wps:cNvSpPr/>
                      <wps:spPr>
                        <a:xfrm>
                          <a:off x="0" y="0"/>
                          <a:ext cx="2800350" cy="10706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00350" h="10706100">
                              <a:moveTo>
                                <a:pt x="2800349" y="10706099"/>
                              </a:moveTo>
                              <a:lnTo>
                                <a:pt x="0" y="10706099"/>
                              </a:lnTo>
                              <a:lnTo>
                                <a:pt x="0" y="0"/>
                              </a:lnTo>
                              <a:lnTo>
                                <a:pt x="2800349" y="0"/>
                              </a:lnTo>
                              <a:lnTo>
                                <a:pt x="2800349" y="107060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34E5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00005pt;width:220.499982pt;height:842.999933pt;mso-position-horizontal-relative:page;mso-position-vertical-relative:page;z-index:-15811072" id="docshape6" filled="true" fillcolor="#134e5c" stroked="false">
                <v:fill type="solid"/>
                <w10:wrap type="none"/>
              </v:rect>
            </w:pict>
          </mc:Fallback>
        </mc:AlternateContent>
      </w:r>
    </w:p>
    <w:p>
      <w:pPr>
        <w:spacing w:line="240" w:lineRule="auto"/>
        <w:ind w:left="4509" w:right="-58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4615815" cy="295275"/>
                <wp:effectExtent l="0" t="0" r="0" b="0"/>
                <wp:docPr id="32" name="Textbox 3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" name="Textbox 32"/>
                      <wps:cNvSpPr txBox="1"/>
                      <wps:spPr>
                        <a:xfrm>
                          <a:off x="0" y="0"/>
                          <a:ext cx="4615815" cy="295275"/>
                        </a:xfrm>
                        <a:prstGeom prst="rect">
                          <a:avLst/>
                        </a:prstGeom>
                        <a:solidFill>
                          <a:srgbClr val="134E5C"/>
                        </a:solidFill>
                      </wps:spPr>
                      <wps:txbx>
                        <w:txbxContent>
                          <w:p>
                            <w:pPr>
                              <w:spacing w:before="60"/>
                              <w:ind w:left="242" w:right="0" w:firstLine="0"/>
                              <w:jc w:val="left"/>
                              <w:rPr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color w:val="FFFFFF"/>
                                <w:spacing w:val="-2"/>
                                <w:sz w:val="24"/>
                              </w:rPr>
                              <w:t>CERTIFICATIONS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363.45pt;height:23.25pt;mso-position-horizontal-relative:char;mso-position-vertical-relative:line" type="#_x0000_t202" id="docshape7" filled="true" fillcolor="#134e5c" stroked="false">
                <w10:anchorlock/>
                <v:textbox inset="0,0,0,0">
                  <w:txbxContent>
                    <w:p>
                      <w:pPr>
                        <w:spacing w:before="60"/>
                        <w:ind w:left="242" w:right="0" w:firstLine="0"/>
                        <w:jc w:val="left"/>
                        <w:rPr>
                          <w:color w:val="000000"/>
                          <w:sz w:val="24"/>
                        </w:rPr>
                      </w:pPr>
                      <w:r>
                        <w:rPr>
                          <w:color w:val="FFFFFF"/>
                          <w:spacing w:val="-2"/>
                          <w:sz w:val="24"/>
                        </w:rPr>
                        <w:t>CERTIFICATIONS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sz w:val="20"/>
        </w:rPr>
      </w:r>
    </w:p>
    <w:p>
      <w:pPr>
        <w:pStyle w:val="ListParagraph"/>
        <w:numPr>
          <w:ilvl w:val="0"/>
          <w:numId w:val="1"/>
        </w:numPr>
        <w:tabs>
          <w:tab w:pos="5067" w:val="left" w:leader="none"/>
        </w:tabs>
        <w:spacing w:line="261" w:lineRule="auto" w:before="176" w:after="0"/>
        <w:ind w:left="5067" w:right="522" w:hanging="304"/>
        <w:jc w:val="left"/>
        <w:rPr>
          <w:sz w:val="18"/>
        </w:rPr>
      </w:pPr>
      <w:r>
        <w:rPr>
          <w:spacing w:val="-2"/>
          <w:w w:val="105"/>
          <w:sz w:val="18"/>
        </w:rPr>
        <w:t>Certiﬁed Occupational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Therapy</w:t>
      </w:r>
      <w:r>
        <w:rPr>
          <w:spacing w:val="-11"/>
          <w:w w:val="105"/>
          <w:sz w:val="18"/>
        </w:rPr>
        <w:t> </w:t>
      </w:r>
      <w:r>
        <w:rPr>
          <w:spacing w:val="-2"/>
          <w:w w:val="105"/>
          <w:sz w:val="18"/>
        </w:rPr>
        <w:t>Assistant, National Board for Certiﬁcation in </w:t>
      </w:r>
      <w:r>
        <w:rPr>
          <w:w w:val="105"/>
          <w:sz w:val="18"/>
        </w:rPr>
        <w:t>Occupational Therapy, 2020</w:t>
      </w:r>
    </w:p>
    <w:p>
      <w:pPr>
        <w:pStyle w:val="ListParagraph"/>
        <w:spacing w:after="0" w:line="261" w:lineRule="auto"/>
        <w:jc w:val="left"/>
        <w:rPr>
          <w:sz w:val="18"/>
        </w:rPr>
        <w:sectPr>
          <w:type w:val="continuous"/>
          <w:pgSz w:w="11920" w:h="16860"/>
          <w:pgMar w:top="0" w:bottom="0" w:left="141" w:right="0"/>
        </w:sectPr>
      </w:pP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0694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800350" cy="10706100"/>
                <wp:effectExtent l="0" t="0" r="0" b="0"/>
                <wp:wrapNone/>
                <wp:docPr id="33" name="Graphic 3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3" name="Graphic 33"/>
                      <wps:cNvSpPr/>
                      <wps:spPr>
                        <a:xfrm>
                          <a:off x="0" y="0"/>
                          <a:ext cx="2800350" cy="10706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00350" h="10706100">
                              <a:moveTo>
                                <a:pt x="2800349" y="10706099"/>
                              </a:moveTo>
                              <a:lnTo>
                                <a:pt x="0" y="10706099"/>
                              </a:lnTo>
                              <a:lnTo>
                                <a:pt x="0" y="0"/>
                              </a:lnTo>
                              <a:lnTo>
                                <a:pt x="2800349" y="0"/>
                              </a:lnTo>
                              <a:lnTo>
                                <a:pt x="2800349" y="107060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34E5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00005pt;width:220.499982pt;height:842.999933pt;mso-position-horizontal-relative:page;mso-position-vertical-relative:page;z-index:-15809536" id="docshape8" filled="true" fillcolor="#134e5c" stroked="false">
                <v:fill type="solid"/>
                <w10:wrap type="none"/>
              </v:rect>
            </w:pict>
          </mc:Fallback>
        </mc:AlternateContent>
      </w:r>
    </w:p>
    <w:p>
      <w:pPr>
        <w:pStyle w:val="BodyText"/>
        <w:spacing w:before="74"/>
      </w:pPr>
    </w:p>
    <w:p>
      <w:pPr>
        <w:pStyle w:val="ListParagraph"/>
        <w:numPr>
          <w:ilvl w:val="0"/>
          <w:numId w:val="1"/>
        </w:numPr>
        <w:tabs>
          <w:tab w:pos="5067" w:val="left" w:leader="none"/>
        </w:tabs>
        <w:spacing w:line="240" w:lineRule="auto" w:before="0" w:after="0"/>
        <w:ind w:left="5067" w:right="0" w:hanging="304"/>
        <w:jc w:val="left"/>
        <w:rPr>
          <w:sz w:val="18"/>
        </w:rPr>
      </w:pPr>
      <w:r>
        <w:rPr>
          <w:sz w:val="18"/>
        </w:rPr>
        <w:t>Basic</w:t>
      </w:r>
      <w:r>
        <w:rPr>
          <w:spacing w:val="13"/>
          <w:sz w:val="18"/>
        </w:rPr>
        <w:t> </w:t>
      </w:r>
      <w:r>
        <w:rPr>
          <w:sz w:val="18"/>
        </w:rPr>
        <w:t>Life</w:t>
      </w:r>
      <w:r>
        <w:rPr>
          <w:spacing w:val="14"/>
          <w:sz w:val="18"/>
        </w:rPr>
        <w:t> </w:t>
      </w:r>
      <w:r>
        <w:rPr>
          <w:sz w:val="18"/>
        </w:rPr>
        <w:t>Support,</w:t>
      </w:r>
      <w:r>
        <w:rPr>
          <w:spacing w:val="1"/>
          <w:sz w:val="18"/>
        </w:rPr>
        <w:t> </w:t>
      </w:r>
      <w:r>
        <w:rPr>
          <w:sz w:val="18"/>
        </w:rPr>
        <w:t>American</w:t>
      </w:r>
      <w:r>
        <w:rPr>
          <w:spacing w:val="14"/>
          <w:sz w:val="18"/>
        </w:rPr>
        <w:t> </w:t>
      </w:r>
      <w:r>
        <w:rPr>
          <w:sz w:val="18"/>
        </w:rPr>
        <w:t>Heart</w:t>
      </w:r>
      <w:r>
        <w:rPr>
          <w:spacing w:val="1"/>
          <w:sz w:val="18"/>
        </w:rPr>
        <w:t> </w:t>
      </w:r>
      <w:r>
        <w:rPr>
          <w:sz w:val="18"/>
        </w:rPr>
        <w:t>Association,</w:t>
      </w:r>
      <w:r>
        <w:rPr>
          <w:spacing w:val="14"/>
          <w:sz w:val="18"/>
        </w:rPr>
        <w:t> </w:t>
      </w:r>
      <w:r>
        <w:rPr>
          <w:spacing w:val="-4"/>
          <w:sz w:val="18"/>
        </w:rPr>
        <w:t>2026</w:t>
      </w:r>
    </w:p>
    <w:sectPr>
      <w:pgSz w:w="11920" w:h="16860"/>
      <w:pgMar w:top="0" w:bottom="0" w:left="141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5" type="#_x0000_t75" style="width:7.500000pt;height:7.500000pt" o:bullet="t">
        <v:imagedata r:id="rId1" o:title="image7.png"/>
      </v:shape>
    </w:pict>
  </w:numPicBullet>
  <w:abstractNum w:abstractNumId="0">
    <w:multiLevelType w:val="hybridMultilevel"/>
    <w:lvl w:ilvl="0">
      <w:start w:val="0"/>
      <w:numFmt w:val="bullet"/>
      <w:lvlText w:val="&amp;"/>
      <w:lvlPicBulletId w:val="0"/>
      <w:lvlJc w:val="left"/>
      <w:pPr>
        <w:ind w:left="5067" w:hanging="30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2"/>
        <w:sz w:val="12"/>
        <w:szCs w:val="1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731" w:hanging="30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403" w:hanging="30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7075" w:hanging="30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7746" w:hanging="30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8418" w:hanging="30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9090" w:hanging="30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762" w:hanging="30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0433" w:hanging="304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39"/>
      <w:outlineLvl w:val="1"/>
    </w:pPr>
    <w:rPr>
      <w:rFonts w:ascii="Arial" w:hAnsi="Arial" w:eastAsia="Arial" w:cs="Arial"/>
      <w:sz w:val="24"/>
      <w:szCs w:val="24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72"/>
      <w:ind w:left="6541"/>
      <w:outlineLvl w:val="2"/>
    </w:pPr>
    <w:rPr>
      <w:rFonts w:ascii="Arial" w:hAnsi="Arial" w:eastAsia="Arial" w:cs="Arial"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5067" w:hanging="304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hyperlink" Target="mailto:brooke.everett@example.com" TargetMode="External"/><Relationship Id="rId9" Type="http://schemas.openxmlformats.org/officeDocument/2006/relationships/image" Target="media/image4.png"/><Relationship Id="rId10" Type="http://schemas.openxmlformats.org/officeDocument/2006/relationships/image" Target="media/image5.png"/><Relationship Id="rId11" Type="http://schemas.openxmlformats.org/officeDocument/2006/relationships/image" Target="media/image6.png"/><Relationship Id="rId12" Type="http://schemas.openxmlformats.org/officeDocument/2006/relationships/image" Target="media/image7.png"/><Relationship Id="rId13" Type="http://schemas.openxmlformats.org/officeDocument/2006/relationships/image" Target="media/image8.png"/><Relationship Id="rId14" Type="http://schemas.openxmlformats.org/officeDocument/2006/relationships/image" Target="media/image9.png"/><Relationship Id="rId15" Type="http://schemas.openxmlformats.org/officeDocument/2006/relationships/numbering" Target="numbering.xml"/></Relationships>

</file>

<file path=word/_rels/numbering.xml.rels><?xml version="1.0" encoding="UTF-8" standalone="yes"?>
<Relationships xmlns="http://schemas.openxmlformats.org/package/2006/relationships"><Relationship Id="rId1" Type="http://schemas.openxmlformats.org/officeDocument/2006/relationships/image" Target="media/image7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2026-10-11T00:24:04Z</dcterms:created>
  <dcterms:modified xsi:type="dcterms:W3CDTF">2026-10-11T00:24:04Z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2026-10-11T00:00:00Z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2026-10-11T00:00:00Z</vt:filetime>
  </property>
  <property fmtid="{D5CDD505-2E9C-101B-9397-08002B2CF9AE}" pid="5" name="Producer">
    <vt:lpwstr>pdf-merger-js</vt:lpwstr>
  </property>
</Properties>
</file>