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Bao</w:t>
      </w:r>
      <w:r>
        <w:rPr>
          <w:color w:val="4D09A2"/>
          <w:spacing w:val="-16"/>
        </w:rPr>
        <w:t> </w:t>
      </w:r>
      <w:r>
        <w:rPr>
          <w:color w:val="4D09A2"/>
          <w:spacing w:val="-2"/>
        </w:rPr>
        <w:t>Watanabe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6956" w:right="0" w:firstLine="0"/>
        <w:jc w:val="left"/>
        <w:rPr>
          <w:sz w:val="18"/>
        </w:rPr>
      </w:pPr>
      <w:r>
        <w:rPr>
          <w:color w:val="4D09A2"/>
          <w:sz w:val="18"/>
        </w:rPr>
        <w:t>Kitchen</w:t>
      </w:r>
      <w:r>
        <w:rPr>
          <w:color w:val="4D09A2"/>
          <w:spacing w:val="13"/>
          <w:sz w:val="18"/>
        </w:rPr>
        <w:t> </w:t>
      </w:r>
      <w:r>
        <w:rPr>
          <w:color w:val="4D09A2"/>
          <w:spacing w:val="-2"/>
          <w:sz w:val="18"/>
        </w:rPr>
        <w:t>Manager</w:t>
      </w:r>
    </w:p>
    <w:p>
      <w:pPr>
        <w:pStyle w:val="BodyText"/>
        <w:spacing w:before="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3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Galesburg,</w:t>
      </w:r>
      <w:r>
        <w:rPr>
          <w:color w:val="FFFFFF"/>
          <w:spacing w:val="18"/>
          <w:sz w:val="18"/>
        </w:rPr>
        <w:t> </w:t>
      </w:r>
      <w:r>
        <w:rPr>
          <w:color w:val="FFFFFF"/>
          <w:spacing w:val="-5"/>
          <w:sz w:val="18"/>
        </w:rPr>
        <w:t>IL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(309)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bao.watanabe@example.com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6"/>
        <w:ind w:left="404" w:right="332" w:firstLine="0"/>
        <w:jc w:val="left"/>
        <w:rPr>
          <w:sz w:val="18"/>
        </w:rPr>
      </w:pPr>
      <w:r>
        <w:rPr>
          <w:color w:val="FFFFFF"/>
          <w:w w:val="105"/>
          <w:sz w:val="18"/>
        </w:rPr>
        <w:t>Joliet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Junior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College,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Joliet,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IL 2018 - 2020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A.A.S.</w:t>
      </w:r>
      <w:r>
        <w:rPr>
          <w:color w:val="FFFFFF"/>
          <w:spacing w:val="11"/>
          <w:sz w:val="18"/>
        </w:rPr>
        <w:t> </w:t>
      </w:r>
      <w:r>
        <w:rPr>
          <w:color w:val="FFFFFF"/>
          <w:sz w:val="18"/>
        </w:rPr>
        <w:t>Culinary Arts</w:t>
      </w:r>
      <w:r>
        <w:rPr>
          <w:color w:val="FFFFFF"/>
          <w:spacing w:val="11"/>
          <w:sz w:val="18"/>
        </w:rPr>
        <w:t> </w:t>
      </w:r>
      <w:r>
        <w:rPr>
          <w:color w:val="FFFFFF"/>
          <w:spacing w:val="-2"/>
          <w:sz w:val="18"/>
        </w:rPr>
        <w:t>Management</w:t>
      </w:r>
    </w:p>
    <w:p>
      <w:pPr>
        <w:pStyle w:val="BodyText"/>
        <w:spacing w:before="39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64" w:lineRule="auto" w:before="201"/>
        <w:ind w:left="702" w:right="428" w:firstLine="0"/>
        <w:jc w:val="left"/>
        <w:rPr>
          <w:sz w:val="18"/>
        </w:rPr>
      </w:pPr>
      <w:r>
        <w:rPr>
          <w:color w:val="FFFFFF"/>
          <w:sz w:val="18"/>
        </w:rPr>
        <w:t>HACCP Compliance </w:t>
      </w:r>
      <w:r>
        <w:rPr>
          <w:color w:val="FFFFFF"/>
          <w:w w:val="105"/>
          <w:sz w:val="18"/>
        </w:rPr>
        <w:t>Menu Costing</w:t>
      </w:r>
    </w:p>
    <w:p>
      <w:pPr>
        <w:spacing w:line="376" w:lineRule="auto" w:before="15"/>
        <w:ind w:left="702" w:right="428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FIFO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Inventory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Rotation </w:t>
      </w:r>
      <w:r>
        <w:rPr>
          <w:color w:val="FFFFFF"/>
          <w:w w:val="105"/>
          <w:sz w:val="18"/>
        </w:rPr>
        <w:t>POS System </w:t>
      </w:r>
      <w:r>
        <w:rPr>
          <w:color w:val="FFFFFF"/>
          <w:spacing w:val="-2"/>
          <w:w w:val="105"/>
          <w:sz w:val="18"/>
        </w:rPr>
        <w:t>HotSchedules MarginEdge</w:t>
      </w:r>
    </w:p>
    <w:p>
      <w:pPr>
        <w:spacing w:before="6"/>
        <w:ind w:left="702" w:right="0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Meez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ServSafe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Food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 Standards</w:t>
      </w:r>
    </w:p>
    <w:p>
      <w:pPr>
        <w:spacing w:line="381" w:lineRule="auto" w:before="103"/>
        <w:ind w:left="702" w:right="332" w:firstLine="0"/>
        <w:jc w:val="left"/>
        <w:rPr>
          <w:sz w:val="18"/>
        </w:rPr>
      </w:pPr>
      <w:r>
        <w:rPr>
          <w:color w:val="FFFFFF"/>
          <w:sz w:val="18"/>
        </w:rPr>
        <w:t>OSHA Workplace Safety </w:t>
      </w:r>
      <w:r>
        <w:rPr>
          <w:color w:val="FFFFFF"/>
          <w:w w:val="105"/>
          <w:sz w:val="18"/>
        </w:rPr>
        <w:t>Production Scheduling Portion Control</w:t>
      </w:r>
    </w:p>
    <w:p>
      <w:pPr>
        <w:spacing w:line="268" w:lineRule="auto" w:before="74"/>
        <w:ind w:left="246" w:right="475" w:hanging="1"/>
        <w:jc w:val="center"/>
        <w:rPr>
          <w:sz w:val="18"/>
        </w:rPr>
      </w:pPr>
      <w:r>
        <w:rPr/>
        <w:br w:type="column"/>
      </w:r>
      <w:r>
        <w:rPr>
          <w:color w:val="4D09A2"/>
          <w:w w:val="105"/>
          <w:sz w:val="18"/>
        </w:rPr>
        <w:t>Kitchen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manager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6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experience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spanning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line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cook,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assistant</w:t>
      </w:r>
      <w:r>
        <w:rPr>
          <w:color w:val="4D09A2"/>
          <w:spacing w:val="-11"/>
          <w:w w:val="105"/>
          <w:sz w:val="18"/>
        </w:rPr>
        <w:t> </w:t>
      </w:r>
      <w:r>
        <w:rPr>
          <w:color w:val="4D09A2"/>
          <w:w w:val="105"/>
          <w:sz w:val="18"/>
        </w:rPr>
        <w:t>kitchen manager,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kitchen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manager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roles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high-volume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restaurants.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Raised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kitchen productivity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48.3%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restructuring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prep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schedules,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reassigning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workstation duties,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staggering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batch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production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shifts,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while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maintaining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4.6-star online review rating over 3 consecutive quarters. Holds a ServSafe Food </w:t>
      </w:r>
      <w:r>
        <w:rPr>
          <w:color w:val="4D09A2"/>
          <w:spacing w:val="-2"/>
          <w:w w:val="105"/>
          <w:sz w:val="18"/>
        </w:rPr>
        <w:t>Protection Manager Certiﬁcation and an</w:t>
      </w:r>
      <w:r>
        <w:rPr>
          <w:color w:val="4D09A2"/>
          <w:spacing w:val="-12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A.A.S. in Culinary</w:t>
      </w:r>
      <w:r>
        <w:rPr>
          <w:color w:val="4D09A2"/>
          <w:spacing w:val="-12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Arts Management, with </w:t>
      </w:r>
      <w:r>
        <w:rPr>
          <w:color w:val="4D09A2"/>
          <w:w w:val="105"/>
          <w:sz w:val="18"/>
        </w:rPr>
        <w:t>hands-on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proﬁciency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HotSchedules,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MarginEdge,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HACCP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compliance.</w:t>
      </w: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248815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9.591761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2"/>
        <w:rPr>
          <w:sz w:val="18"/>
        </w:rPr>
      </w:pPr>
    </w:p>
    <w:p>
      <w:pPr>
        <w:pStyle w:val="Heading2"/>
        <w:spacing w:before="1"/>
      </w:pP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Kitchen</w:t>
      </w:r>
      <w:r>
        <w:rPr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Prairie</w:t>
      </w:r>
      <w:r>
        <w:rPr>
          <w:w w:val="105"/>
        </w:rPr>
        <w:t> </w:t>
      </w:r>
      <w:r>
        <w:rPr>
          <w:spacing w:val="-2"/>
          <w:w w:val="105"/>
        </w:rPr>
        <w:t>Hearth</w:t>
      </w:r>
      <w:r>
        <w:rPr>
          <w:w w:val="105"/>
        </w:rPr>
        <w:t> </w:t>
      </w:r>
      <w:r>
        <w:rPr>
          <w:spacing w:val="-2"/>
          <w:w w:val="105"/>
        </w:rPr>
        <w:t>Kitchen</w:t>
      </w:r>
      <w:r>
        <w:rPr>
          <w:w w:val="105"/>
        </w:rPr>
        <w:t> </w:t>
      </w:r>
      <w:r>
        <w:rPr>
          <w:spacing w:val="-2"/>
          <w:w w:val="105"/>
        </w:rPr>
        <w:t>and</w:t>
      </w:r>
      <w:r>
        <w:rPr>
          <w:w w:val="105"/>
        </w:rPr>
        <w:t> </w:t>
      </w:r>
      <w:r>
        <w:rPr>
          <w:spacing w:val="-2"/>
          <w:w w:val="105"/>
        </w:rPr>
        <w:t>Bar,</w:t>
      </w:r>
      <w:r>
        <w:rPr>
          <w:w w:val="105"/>
        </w:rPr>
        <w:t> </w:t>
      </w:r>
      <w:r>
        <w:rPr>
          <w:spacing w:val="-2"/>
          <w:w w:val="105"/>
        </w:rPr>
        <w:t>Galesburg,</w:t>
      </w:r>
      <w:r>
        <w:rPr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36" w:hanging="291"/>
        <w:jc w:val="both"/>
        <w:rPr>
          <w:sz w:val="16"/>
        </w:rPr>
      </w:pPr>
      <w:r>
        <w:rPr>
          <w:w w:val="105"/>
          <w:sz w:val="16"/>
        </w:rPr>
        <w:t>Raised kitchen productivity by 48.3% by restructuring prep schedules, reassigning workstation duties, and staggering batch production across morning and afternoon </w:t>
      </w:r>
      <w:r>
        <w:rPr>
          <w:spacing w:val="-2"/>
          <w:w w:val="105"/>
          <w:sz w:val="16"/>
        </w:rPr>
        <w:t>shifts.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380" w:hanging="291"/>
        <w:jc w:val="left"/>
        <w:rPr>
          <w:sz w:val="16"/>
        </w:rPr>
      </w:pPr>
      <w:r>
        <w:rPr>
          <w:w w:val="105"/>
          <w:sz w:val="16"/>
        </w:rPr>
        <w:t>Maintained a 4.6-star online review rating over 3 consecutive quarters by standardizing plating specs and conducting daily taste checks before each dinner </w:t>
      </w:r>
      <w:r>
        <w:rPr>
          <w:spacing w:val="-2"/>
          <w:w w:val="105"/>
          <w:sz w:val="16"/>
        </w:rPr>
        <w:t>service.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91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Passed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consecutive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health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inspections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scores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ranging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97.35</w:t>
      </w:r>
      <w:r>
        <w:rPr>
          <w:spacing w:val="-4"/>
          <w:w w:val="105"/>
          <w:sz w:val="16"/>
        </w:rPr>
        <w:t> </w:t>
      </w:r>
      <w:r>
        <w:rPr>
          <w:spacing w:val="-5"/>
          <w:w w:val="105"/>
          <w:sz w:val="16"/>
        </w:rPr>
        <w:t>to</w:t>
      </w:r>
    </w:p>
    <w:p>
      <w:pPr>
        <w:pStyle w:val="BodyText"/>
        <w:spacing w:before="26"/>
        <w:ind w:left="888"/>
      </w:pPr>
      <w:r>
        <w:rPr>
          <w:w w:val="105"/>
        </w:rPr>
        <w:t>99.15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enforcing</w:t>
      </w:r>
      <w:r>
        <w:rPr>
          <w:spacing w:val="-2"/>
          <w:w w:val="105"/>
        </w:rPr>
        <w:t> </w:t>
      </w:r>
      <w:r>
        <w:rPr>
          <w:w w:val="105"/>
        </w:rPr>
        <w:t>HACCP</w:t>
      </w:r>
      <w:r>
        <w:rPr>
          <w:spacing w:val="-3"/>
          <w:w w:val="105"/>
        </w:rPr>
        <w:t> </w:t>
      </w:r>
      <w:r>
        <w:rPr>
          <w:w w:val="105"/>
        </w:rPr>
        <w:t>protocols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scheduling</w:t>
      </w:r>
      <w:r>
        <w:rPr>
          <w:spacing w:val="-2"/>
          <w:w w:val="105"/>
        </w:rPr>
        <w:t> </w:t>
      </w:r>
      <w:r>
        <w:rPr>
          <w:w w:val="105"/>
        </w:rPr>
        <w:t>weekly</w:t>
      </w:r>
      <w:r>
        <w:rPr>
          <w:spacing w:val="-3"/>
          <w:w w:val="105"/>
        </w:rPr>
        <w:t> </w:t>
      </w:r>
      <w:r>
        <w:rPr>
          <w:w w:val="105"/>
        </w:rPr>
        <w:t>deep-sanitation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audits.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16" w:after="0"/>
        <w:ind w:left="888" w:right="287" w:hanging="291"/>
        <w:jc w:val="left"/>
        <w:rPr>
          <w:sz w:val="16"/>
        </w:rPr>
      </w:pPr>
      <w:r>
        <w:rPr>
          <w:w w:val="105"/>
          <w:sz w:val="16"/>
        </w:rPr>
        <w:t>Speciﬁed food portions, course sequencing, and equipment arrangements for a 92-seat restaurant, keeping plate cost within $0.38 of target on 27 entree SKUs.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575" w:hanging="291"/>
        <w:jc w:val="left"/>
        <w:rPr>
          <w:sz w:val="16"/>
        </w:rPr>
      </w:pPr>
      <w:r>
        <w:rPr>
          <w:w w:val="105"/>
          <w:sz w:val="16"/>
        </w:rPr>
        <w:t>Reviewed daily prep sheets with the line leads before opening and adjusted par quantities to the reservation count, including parties of 6 or more.</w:t>
      </w:r>
    </w:p>
    <w:p>
      <w:pPr>
        <w:pStyle w:val="BodyText"/>
        <w:spacing w:before="101"/>
      </w:pPr>
    </w:p>
    <w:p>
      <w:pPr>
        <w:pStyle w:val="BodyText"/>
        <w:ind w:left="311"/>
      </w:pPr>
      <w:r>
        <w:rPr>
          <w:spacing w:val="-2"/>
          <w:w w:val="105"/>
        </w:rPr>
        <w:t>Assistant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Kitchen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Knox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County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Ale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House,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Knoxville,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41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11" w:hanging="291"/>
        <w:jc w:val="left"/>
        <w:rPr>
          <w:sz w:val="16"/>
        </w:rPr>
      </w:pPr>
      <w:r>
        <w:rPr>
          <w:w w:val="105"/>
          <w:sz w:val="16"/>
        </w:rPr>
        <w:t>Maintained a 4.4-star online review rating for 5 consecutive months by auditing line output against recipe cards and correcting deviations before plates left the window.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84" w:hanging="291"/>
        <w:jc w:val="left"/>
        <w:rPr>
          <w:sz w:val="16"/>
        </w:rPr>
      </w:pPr>
      <w:r>
        <w:rPr>
          <w:w w:val="105"/>
          <w:sz w:val="16"/>
        </w:rPr>
        <w:t>Achieved a 98.47% pass rate on internal health and safety walkthroughs by rewriting 14 cleaning SOPs and posting station-speciﬁc checklists at each of the 5 prep areas.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364" w:hanging="291"/>
        <w:jc w:val="left"/>
        <w:rPr>
          <w:sz w:val="16"/>
        </w:rPr>
      </w:pPr>
      <w:r>
        <w:rPr>
          <w:w w:val="105"/>
          <w:sz w:val="16"/>
        </w:rPr>
        <w:t>Assigned daily duties and workstations for 12 kitchen employees based on volume forecasts pulled from the POS system, keeping labor aligned within 35 scheduled hours per cook.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463" w:hanging="291"/>
        <w:jc w:val="left"/>
        <w:rPr>
          <w:sz w:val="16"/>
        </w:rPr>
      </w:pPr>
      <w:r>
        <w:rPr>
          <w:w w:val="105"/>
          <w:sz w:val="16"/>
        </w:rPr>
        <w:t>Built weekly staff schedules in HotSchedules for lunch and dinner shifts, reducing uncovered call-outs from 4 to 1 per month over a 6-month span.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w w:val="105"/>
        </w:rPr>
        <w:t>Line</w:t>
      </w:r>
      <w:r>
        <w:rPr>
          <w:spacing w:val="-9"/>
          <w:w w:val="105"/>
        </w:rPr>
        <w:t> </w:t>
      </w:r>
      <w:r>
        <w:rPr>
          <w:w w:val="105"/>
        </w:rPr>
        <w:t>Cook,</w:t>
      </w:r>
      <w:r>
        <w:rPr>
          <w:spacing w:val="-8"/>
          <w:w w:val="105"/>
        </w:rPr>
        <w:t> </w:t>
      </w:r>
      <w:r>
        <w:rPr>
          <w:w w:val="105"/>
        </w:rPr>
        <w:t>Spoon</w:t>
      </w:r>
      <w:r>
        <w:rPr>
          <w:spacing w:val="-9"/>
          <w:w w:val="105"/>
        </w:rPr>
        <w:t> </w:t>
      </w:r>
      <w:r>
        <w:rPr>
          <w:w w:val="105"/>
        </w:rPr>
        <w:t>River</w:t>
      </w:r>
      <w:r>
        <w:rPr>
          <w:spacing w:val="-8"/>
          <w:w w:val="105"/>
        </w:rPr>
        <w:t> </w:t>
      </w:r>
      <w:r>
        <w:rPr>
          <w:w w:val="105"/>
        </w:rPr>
        <w:t>Cafe,</w:t>
      </w:r>
      <w:r>
        <w:rPr>
          <w:spacing w:val="-8"/>
          <w:w w:val="105"/>
        </w:rPr>
        <w:t> </w:t>
      </w:r>
      <w:r>
        <w:rPr>
          <w:w w:val="105"/>
        </w:rPr>
        <w:t>Canton,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141"/>
          <w:cols w:num="2" w:equalWidth="0">
            <w:col w:w="3214" w:space="841"/>
            <w:col w:w="7441"/>
          </w:cols>
        </w:sectPr>
      </w:pPr>
    </w:p>
    <w:p>
      <w:pPr>
        <w:pStyle w:val="ListParagraph"/>
        <w:numPr>
          <w:ilvl w:val="1"/>
          <w:numId w:val="1"/>
        </w:numPr>
        <w:tabs>
          <w:tab w:pos="4942" w:val="left" w:leader="none"/>
        </w:tabs>
        <w:spacing w:line="273" w:lineRule="auto" w:before="142" w:after="0"/>
        <w:ind w:left="4942" w:right="88" w:hanging="291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38137" y="3086099"/>
                            <a:ext cx="1076325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800600">
                                <a:moveTo>
                                  <a:pt x="47625" y="4773447"/>
                                </a:moveTo>
                                <a:lnTo>
                                  <a:pt x="27165" y="4752975"/>
                                </a:lnTo>
                                <a:lnTo>
                                  <a:pt x="20472" y="4752975"/>
                                </a:lnTo>
                                <a:lnTo>
                                  <a:pt x="0" y="4773447"/>
                                </a:lnTo>
                                <a:lnTo>
                                  <a:pt x="0" y="4777016"/>
                                </a:lnTo>
                                <a:lnTo>
                                  <a:pt x="0" y="4780140"/>
                                </a:lnTo>
                                <a:lnTo>
                                  <a:pt x="20472" y="4800600"/>
                                </a:lnTo>
                                <a:lnTo>
                                  <a:pt x="27165" y="4800600"/>
                                </a:lnTo>
                                <a:lnTo>
                                  <a:pt x="47625" y="4780140"/>
                                </a:lnTo>
                                <a:lnTo>
                                  <a:pt x="47625" y="47734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5712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6" stroked="false">
                  <v:imagedata r:id="rId6" o:title=""/>
                </v:shape>
                <v:shape style="position:absolute;left:1050;top:915;width:1950;height:1965" type="#_x0000_t75" id="docshape7" stroked="false">
                  <v:imagedata r:id="rId7" o:title=""/>
                </v:shape>
                <v:shape style="position:absolute;left:689;top:4860;width:1695;height:7560" id="docshape8" coordorigin="690,4860" coordsize="1695,7560" path="m765,12377l764,12372,760,12363,758,12359,751,12352,747,12350,738,12346,733,12345,722,12345,717,12346,708,12350,704,12352,697,12359,695,12363,691,12372,690,12377,690,12383,690,12388,691,12393,695,12402,697,12406,704,12413,708,12415,717,12419,722,12420,733,12420,738,12419,747,12415,751,12413,758,12406,760,12402,764,12393,765,12388,765,12377xm765,12047l764,12042,760,12033,758,12029,751,12022,747,12020,738,12016,733,12015,722,12015,717,12016,708,12020,704,12022,697,12029,695,12033,691,12042,690,12047,690,12053,690,12058,691,12063,695,12072,697,12076,704,12083,708,12085,717,12089,722,12090,733,12090,738,12089,747,12085,751,12083,758,12076,760,12072,764,12063,765,12058,765,12047xm765,11717l764,11712,760,11703,758,11699,751,11692,747,11690,738,11686,733,11685,722,11685,717,11686,708,11690,704,11692,697,11699,695,11703,691,11712,690,11717,690,11723,690,11728,691,11733,695,11742,697,11746,704,11753,708,11755,717,11759,722,11760,733,11760,738,11759,747,11755,751,11753,758,11746,760,11742,764,11733,765,11728,765,11717xm765,11162l764,11157,760,11148,758,11144,751,11137,747,11135,738,11131,733,11130,722,11130,717,11131,708,11135,704,11137,697,11144,695,11148,691,11157,690,11162,690,11168,690,11173,691,11178,695,11187,697,11191,704,11198,708,11200,717,11204,722,11205,733,11205,738,11204,747,11200,751,11198,758,11191,760,11187,764,11178,765,11173,765,11162xm765,10832l764,10827,760,10818,758,10814,751,10807,747,10805,738,10801,733,10800,722,10800,717,10801,708,10805,704,10807,697,10814,695,10818,691,10827,690,10832,690,10838,690,10843,691,10848,695,10857,697,10861,704,10868,708,10870,717,10874,722,10875,733,10875,738,10874,747,10870,751,10868,758,10861,760,10857,764,10848,765,10843,765,10832xm765,10502l764,10497,760,10488,758,10484,751,10477,747,10475,738,10471,733,10470,722,10470,717,10471,708,10475,704,10477,697,10484,695,10488,691,10497,690,10502,690,10508,690,10513,691,10518,695,10527,697,10531,704,10538,708,10540,717,10544,722,10545,733,10545,738,10544,747,10540,751,10538,758,10531,760,10527,764,10518,765,10513,765,10502xm765,10187l764,10182,760,10173,758,10169,751,10162,747,10160,738,10156,733,10155,722,10155,717,10156,708,10160,704,10162,697,10169,695,10173,691,10182,690,10187,690,10193,690,10198,691,10203,695,10212,697,10216,704,10223,708,10225,717,10229,722,10230,733,10230,738,10229,747,10225,751,10223,758,10216,760,10212,764,10203,765,10198,765,10187xm765,9857l764,9852,760,9843,758,9839,751,9832,747,9830,738,9826,733,9825,722,9825,717,9826,708,9830,704,9832,697,9839,695,9843,691,9852,690,9857,690,9863,690,9868,691,9873,695,9882,697,9886,704,9893,708,9895,717,9899,722,9900,733,9900,738,9899,747,9895,751,9893,758,9886,760,9882,764,9873,765,9868,765,9857xm765,9527l764,9522,760,9513,758,9509,751,9502,747,9500,738,9496,733,9495,722,9495,717,9496,708,9500,704,9502,697,9509,695,9513,691,9522,690,9527,690,9533,690,9538,691,9543,695,9552,697,9556,704,9563,708,9565,717,9569,722,9570,733,9570,738,9569,747,9565,751,9563,758,9556,760,9552,764,9543,765,9538,765,9527xm765,9197l764,9192,760,9183,758,9179,751,9172,747,9170,738,9166,733,9165,722,9165,717,9166,708,9170,704,9172,697,9179,695,9183,691,9192,690,9197,690,9203,690,9208,691,9213,695,9222,697,9226,704,9233,708,9235,717,9239,722,9240,733,9240,738,9239,747,9235,751,9233,758,9226,760,9222,764,9213,765,9208,765,9197xm765,8882l764,8877,760,8868,758,8864,751,8857,747,8855,738,8851,733,8850,722,8850,717,8851,708,8855,704,8857,697,8864,695,8868,691,8877,690,8882,690,8888,690,8893,691,8898,695,8907,697,8911,704,8918,708,8920,717,8924,722,8925,733,8925,738,8924,747,8920,751,8918,758,8911,760,8907,764,8898,765,8893,765,8882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Executed grill and saute station duties for a 68-seat dining room, plating an average of 113 covers per Friday and Saturday dinner shift.</w:t>
      </w:r>
    </w:p>
    <w:p>
      <w:pPr>
        <w:pStyle w:val="ListParagraph"/>
        <w:numPr>
          <w:ilvl w:val="1"/>
          <w:numId w:val="1"/>
        </w:numPr>
        <w:tabs>
          <w:tab w:pos="4942" w:val="left" w:leader="none"/>
        </w:tabs>
        <w:spacing w:line="273" w:lineRule="auto" w:before="90" w:after="0"/>
        <w:ind w:left="4942" w:right="254" w:hanging="291"/>
        <w:jc w:val="left"/>
        <w:rPr>
          <w:sz w:val="16"/>
        </w:rPr>
      </w:pPr>
      <w:r>
        <w:rPr>
          <w:w w:val="105"/>
          <w:sz w:val="16"/>
        </w:rPr>
        <w:t>Passed all 3 unannounced health department inspections during tenure by following Food Code guidelines for temperature logging and cross-contamination prevention.</w:t>
      </w:r>
    </w:p>
    <w:p>
      <w:pPr>
        <w:pStyle w:val="ListParagraph"/>
        <w:numPr>
          <w:ilvl w:val="1"/>
          <w:numId w:val="1"/>
        </w:numPr>
        <w:tabs>
          <w:tab w:pos="4942" w:val="left" w:leader="none"/>
        </w:tabs>
        <w:spacing w:line="273" w:lineRule="auto" w:before="91" w:after="0"/>
        <w:ind w:left="4942" w:right="125" w:hanging="291"/>
        <w:jc w:val="left"/>
        <w:rPr>
          <w:sz w:val="16"/>
        </w:rPr>
      </w:pPr>
      <w:r>
        <w:rPr>
          <w:w w:val="105"/>
          <w:sz w:val="16"/>
        </w:rPr>
        <w:t>Washed and prepped 45 pounds of produce daily, rotating stock by FIFO method and labeling all containers with dates to support health inspection readiness.</w:t>
      </w:r>
    </w:p>
    <w:p>
      <w:pPr>
        <w:pStyle w:val="BodyText"/>
        <w:spacing w:before="84"/>
        <w:rPr>
          <w:sz w:val="24"/>
        </w:rPr>
      </w:pPr>
    </w:p>
    <w:p>
      <w:pPr>
        <w:pStyle w:val="Heading2"/>
        <w:ind w:left="0" w:right="1623"/>
        <w:jc w:val="center"/>
      </w:pPr>
      <w:r>
        <w:rPr>
          <w:color w:val="4D09A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BodyText"/>
        <w:tabs>
          <w:tab w:pos="4663" w:val="left" w:leader="none"/>
        </w:tabs>
        <w:ind w:left="4366"/>
      </w:pPr>
      <w:r>
        <w:rPr/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ServSafe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Food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Protection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Certiﬁcation,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National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Restaurant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Association,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942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17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95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73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50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06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84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365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ao.watanabe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2026-10-11T02:08:45Z</dcterms:created>
  <dcterms:modified xsi:type="dcterms:W3CDTF">2026-10-11T02:08:45Z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