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0"/>
        </w:rPr>
        <w:t>Ravi</w:t>
      </w:r>
      <w:r>
        <w:rPr>
          <w:color w:val="424242"/>
          <w:spacing w:val="32"/>
        </w:rPr>
        <w:t> </w:t>
      </w:r>
      <w:r>
        <w:rPr>
          <w:color w:val="424242"/>
          <w:spacing w:val="10"/>
        </w:rPr>
        <w:t>Brennan</w:t>
      </w:r>
    </w:p>
    <w:p>
      <w:pPr>
        <w:pStyle w:val="BodyText"/>
        <w:spacing w:before="154"/>
        <w:ind w:left="4477" w:right="997"/>
        <w:jc w:val="center"/>
      </w:pPr>
      <w:r>
        <w:rPr>
          <w:color w:val="424242"/>
          <w:w w:val="105"/>
        </w:rPr>
        <w:t>Sterile</w:t>
      </w:r>
      <w:r>
        <w:rPr>
          <w:color w:val="424242"/>
          <w:spacing w:val="7"/>
          <w:w w:val="105"/>
        </w:rPr>
        <w:t> </w:t>
      </w:r>
      <w:r>
        <w:rPr>
          <w:color w:val="424242"/>
          <w:w w:val="105"/>
        </w:rPr>
        <w:t>Processing</w:t>
      </w:r>
      <w:r>
        <w:rPr>
          <w:color w:val="424242"/>
          <w:spacing w:val="5"/>
          <w:w w:val="105"/>
        </w:rPr>
        <w:t> </w:t>
      </w:r>
      <w:r>
        <w:rPr>
          <w:color w:val="424242"/>
          <w:w w:val="105"/>
        </w:rPr>
        <w:t>Technician</w:t>
      </w:r>
      <w:r>
        <w:rPr>
          <w:color w:val="424242"/>
          <w:spacing w:val="8"/>
          <w:w w:val="105"/>
        </w:rPr>
        <w:t> </w:t>
      </w:r>
      <w:r>
        <w:rPr>
          <w:color w:val="424242"/>
          <w:spacing w:val="-10"/>
          <w:w w:val="105"/>
        </w:rPr>
        <w:t>I</w:t>
      </w:r>
    </w:p>
    <w:p>
      <w:pPr>
        <w:pStyle w:val="BodyText"/>
        <w:spacing w:before="10"/>
      </w:pPr>
    </w:p>
    <w:p>
      <w:pPr>
        <w:spacing w:line="273" w:lineRule="auto" w:before="0"/>
        <w:ind w:left="4477" w:right="994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Sterile processing technician with 2 years of experience operating steam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autoclaves, washer/disinfectors, and ultrasonic washers while following AAMI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standards and CDC universal precautions. Verified biological indicator results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after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every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steam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autoclave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cycle,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maintaining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99.86%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pass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rate</w:t>
      </w:r>
      <w:r>
        <w:rPr>
          <w:color w:val="424242"/>
          <w:spacing w:val="34"/>
          <w:w w:val="105"/>
          <w:sz w:val="16"/>
        </w:rPr>
        <w:t> </w:t>
      </w:r>
      <w:r>
        <w:rPr>
          <w:color w:val="424242"/>
          <w:w w:val="105"/>
          <w:sz w:val="16"/>
        </w:rPr>
        <w:t>across 1,460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tests.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Completed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32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CE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hours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across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both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positions</w:t>
      </w:r>
      <w:r>
        <w:rPr>
          <w:color w:val="424242"/>
          <w:spacing w:val="36"/>
          <w:w w:val="105"/>
          <w:sz w:val="16"/>
        </w:rPr>
        <w:t> </w:t>
      </w:r>
      <w:r>
        <w:rPr>
          <w:color w:val="424242"/>
          <w:w w:val="105"/>
          <w:sz w:val="16"/>
        </w:rPr>
        <w:t>covering sterilization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guidelines,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instrument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identification,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decontamination </w:t>
      </w:r>
      <w:r>
        <w:rPr>
          <w:color w:val="424242"/>
          <w:spacing w:val="-2"/>
          <w:w w:val="105"/>
          <w:sz w:val="16"/>
        </w:rPr>
        <w:t>protocols.</w:t>
      </w:r>
    </w:p>
    <w:p>
      <w:pPr>
        <w:pStyle w:val="BodyText"/>
        <w:spacing w:before="23"/>
        <w:rPr>
          <w:sz w:val="22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-21332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1.679706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3"/>
        <w:rPr>
          <w:b/>
        </w:rPr>
      </w:pPr>
    </w:p>
    <w:p>
      <w:pPr>
        <w:pStyle w:val="BodyText"/>
        <w:spacing w:before="0"/>
        <w:ind w:left="820"/>
      </w:pPr>
      <w:r>
        <w:rPr>
          <w:color w:val="FFFFFF"/>
          <w:w w:val="105"/>
        </w:rPr>
        <w:t>(989)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90" w:lineRule="auto" w:before="0"/>
        <w:ind w:left="820"/>
      </w:pPr>
      <w:hyperlink r:id="rId5">
        <w:r>
          <w:rPr>
            <w:color w:val="FFFFFF"/>
            <w:spacing w:val="-2"/>
          </w:rPr>
          <w:t>ravi.brennan@example.com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Alpena, MI 12345</w:t>
      </w:r>
    </w:p>
    <w:p>
      <w:pPr>
        <w:pStyle w:val="BodyText"/>
        <w:spacing w:before="192"/>
      </w:pPr>
    </w:p>
    <w:p>
      <w:pPr>
        <w:pStyle w:val="Heading2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381" w:lineRule="auto" w:before="1"/>
        <w:ind w:left="690"/>
      </w:pPr>
      <w:r>
        <w:rPr>
          <w:color w:val="FFFFFF"/>
          <w:w w:val="105"/>
        </w:rPr>
        <w:t>Steam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Autoclave Operation Biological Indicator Testing AAMI Standards</w:t>
      </w:r>
    </w:p>
    <w:p>
      <w:pPr>
        <w:pStyle w:val="BodyText"/>
        <w:spacing w:line="376" w:lineRule="auto" w:before="2"/>
        <w:ind w:left="690" w:right="156"/>
      </w:pPr>
      <w:r>
        <w:rPr>
          <w:color w:val="FFFFFF"/>
          <w:w w:val="105"/>
        </w:rPr>
        <w:t>JCAHO Standards Instrument Tracking System Ultrasonic Washer </w:t>
      </w:r>
      <w:r>
        <w:rPr>
          <w:color w:val="FFFFFF"/>
          <w:spacing w:val="-2"/>
          <w:w w:val="105"/>
        </w:rPr>
        <w:t>Washer/Disinfector</w:t>
      </w:r>
    </w:p>
    <w:p>
      <w:pPr>
        <w:pStyle w:val="BodyText"/>
        <w:spacing w:line="376" w:lineRule="auto" w:before="5"/>
        <w:ind w:left="690" w:right="243"/>
      </w:pPr>
      <w:r>
        <w:rPr>
          <w:color w:val="FFFFFF"/>
          <w:w w:val="105"/>
        </w:rPr>
        <w:t>CDC Universal Precautions FIFO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Stock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Rotation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Sterile Supply Inspection Microsoft Excel</w:t>
      </w:r>
    </w:p>
    <w:p>
      <w:pPr>
        <w:pStyle w:val="BodyText"/>
        <w:spacing w:before="75"/>
        <w:ind w:left="114"/>
      </w:pPr>
      <w:r>
        <w:rPr/>
        <w:br w:type="column"/>
      </w:r>
      <w:r>
        <w:rPr>
          <w:w w:val="105"/>
        </w:rPr>
        <w:t>2025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ind w:left="114"/>
      </w:pPr>
      <w:r>
        <w:rPr>
          <w:w w:val="105"/>
        </w:rPr>
        <w:t>Sterile</w:t>
      </w:r>
      <w:r>
        <w:rPr>
          <w:spacing w:val="7"/>
          <w:w w:val="105"/>
        </w:rPr>
        <w:t> </w:t>
      </w:r>
      <w:r>
        <w:rPr>
          <w:w w:val="105"/>
        </w:rPr>
        <w:t>Processing</w:t>
      </w:r>
      <w:r>
        <w:rPr>
          <w:spacing w:val="3"/>
          <w:w w:val="105"/>
        </w:rPr>
        <w:t> </w:t>
      </w:r>
      <w:r>
        <w:rPr>
          <w:w w:val="105"/>
        </w:rPr>
        <w:t>Technician</w:t>
      </w:r>
      <w:r>
        <w:rPr>
          <w:spacing w:val="7"/>
          <w:w w:val="105"/>
        </w:rPr>
        <w:t> </w:t>
      </w:r>
      <w:r>
        <w:rPr>
          <w:w w:val="105"/>
        </w:rPr>
        <w:t>I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Thunder</w:t>
      </w:r>
      <w:r>
        <w:rPr>
          <w:spacing w:val="8"/>
          <w:w w:val="105"/>
        </w:rPr>
        <w:t> </w:t>
      </w:r>
      <w:r>
        <w:rPr>
          <w:w w:val="105"/>
        </w:rPr>
        <w:t>Bay</w:t>
      </w:r>
      <w:r>
        <w:rPr>
          <w:spacing w:val="8"/>
          <w:w w:val="105"/>
        </w:rPr>
        <w:t> </w:t>
      </w:r>
      <w:r>
        <w:rPr>
          <w:w w:val="105"/>
        </w:rPr>
        <w:t>Regional</w:t>
      </w:r>
      <w:r>
        <w:rPr>
          <w:spacing w:val="8"/>
          <w:w w:val="105"/>
        </w:rPr>
        <w:t> </w:t>
      </w:r>
      <w:r>
        <w:rPr>
          <w:w w:val="105"/>
        </w:rPr>
        <w:t>Medical</w:t>
      </w:r>
      <w:r>
        <w:rPr>
          <w:spacing w:val="8"/>
          <w:w w:val="105"/>
        </w:rPr>
        <w:t> </w:t>
      </w:r>
      <w:r>
        <w:rPr>
          <w:w w:val="105"/>
        </w:rPr>
        <w:t>Center,</w:t>
      </w:r>
      <w:r>
        <w:rPr>
          <w:spacing w:val="-4"/>
          <w:w w:val="105"/>
        </w:rPr>
        <w:t> </w:t>
      </w:r>
      <w:r>
        <w:rPr>
          <w:w w:val="105"/>
        </w:rPr>
        <w:t>Alpena,</w:t>
      </w:r>
      <w:r>
        <w:rPr>
          <w:spacing w:val="8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352" w:hanging="304"/>
        <w:jc w:val="left"/>
        <w:rPr>
          <w:sz w:val="18"/>
        </w:rPr>
      </w:pPr>
      <w:r>
        <w:rPr>
          <w:w w:val="105"/>
          <w:sz w:val="18"/>
        </w:rPr>
        <w:t>Reduced inventory discrepancies from 4 to 1 per month by auditing sterile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supply shelves weekly and reconciling counts against the instrument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tracking system.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983" w:hanging="304"/>
        <w:jc w:val="left"/>
        <w:rPr>
          <w:sz w:val="18"/>
        </w:rPr>
      </w:pPr>
      <w:r>
        <w:rPr>
          <w:w w:val="105"/>
          <w:sz w:val="18"/>
        </w:rPr>
        <w:t>Completed 18 CE hours in 2025, covering topics including AAMI sterilization guidelines, biological indicator interpretation, and CDC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universal precautions.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0" w:after="0"/>
        <w:ind w:left="895" w:right="776" w:hanging="304"/>
        <w:jc w:val="left"/>
        <w:rPr>
          <w:sz w:val="18"/>
        </w:rPr>
      </w:pPr>
      <w:r>
        <w:rPr>
          <w:w w:val="105"/>
          <w:sz w:val="18"/>
        </w:rPr>
        <w:t>Verified biological indicator results after every steam autoclave cycle, maintaining a 99.86% pass rate across 1,460 tests over 9 months.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75" w:after="0"/>
        <w:ind w:left="895" w:right="421" w:hanging="304"/>
        <w:jc w:val="left"/>
        <w:rPr>
          <w:sz w:val="18"/>
        </w:rPr>
      </w:pPr>
      <w:r>
        <w:rPr>
          <w:w w:val="105"/>
          <w:sz w:val="18"/>
        </w:rPr>
        <w:t>Check sterile supply packages for compromised seals and outdated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expiration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labels,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pulling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relabeling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items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week.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0" w:after="0"/>
        <w:ind w:left="895" w:right="341" w:hanging="304"/>
        <w:jc w:val="left"/>
        <w:rPr>
          <w:sz w:val="18"/>
        </w:rPr>
      </w:pPr>
      <w:r>
        <w:rPr>
          <w:w w:val="105"/>
          <w:sz w:val="18"/>
        </w:rPr>
        <w:t>Start washer/disinfector and steam autoclave cycles each shift, monitoring pressure gauges and temperature readouts to confirm operation within prescribed parameters.</w:t>
      </w:r>
    </w:p>
    <w:p>
      <w:pPr>
        <w:pStyle w:val="BodyText"/>
        <w:spacing w:before="174"/>
        <w:ind w:left="11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ind w:left="114"/>
      </w:pPr>
      <w:r>
        <w:rPr>
          <w:w w:val="105"/>
        </w:rPr>
        <w:t>Sterile</w:t>
      </w:r>
      <w:r>
        <w:rPr>
          <w:spacing w:val="8"/>
          <w:w w:val="105"/>
        </w:rPr>
        <w:t> </w:t>
      </w:r>
      <w:r>
        <w:rPr>
          <w:w w:val="105"/>
        </w:rPr>
        <w:t>Processing</w:t>
      </w:r>
      <w:r>
        <w:rPr>
          <w:spacing w:val="-2"/>
          <w:w w:val="105"/>
        </w:rPr>
        <w:t> </w:t>
      </w:r>
      <w:r>
        <w:rPr>
          <w:w w:val="105"/>
        </w:rPr>
        <w:t>Aide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Presque</w:t>
      </w:r>
      <w:r>
        <w:rPr>
          <w:spacing w:val="8"/>
          <w:w w:val="105"/>
        </w:rPr>
        <w:t> </w:t>
      </w:r>
      <w:r>
        <w:rPr>
          <w:w w:val="105"/>
        </w:rPr>
        <w:t>Isle</w:t>
      </w:r>
      <w:r>
        <w:rPr>
          <w:spacing w:val="9"/>
          <w:w w:val="105"/>
        </w:rPr>
        <w:t> </w:t>
      </w:r>
      <w:r>
        <w:rPr>
          <w:w w:val="105"/>
        </w:rPr>
        <w:t>Community</w:t>
      </w:r>
      <w:r>
        <w:rPr>
          <w:spacing w:val="9"/>
          <w:w w:val="105"/>
        </w:rPr>
        <w:t> </w:t>
      </w:r>
      <w:r>
        <w:rPr>
          <w:w w:val="105"/>
        </w:rPr>
        <w:t>Hospital,</w:t>
      </w:r>
      <w:r>
        <w:rPr>
          <w:spacing w:val="9"/>
          <w:w w:val="105"/>
        </w:rPr>
        <w:t> </w:t>
      </w:r>
      <w:r>
        <w:rPr>
          <w:w w:val="105"/>
        </w:rPr>
        <w:t>Rogers</w:t>
      </w:r>
      <w:r>
        <w:rPr>
          <w:spacing w:val="10"/>
          <w:w w:val="105"/>
        </w:rPr>
        <w:t> </w:t>
      </w:r>
      <w:r>
        <w:rPr>
          <w:w w:val="105"/>
        </w:rPr>
        <w:t>City,</w:t>
      </w:r>
      <w:r>
        <w:rPr>
          <w:spacing w:val="9"/>
          <w:w w:val="105"/>
        </w:rPr>
        <w:t> </w:t>
      </w:r>
      <w:r>
        <w:rPr>
          <w:spacing w:val="-5"/>
          <w:w w:val="105"/>
        </w:rPr>
        <w:t>MI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456" w:hanging="304"/>
        <w:jc w:val="left"/>
        <w:rPr>
          <w:sz w:val="18"/>
        </w:rPr>
      </w:pPr>
      <w:r>
        <w:rPr>
          <w:w w:val="105"/>
          <w:sz w:val="18"/>
        </w:rPr>
        <w:t>Logged 14 CE hours during first year by attending in-service sessions on instrument identification, FIFO stock rotation, and AAMI decontamination </w:t>
      </w:r>
      <w:r>
        <w:rPr>
          <w:spacing w:val="-2"/>
          <w:w w:val="105"/>
          <w:sz w:val="18"/>
        </w:rPr>
        <w:t>protocols.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269" w:hanging="304"/>
        <w:jc w:val="left"/>
        <w:rPr>
          <w:sz w:val="18"/>
        </w:rPr>
      </w:pPr>
      <w:r>
        <w:rPr>
          <w:w w:val="105"/>
          <w:sz w:val="18"/>
        </w:rPr>
        <w:t>Recorded biological indicator test outcomes in the tracking log with zero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missed entries across 730 tests over 12 months, supporting a 99.73% pass </w:t>
      </w:r>
      <w:r>
        <w:rPr>
          <w:spacing w:val="-2"/>
          <w:w w:val="105"/>
          <w:sz w:val="18"/>
        </w:rPr>
        <w:t>rate.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259" w:hanging="304"/>
        <w:jc w:val="left"/>
        <w:rPr>
          <w:sz w:val="18"/>
        </w:rPr>
      </w:pPr>
      <w:r>
        <w:rPr>
          <w:w w:val="105"/>
          <w:sz w:val="18"/>
        </w:rPr>
        <w:t>Disinfected respiratory equipment, hospital beds, and oxygen delivery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devices using approved chemical solutions, completing 16 units per 8-hour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shift.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274" w:space="539"/>
            <w:col w:w="7682"/>
          </w:cols>
        </w:sectPr>
      </w:pPr>
    </w:p>
    <w:p>
      <w:pPr>
        <w:pStyle w:val="BodyText"/>
        <w:spacing w:before="23" w:after="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581525"/>
                                </a:moveTo>
                                <a:lnTo>
                                  <a:pt x="0" y="4581525"/>
                                </a:lnTo>
                                <a:lnTo>
                                  <a:pt x="0" y="88963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8896350"/>
                                </a:lnTo>
                                <a:lnTo>
                                  <a:pt x="2571737" y="458152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324350"/>
                                </a:lnTo>
                                <a:lnTo>
                                  <a:pt x="2571737" y="432435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914525">
                                <a:moveTo>
                                  <a:pt x="2571737" y="1657350"/>
                                </a:moveTo>
                                <a:lnTo>
                                  <a:pt x="0" y="1657350"/>
                                </a:lnTo>
                                <a:lnTo>
                                  <a:pt x="0" y="1914525"/>
                                </a:lnTo>
                                <a:lnTo>
                                  <a:pt x="2571737" y="1914525"/>
                                </a:lnTo>
                                <a:lnTo>
                                  <a:pt x="2571737" y="1657350"/>
                                </a:lnTo>
                                <a:close/>
                              </a:path>
                              <a:path w="2571750" h="191452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457575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781425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838699"/>
                            <a:ext cx="47625" cy="2124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2407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677822"/>
                                </a:moveTo>
                                <a:lnTo>
                                  <a:pt x="27165" y="1657350"/>
                                </a:lnTo>
                                <a:lnTo>
                                  <a:pt x="20472" y="1657350"/>
                                </a:lnTo>
                                <a:lnTo>
                                  <a:pt x="0" y="1677822"/>
                                </a:lnTo>
                                <a:lnTo>
                                  <a:pt x="0" y="1681391"/>
                                </a:lnTo>
                                <a:lnTo>
                                  <a:pt x="0" y="1684515"/>
                                </a:lnTo>
                                <a:lnTo>
                                  <a:pt x="20472" y="1704975"/>
                                </a:lnTo>
                                <a:lnTo>
                                  <a:pt x="27165" y="1704975"/>
                                </a:lnTo>
                                <a:lnTo>
                                  <a:pt x="47625" y="1684515"/>
                                </a:lnTo>
                                <a:lnTo>
                                  <a:pt x="47625" y="16778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477797"/>
                                </a:moveTo>
                                <a:lnTo>
                                  <a:pt x="27165" y="1457325"/>
                                </a:lnTo>
                                <a:lnTo>
                                  <a:pt x="20472" y="1457325"/>
                                </a:lnTo>
                                <a:lnTo>
                                  <a:pt x="0" y="1477797"/>
                                </a:lnTo>
                                <a:lnTo>
                                  <a:pt x="0" y="1481366"/>
                                </a:lnTo>
                                <a:lnTo>
                                  <a:pt x="0" y="1484490"/>
                                </a:lnTo>
                                <a:lnTo>
                                  <a:pt x="20472" y="1504950"/>
                                </a:lnTo>
                                <a:lnTo>
                                  <a:pt x="27165" y="1504950"/>
                                </a:lnTo>
                                <a:lnTo>
                                  <a:pt x="47625" y="1484490"/>
                                </a:lnTo>
                                <a:lnTo>
                                  <a:pt x="47625" y="14777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268247"/>
                                </a:moveTo>
                                <a:lnTo>
                                  <a:pt x="27165" y="1247775"/>
                                </a:lnTo>
                                <a:lnTo>
                                  <a:pt x="20472" y="1247775"/>
                                </a:lnTo>
                                <a:lnTo>
                                  <a:pt x="0" y="1268247"/>
                                </a:lnTo>
                                <a:lnTo>
                                  <a:pt x="0" y="1271816"/>
                                </a:lnTo>
                                <a:lnTo>
                                  <a:pt x="0" y="1274940"/>
                                </a:lnTo>
                                <a:lnTo>
                                  <a:pt x="20472" y="1295400"/>
                                </a:lnTo>
                                <a:lnTo>
                                  <a:pt x="27165" y="1295400"/>
                                </a:lnTo>
                                <a:lnTo>
                                  <a:pt x="47625" y="1274940"/>
                                </a:lnTo>
                                <a:lnTo>
                                  <a:pt x="47625" y="12682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649122"/>
                                </a:moveTo>
                                <a:lnTo>
                                  <a:pt x="27165" y="628650"/>
                                </a:lnTo>
                                <a:lnTo>
                                  <a:pt x="20472" y="628650"/>
                                </a:lnTo>
                                <a:lnTo>
                                  <a:pt x="0" y="649122"/>
                                </a:lnTo>
                                <a:lnTo>
                                  <a:pt x="0" y="652691"/>
                                </a:lnTo>
                                <a:lnTo>
                                  <a:pt x="0" y="655815"/>
                                </a:lnTo>
                                <a:lnTo>
                                  <a:pt x="20472" y="676275"/>
                                </a:lnTo>
                                <a:lnTo>
                                  <a:pt x="27165" y="676275"/>
                                </a:lnTo>
                                <a:lnTo>
                                  <a:pt x="47625" y="655815"/>
                                </a:lnTo>
                                <a:lnTo>
                                  <a:pt x="47625" y="6491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1240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80864" id="docshapegroup2" coordorigin="0,0" coordsize="4050,16860">
                <v:shape style="position:absolute;left:0;top:0;width:4050;height:16860" id="docshape3" coordorigin="0,0" coordsize="4050,16860" path="m4050,7215l0,7215,0,14010,0,16860,4050,16860,4050,14010,4050,7215xm4050,4605l0,4605,0,6810,4050,681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015" id="docshape4" coordorigin="0,4200" coordsize="4050,3015" path="m4050,6810l0,6810,0,7215,4050,7215,4050,681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445;width:226;height:261" type="#_x0000_t75" id="docshape8" stroked="false">
                  <v:imagedata r:id="rId8" o:title=""/>
                </v:shape>
                <v:shape style="position:absolute;left:825;top:5955;width:255;height:255" type="#_x0000_t75" id="docshape9" stroked="false">
                  <v:imagedata r:id="rId9" o:title=""/>
                </v:shape>
                <v:shape style="position:absolute;left:824;top:7620;width:75;height:3345" id="docshape10" coordorigin="825,7620" coordsize="75,3345" path="m900,10922l899,10917,895,10908,893,10904,886,10897,882,10895,873,10891,868,10890,857,10890,852,10891,843,10895,839,10897,832,10904,830,10908,826,10917,825,10922,825,10928,825,10933,826,10938,830,10947,832,10951,839,10958,843,10960,852,10964,857,10965,868,10965,873,10964,882,10960,886,10958,893,10951,895,10947,899,10938,900,10933,900,10922xm900,10592l899,10587,895,10578,893,10574,886,10567,882,10565,873,10561,868,10560,857,10560,852,10561,843,10565,839,10567,832,10574,830,10578,826,10587,825,10592,825,10598,825,10603,826,10608,830,10617,832,10621,839,10628,843,10630,852,10634,857,10635,868,10635,873,10634,882,10630,886,10628,893,10621,895,10617,899,10608,900,10603,900,10592xm900,10262l899,10257,895,10248,893,10244,886,10237,882,10235,873,10231,868,10230,857,10230,852,10231,843,10235,839,10237,832,10244,830,10248,826,10257,825,10262,825,10268,825,10273,826,10278,830,10287,832,10291,839,10298,843,10300,852,10304,857,10305,868,10305,873,10304,882,10300,886,10298,893,10291,895,10287,899,10278,900,10273,900,10262xm900,9947l899,9942,895,9933,893,9929,886,9922,882,9920,873,9916,868,9915,857,9915,852,9916,843,9920,839,9922,832,9929,830,9933,826,9942,825,9947,825,9953,825,9958,826,9963,830,9972,832,9976,839,9983,843,9985,852,9989,857,9990,868,9990,873,9989,882,9985,886,9983,893,9976,895,9972,899,9963,900,9958,900,9947xm900,9617l899,9612,895,9603,893,9599,886,9592,882,9590,873,9586,868,9585,857,9585,852,9586,843,9590,839,9592,832,9599,830,9603,826,9612,825,9617,825,9623,825,9628,826,9633,830,9642,832,9646,839,9653,843,9655,852,9659,857,9660,868,9660,873,9659,882,9655,886,9653,893,9646,895,9642,899,9633,900,9628,900,9617xm900,9287l899,9282,895,9273,893,9269,886,9262,882,9260,873,9256,868,9255,857,9255,852,9256,843,9260,839,9262,832,9269,830,9273,826,9282,825,9287,825,9293,825,9298,826,9303,830,9312,832,9316,839,9323,843,9325,852,9329,857,9330,868,9330,873,9329,882,9325,886,9323,893,9316,895,9312,899,9303,900,9298,900,9287xm900,8957l899,8952,895,8943,893,8939,886,8932,882,8930,873,8926,868,8925,857,8925,852,8926,843,8930,839,8932,832,8939,830,8943,826,8952,825,8957,825,8963,825,8968,826,8973,830,8982,832,8986,839,8993,843,8995,852,8999,857,9000,868,9000,873,8999,882,8995,886,8993,893,8986,895,8982,899,8973,900,8968,900,8957xm900,8642l899,8637,895,8628,893,8624,886,8617,882,8615,873,8611,868,8610,857,8610,852,8611,843,8615,839,8617,832,8624,830,8628,826,8637,825,8642,825,8648,825,8653,826,8658,830,8667,832,8671,839,8678,843,8680,852,8684,857,8685,868,8685,873,8684,882,8680,886,8678,893,8671,895,8667,899,8658,900,8653,900,8642xm900,8312l899,8307,895,8298,893,8294,886,8287,882,8285,873,8281,868,8280,857,8280,852,8281,843,8285,839,8287,832,8294,830,8298,826,8307,825,8312,825,8318,825,8323,826,8328,830,8337,832,8341,839,8348,843,8350,852,8354,857,8355,868,8355,873,8354,882,8350,886,8348,893,8341,895,8337,899,8328,900,8323,900,8312xm900,7982l899,7977,895,7968,893,7964,886,7957,882,7955,873,7951,868,7950,857,7950,852,7951,843,7955,839,7957,832,7964,830,7968,826,7977,825,7982,825,7988,825,7993,826,7998,830,8007,832,8011,839,8018,843,8020,852,8024,857,8025,868,8025,873,8024,882,8020,886,8018,893,8011,895,8007,899,7998,900,7993,900,7982xm900,7652l899,7647,895,7638,893,7634,886,7627,882,7625,873,7621,868,7620,857,7620,852,7621,843,7625,839,7627,832,7634,830,7638,826,7647,825,7652,825,7658,825,7663,826,7668,830,7677,832,7681,839,7688,843,7690,852,7694,857,7695,868,7695,873,7694,882,7690,886,7688,893,7681,895,7677,899,7668,900,7663,900,765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3745" w:right="-58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920615" cy="257175"/>
                <wp:effectExtent l="0" t="0" r="0" b="0"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87.45pt;height:20.25pt;mso-position-horizontal-relative:char;mso-position-vertical-relative:line" type="#_x0000_t202" id="docshape11" filled="true" fillcolor="#424242" stroked="false">
                <w10:anchorlock/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46"/>
        <w:ind w:left="3927"/>
      </w:pPr>
      <w:r>
        <w:rPr>
          <w:w w:val="105"/>
        </w:rPr>
        <w:t>Training</w:t>
      </w:r>
      <w:r>
        <w:rPr>
          <w:spacing w:val="11"/>
          <w:w w:val="105"/>
        </w:rPr>
        <w:t> </w:t>
      </w:r>
      <w:r>
        <w:rPr>
          <w:w w:val="105"/>
        </w:rPr>
        <w:t>program,</w:t>
      </w:r>
      <w:r>
        <w:rPr>
          <w:spacing w:val="13"/>
          <w:w w:val="105"/>
        </w:rPr>
        <w:t> </w:t>
      </w:r>
      <w:r>
        <w:rPr>
          <w:w w:val="105"/>
        </w:rPr>
        <w:t>Sterile</w:t>
      </w:r>
      <w:r>
        <w:rPr>
          <w:spacing w:val="12"/>
          <w:w w:val="105"/>
        </w:rPr>
        <w:t> </w:t>
      </w:r>
      <w:r>
        <w:rPr>
          <w:w w:val="105"/>
        </w:rPr>
        <w:t>Processing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Technician</w:t>
      </w:r>
    </w:p>
    <w:p>
      <w:pPr>
        <w:pStyle w:val="BodyText"/>
        <w:ind w:left="3927"/>
      </w:pPr>
      <w:r>
        <w:rPr>
          <w:w w:val="105"/>
        </w:rPr>
        <w:t>Oakland</w:t>
      </w:r>
      <w:r>
        <w:rPr>
          <w:spacing w:val="11"/>
          <w:w w:val="105"/>
        </w:rPr>
        <w:t> </w:t>
      </w:r>
      <w:r>
        <w:rPr>
          <w:w w:val="105"/>
        </w:rPr>
        <w:t>Community</w:t>
      </w:r>
      <w:r>
        <w:rPr>
          <w:spacing w:val="12"/>
          <w:w w:val="105"/>
        </w:rPr>
        <w:t> </w:t>
      </w:r>
      <w:r>
        <w:rPr>
          <w:w w:val="105"/>
        </w:rPr>
        <w:t>College,</w:t>
      </w:r>
      <w:r>
        <w:rPr>
          <w:spacing w:val="11"/>
          <w:w w:val="105"/>
        </w:rPr>
        <w:t> </w:t>
      </w:r>
      <w:r>
        <w:rPr>
          <w:w w:val="105"/>
        </w:rPr>
        <w:t>Southfield,</w:t>
      </w:r>
      <w:r>
        <w:rPr>
          <w:spacing w:val="12"/>
          <w:w w:val="105"/>
        </w:rPr>
        <w:t> </w:t>
      </w:r>
      <w:r>
        <w:rPr>
          <w:w w:val="105"/>
        </w:rPr>
        <w:t>MI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2023</w:t>
      </w:r>
      <w:r>
        <w:rPr>
          <w:spacing w:val="12"/>
          <w:w w:val="105"/>
        </w:rPr>
        <w:t> </w:t>
      </w:r>
      <w:r>
        <w:rPr>
          <w:w w:val="105"/>
        </w:rPr>
        <w:t>-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2024</w:t>
      </w:r>
    </w:p>
    <w:sectPr>
      <w:type w:val="continuous"/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8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56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4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90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6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46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24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77" w:right="1008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895" w:right="259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vi.brennan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2026-10-11T01:28:20Z</dcterms:created>
  <dcterms:modified xsi:type="dcterms:W3CDTF">2026-10-11T01:28:20Z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