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Divya</w:t>
      </w:r>
      <w:r>
        <w:rPr>
          <w:color w:val="FFFFFF"/>
          <w:spacing w:val="31"/>
        </w:rPr>
        <w:t> </w:t>
      </w:r>
      <w:r>
        <w:rPr>
          <w:color w:val="FFFFFF"/>
          <w:spacing w:val="6"/>
        </w:rPr>
        <w:t>Shah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Nurse</w:t>
      </w:r>
      <w:r>
        <w:rPr>
          <w:color w:val="FFFFFF"/>
          <w:spacing w:val="29"/>
          <w:sz w:val="26"/>
        </w:rPr>
        <w:t> </w:t>
      </w:r>
      <w:r>
        <w:rPr>
          <w:color w:val="FFFFFF"/>
          <w:sz w:val="26"/>
        </w:rPr>
        <w:t>Educator</w:t>
      </w:r>
      <w:r>
        <w:rPr>
          <w:color w:val="FFFFFF"/>
          <w:spacing w:val="29"/>
          <w:sz w:val="26"/>
        </w:rPr>
        <w:t> </w:t>
      </w:r>
      <w:r>
        <w:rPr>
          <w:color w:val="FFFFFF"/>
          <w:spacing w:val="-2"/>
          <w:sz w:val="26"/>
        </w:rPr>
        <w:t>Specialist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38" w:right="42" w:firstLine="0"/>
        <w:jc w:val="center"/>
        <w:rPr>
          <w:sz w:val="18"/>
        </w:rPr>
      </w:pPr>
      <w:r>
        <w:rPr>
          <w:w w:val="105"/>
          <w:sz w:val="18"/>
        </w:rPr>
        <w:t>Registered Nurse with 6 years of experience designing simulation-based training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programs and competency evaluations across medical-surgical units. Raised staff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competency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improvement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scores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22.12%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units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restructured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skills-checklist workflows in Relias and Canvas to cut evaluation turnaround times. Holds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 MSN in Nursing Education and an active Registered Nurse license.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933937"/>
                                </a:moveTo>
                                <a:lnTo>
                                  <a:pt x="0" y="493393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9339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619612"/>
                                </a:lnTo>
                                <a:lnTo>
                                  <a:pt x="2581262" y="4619612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622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276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276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5817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05174"/>
                            <a:ext cx="3000375" cy="559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591175">
                                <a:moveTo>
                                  <a:pt x="47625" y="5449722"/>
                                </a:moveTo>
                                <a:lnTo>
                                  <a:pt x="27165" y="5429250"/>
                                </a:lnTo>
                                <a:lnTo>
                                  <a:pt x="20472" y="5429250"/>
                                </a:lnTo>
                                <a:lnTo>
                                  <a:pt x="0" y="5449722"/>
                                </a:lnTo>
                                <a:lnTo>
                                  <a:pt x="0" y="5453291"/>
                                </a:lnTo>
                                <a:lnTo>
                                  <a:pt x="0" y="5456415"/>
                                </a:lnTo>
                                <a:lnTo>
                                  <a:pt x="20472" y="5476875"/>
                                </a:lnTo>
                                <a:lnTo>
                                  <a:pt x="27165" y="5476875"/>
                                </a:lnTo>
                                <a:lnTo>
                                  <a:pt x="47625" y="5456415"/>
                                </a:lnTo>
                                <a:lnTo>
                                  <a:pt x="47625" y="5449722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5097284"/>
                                </a:moveTo>
                                <a:lnTo>
                                  <a:pt x="27165" y="5076825"/>
                                </a:lnTo>
                                <a:lnTo>
                                  <a:pt x="20472" y="5076825"/>
                                </a:lnTo>
                                <a:lnTo>
                                  <a:pt x="0" y="5097284"/>
                                </a:lnTo>
                                <a:lnTo>
                                  <a:pt x="0" y="5100866"/>
                                </a:lnTo>
                                <a:lnTo>
                                  <a:pt x="0" y="5103990"/>
                                </a:lnTo>
                                <a:lnTo>
                                  <a:pt x="20472" y="5124450"/>
                                </a:lnTo>
                                <a:lnTo>
                                  <a:pt x="27165" y="5124450"/>
                                </a:lnTo>
                                <a:lnTo>
                                  <a:pt x="47625" y="5103990"/>
                                </a:lnTo>
                                <a:lnTo>
                                  <a:pt x="47625" y="5097284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4897272"/>
                                </a:moveTo>
                                <a:lnTo>
                                  <a:pt x="27165" y="4876800"/>
                                </a:lnTo>
                                <a:lnTo>
                                  <a:pt x="20472" y="4876800"/>
                                </a:lnTo>
                                <a:lnTo>
                                  <a:pt x="0" y="4897272"/>
                                </a:lnTo>
                                <a:lnTo>
                                  <a:pt x="0" y="4900841"/>
                                </a:lnTo>
                                <a:lnTo>
                                  <a:pt x="0" y="4903965"/>
                                </a:lnTo>
                                <a:lnTo>
                                  <a:pt x="20472" y="4924425"/>
                                </a:lnTo>
                                <a:lnTo>
                                  <a:pt x="27165" y="4924425"/>
                                </a:lnTo>
                                <a:lnTo>
                                  <a:pt x="47625" y="4903965"/>
                                </a:lnTo>
                                <a:lnTo>
                                  <a:pt x="47625" y="48972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4687722"/>
                                </a:moveTo>
                                <a:lnTo>
                                  <a:pt x="27165" y="4667250"/>
                                </a:lnTo>
                                <a:lnTo>
                                  <a:pt x="20472" y="4667250"/>
                                </a:lnTo>
                                <a:lnTo>
                                  <a:pt x="0" y="4687722"/>
                                </a:lnTo>
                                <a:lnTo>
                                  <a:pt x="0" y="4691291"/>
                                </a:lnTo>
                                <a:lnTo>
                                  <a:pt x="0" y="4694415"/>
                                </a:lnTo>
                                <a:lnTo>
                                  <a:pt x="20472" y="4714875"/>
                                </a:lnTo>
                                <a:lnTo>
                                  <a:pt x="27165" y="4714875"/>
                                </a:lnTo>
                                <a:lnTo>
                                  <a:pt x="47625" y="4694415"/>
                                </a:lnTo>
                                <a:lnTo>
                                  <a:pt x="47625" y="4687722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3668547"/>
                                </a:moveTo>
                                <a:lnTo>
                                  <a:pt x="27165" y="3648075"/>
                                </a:lnTo>
                                <a:lnTo>
                                  <a:pt x="20472" y="3648075"/>
                                </a:lnTo>
                                <a:lnTo>
                                  <a:pt x="0" y="3668547"/>
                                </a:lnTo>
                                <a:lnTo>
                                  <a:pt x="0" y="3672116"/>
                                </a:lnTo>
                                <a:lnTo>
                                  <a:pt x="0" y="3675240"/>
                                </a:lnTo>
                                <a:lnTo>
                                  <a:pt x="20472" y="3695700"/>
                                </a:lnTo>
                                <a:lnTo>
                                  <a:pt x="27165" y="3695700"/>
                                </a:lnTo>
                                <a:lnTo>
                                  <a:pt x="47625" y="3675240"/>
                                </a:lnTo>
                                <a:lnTo>
                                  <a:pt x="47625" y="3668547"/>
                                </a:lnTo>
                                <a:close/>
                              </a:path>
                              <a:path w="3000375" h="559117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3000375" h="5591175">
                                <a:moveTo>
                                  <a:pt x="2828925" y="5564009"/>
                                </a:moveTo>
                                <a:lnTo>
                                  <a:pt x="2808465" y="5543550"/>
                                </a:lnTo>
                                <a:lnTo>
                                  <a:pt x="2801772" y="5543550"/>
                                </a:lnTo>
                                <a:lnTo>
                                  <a:pt x="2781300" y="5564009"/>
                                </a:lnTo>
                                <a:lnTo>
                                  <a:pt x="2781300" y="5567591"/>
                                </a:lnTo>
                                <a:lnTo>
                                  <a:pt x="2781300" y="5570715"/>
                                </a:lnTo>
                                <a:lnTo>
                                  <a:pt x="2801772" y="5591175"/>
                                </a:lnTo>
                                <a:lnTo>
                                  <a:pt x="2808465" y="5591175"/>
                                </a:lnTo>
                                <a:lnTo>
                                  <a:pt x="2828925" y="5570715"/>
                                </a:lnTo>
                                <a:lnTo>
                                  <a:pt x="2828925" y="5564009"/>
                                </a:lnTo>
                                <a:close/>
                              </a:path>
                              <a:path w="3000375" h="5591175">
                                <a:moveTo>
                                  <a:pt x="2828925" y="3535197"/>
                                </a:moveTo>
                                <a:lnTo>
                                  <a:pt x="2808465" y="3514725"/>
                                </a:lnTo>
                                <a:lnTo>
                                  <a:pt x="2801772" y="3514725"/>
                                </a:lnTo>
                                <a:lnTo>
                                  <a:pt x="2781300" y="3535197"/>
                                </a:lnTo>
                                <a:lnTo>
                                  <a:pt x="2781300" y="3538766"/>
                                </a:lnTo>
                                <a:lnTo>
                                  <a:pt x="2781300" y="3541890"/>
                                </a:lnTo>
                                <a:lnTo>
                                  <a:pt x="2801772" y="3562350"/>
                                </a:lnTo>
                                <a:lnTo>
                                  <a:pt x="2808465" y="3562350"/>
                                </a:lnTo>
                                <a:lnTo>
                                  <a:pt x="2828925" y="3541890"/>
                                </a:lnTo>
                                <a:lnTo>
                                  <a:pt x="2828925" y="3535197"/>
                                </a:lnTo>
                                <a:close/>
                              </a:path>
                              <a:path w="3000375" h="5591175">
                                <a:moveTo>
                                  <a:pt x="2828925" y="2030247"/>
                                </a:moveTo>
                                <a:lnTo>
                                  <a:pt x="2808465" y="2009775"/>
                                </a:lnTo>
                                <a:lnTo>
                                  <a:pt x="2801772" y="2009775"/>
                                </a:lnTo>
                                <a:lnTo>
                                  <a:pt x="2781300" y="2030247"/>
                                </a:lnTo>
                                <a:lnTo>
                                  <a:pt x="2781300" y="2033816"/>
                                </a:lnTo>
                                <a:lnTo>
                                  <a:pt x="2781300" y="2036940"/>
                                </a:lnTo>
                                <a:lnTo>
                                  <a:pt x="2801772" y="2057400"/>
                                </a:lnTo>
                                <a:lnTo>
                                  <a:pt x="2808465" y="2057400"/>
                                </a:lnTo>
                                <a:lnTo>
                                  <a:pt x="2828925" y="2036940"/>
                                </a:lnTo>
                                <a:lnTo>
                                  <a:pt x="2828925" y="2030247"/>
                                </a:lnTo>
                                <a:close/>
                              </a:path>
                              <a:path w="3000375" h="559117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4792497"/>
                                </a:moveTo>
                                <a:lnTo>
                                  <a:pt x="2979915" y="4772025"/>
                                </a:lnTo>
                                <a:lnTo>
                                  <a:pt x="2973222" y="4772025"/>
                                </a:lnTo>
                                <a:lnTo>
                                  <a:pt x="2952750" y="4792497"/>
                                </a:lnTo>
                                <a:lnTo>
                                  <a:pt x="2952750" y="4796066"/>
                                </a:lnTo>
                                <a:lnTo>
                                  <a:pt x="2952750" y="4799190"/>
                                </a:lnTo>
                                <a:lnTo>
                                  <a:pt x="2973222" y="4819650"/>
                                </a:lnTo>
                                <a:lnTo>
                                  <a:pt x="2979915" y="4819650"/>
                                </a:lnTo>
                                <a:lnTo>
                                  <a:pt x="3000375" y="4799190"/>
                                </a:lnTo>
                                <a:lnTo>
                                  <a:pt x="3000375" y="4792497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4440072"/>
                                </a:moveTo>
                                <a:lnTo>
                                  <a:pt x="2979915" y="4419600"/>
                                </a:lnTo>
                                <a:lnTo>
                                  <a:pt x="2973222" y="4419600"/>
                                </a:lnTo>
                                <a:lnTo>
                                  <a:pt x="2952750" y="4440072"/>
                                </a:lnTo>
                                <a:lnTo>
                                  <a:pt x="2952750" y="4443641"/>
                                </a:lnTo>
                                <a:lnTo>
                                  <a:pt x="2952750" y="4446765"/>
                                </a:lnTo>
                                <a:lnTo>
                                  <a:pt x="2973222" y="4467225"/>
                                </a:lnTo>
                                <a:lnTo>
                                  <a:pt x="2979915" y="4467225"/>
                                </a:lnTo>
                                <a:lnTo>
                                  <a:pt x="3000375" y="4446765"/>
                                </a:lnTo>
                                <a:lnTo>
                                  <a:pt x="3000375" y="44400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3944772"/>
                                </a:moveTo>
                                <a:lnTo>
                                  <a:pt x="2979915" y="3924300"/>
                                </a:lnTo>
                                <a:lnTo>
                                  <a:pt x="2973222" y="3924300"/>
                                </a:lnTo>
                                <a:lnTo>
                                  <a:pt x="2952750" y="3944772"/>
                                </a:lnTo>
                                <a:lnTo>
                                  <a:pt x="2952750" y="3948341"/>
                                </a:lnTo>
                                <a:lnTo>
                                  <a:pt x="2952750" y="3951465"/>
                                </a:lnTo>
                                <a:lnTo>
                                  <a:pt x="2973222" y="3971925"/>
                                </a:lnTo>
                                <a:lnTo>
                                  <a:pt x="2979915" y="3971925"/>
                                </a:lnTo>
                                <a:lnTo>
                                  <a:pt x="3000375" y="3951465"/>
                                </a:lnTo>
                                <a:lnTo>
                                  <a:pt x="3000375" y="39447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3135147"/>
                                </a:moveTo>
                                <a:lnTo>
                                  <a:pt x="2979915" y="3114675"/>
                                </a:lnTo>
                                <a:lnTo>
                                  <a:pt x="2973222" y="3114675"/>
                                </a:lnTo>
                                <a:lnTo>
                                  <a:pt x="2952750" y="3135147"/>
                                </a:lnTo>
                                <a:lnTo>
                                  <a:pt x="2952750" y="3138716"/>
                                </a:lnTo>
                                <a:lnTo>
                                  <a:pt x="2952750" y="3141840"/>
                                </a:lnTo>
                                <a:lnTo>
                                  <a:pt x="2973222" y="3162300"/>
                                </a:lnTo>
                                <a:lnTo>
                                  <a:pt x="2979915" y="3162300"/>
                                </a:lnTo>
                                <a:lnTo>
                                  <a:pt x="3000375" y="3141840"/>
                                </a:lnTo>
                                <a:lnTo>
                                  <a:pt x="3000375" y="3135147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2782722"/>
                                </a:moveTo>
                                <a:lnTo>
                                  <a:pt x="2979915" y="2762250"/>
                                </a:lnTo>
                                <a:lnTo>
                                  <a:pt x="2973222" y="2762250"/>
                                </a:lnTo>
                                <a:lnTo>
                                  <a:pt x="2952750" y="2782722"/>
                                </a:lnTo>
                                <a:lnTo>
                                  <a:pt x="2952750" y="2786291"/>
                                </a:lnTo>
                                <a:lnTo>
                                  <a:pt x="2952750" y="2789415"/>
                                </a:lnTo>
                                <a:lnTo>
                                  <a:pt x="2973222" y="2809875"/>
                                </a:lnTo>
                                <a:lnTo>
                                  <a:pt x="2979915" y="2809875"/>
                                </a:lnTo>
                                <a:lnTo>
                                  <a:pt x="3000375" y="2789415"/>
                                </a:lnTo>
                                <a:lnTo>
                                  <a:pt x="3000375" y="2782722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2430297"/>
                                </a:moveTo>
                                <a:lnTo>
                                  <a:pt x="2979915" y="2409825"/>
                                </a:lnTo>
                                <a:lnTo>
                                  <a:pt x="2973222" y="2409825"/>
                                </a:lnTo>
                                <a:lnTo>
                                  <a:pt x="2952750" y="2430297"/>
                                </a:lnTo>
                                <a:lnTo>
                                  <a:pt x="2952750" y="2433866"/>
                                </a:lnTo>
                                <a:lnTo>
                                  <a:pt x="2952750" y="2436990"/>
                                </a:lnTo>
                                <a:lnTo>
                                  <a:pt x="2973222" y="2457450"/>
                                </a:lnTo>
                                <a:lnTo>
                                  <a:pt x="2979915" y="2457450"/>
                                </a:lnTo>
                                <a:lnTo>
                                  <a:pt x="3000375" y="2436990"/>
                                </a:lnTo>
                                <a:lnTo>
                                  <a:pt x="3000375" y="2430297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1620672"/>
                                </a:moveTo>
                                <a:lnTo>
                                  <a:pt x="2979915" y="1600200"/>
                                </a:lnTo>
                                <a:lnTo>
                                  <a:pt x="2973222" y="1600200"/>
                                </a:lnTo>
                                <a:lnTo>
                                  <a:pt x="2952750" y="1620672"/>
                                </a:lnTo>
                                <a:lnTo>
                                  <a:pt x="2952750" y="1624241"/>
                                </a:lnTo>
                                <a:lnTo>
                                  <a:pt x="2952750" y="1627365"/>
                                </a:lnTo>
                                <a:lnTo>
                                  <a:pt x="2973222" y="1647825"/>
                                </a:lnTo>
                                <a:lnTo>
                                  <a:pt x="2979915" y="1647825"/>
                                </a:lnTo>
                                <a:lnTo>
                                  <a:pt x="3000375" y="1627365"/>
                                </a:lnTo>
                                <a:lnTo>
                                  <a:pt x="3000375" y="1620672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59117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1376" id="docshapegroup1" coordorigin="0,0" coordsize="11919,16860">
                <v:shape style="position:absolute;left:0;top:2610;width:4065;height:14250" id="docshape2" coordorigin="0,2610" coordsize="4065,14250" path="m4065,10380l0,10380,0,16860,4065,16860,4065,10380xm4065,7500l0,7500,0,9885,4065,9885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35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9885;width:4245;height:495" id="docshape15" filled="true" fillcolor="#f2f2f2" stroked="false">
                  <v:fill type="solid"/>
                </v:rect>
                <v:shape style="position:absolute;left:0;top:9885;width:4245;height:495" id="docshape16" coordorigin="0,9885" coordsize="4245,495" path="m4245,9885l4230,9885,0,9885,0,9900,4230,9900,4230,10365,0,10365,0,10380,4230,10380,4245,10380,4245,9885xe" filled="true" fillcolor="#000000" stroked="false">
                  <v:path arrowok="t"/>
                  <v:fill opacity="16960f" type="solid"/>
                </v:shape>
                <v:shape style="position:absolute;left:4065;top:10365;width:180;height:315" id="docshape17" coordorigin="4065,10365" coordsize="180,315" path="m4065,10680l4065,10365,4245,10365,4065,10680xe" filled="true" fillcolor="#999999" stroked="false">
                  <v:path arrowok="t"/>
                  <v:fill type="solid"/>
                </v:shape>
                <v:shape style="position:absolute;left:404;top:5205;width:4725;height:8805" id="docshape18" coordorigin="405,5205" coordsize="4725,8805" path="m480,13787l479,13782,475,13773,473,13769,466,13762,462,13760,453,13756,448,13755,437,13755,432,13756,423,13760,419,13762,412,13769,410,13773,406,13782,405,13787,405,13793,405,13798,406,13803,410,13812,412,13816,419,13823,423,13825,432,13829,437,13830,448,13830,453,13829,462,13825,466,13823,473,13816,475,13812,479,13803,480,13798,480,13787xm480,13232l479,13227,475,13218,473,13214,466,13207,462,13205,453,13201,448,13200,437,13200,432,13201,423,13205,419,13207,412,13214,410,13218,406,13227,405,13232,405,13238,405,13243,406,13248,410,13257,412,13261,419,13268,423,13270,432,13274,437,13275,448,13275,453,13274,462,13270,466,13268,473,13261,475,13257,479,13248,480,13243,480,13232xm480,12917l479,12912,475,12903,473,12899,466,12892,462,12890,453,12886,448,12885,437,12885,432,12886,423,12890,419,12892,412,12899,410,12903,406,12912,405,12917,405,12923,405,12928,406,12933,410,12942,412,12946,419,12953,423,12955,432,12959,437,12960,448,12960,453,12959,462,12955,466,12953,473,12946,475,12942,479,12933,480,12928,480,12917xm480,12587l479,12582,475,12573,473,12569,466,12562,462,12560,453,12556,448,12555,437,12555,432,12556,423,12560,419,12562,412,12569,410,12573,406,12582,405,12587,405,12593,405,12598,406,12603,410,12612,412,12616,419,12623,423,12625,432,12629,437,12630,448,12630,453,12629,462,12625,466,12623,473,12616,475,12612,479,12603,480,12598,480,12587xm480,12272l479,12267,475,12258,473,12254,466,12247,462,12245,453,12241,448,12240,437,12240,432,12241,423,12245,419,12247,412,12254,410,12258,406,12267,405,12272,405,12278,405,12283,406,12288,410,12297,412,12301,419,12308,423,12310,432,12314,437,12315,448,12315,453,12314,462,12310,466,12308,473,12301,475,12297,479,12288,480,12283,480,12272xm480,11957l479,11952,475,11943,473,11939,466,11932,462,11930,453,11926,448,11925,437,11925,432,11926,423,11930,419,11932,412,11939,410,11943,406,11952,405,11957,405,11963,405,11968,406,11973,410,11982,412,11986,419,11993,423,11995,432,11999,437,12000,448,12000,453,11999,462,11995,466,11993,473,11986,475,11982,479,11973,480,11968,480,11957xm480,11627l479,11622,475,11613,473,11609,466,11602,462,11600,453,11596,448,11595,437,11595,432,11596,423,11600,419,11602,412,11609,410,11613,406,11622,405,11627,405,11633,405,11638,406,11643,410,11652,412,11656,419,11663,423,11665,432,11669,437,11670,448,11670,453,11669,462,11665,466,11663,473,11656,475,11652,479,11643,480,11638,480,11627xm480,11312l479,11307,475,11298,473,11294,466,11287,462,11285,453,11281,448,11280,437,11280,432,11281,423,11285,419,11287,412,11294,410,11298,406,11307,405,11312,405,11318,405,11323,406,11328,410,11337,412,11341,419,11348,423,11350,432,11354,437,11355,448,11355,453,11354,462,11350,466,11348,473,11341,475,11337,479,11328,480,11323,480,11312xm480,10982l479,10977,475,10968,473,10964,466,10957,462,10955,453,10951,448,10950,437,10950,432,10951,423,10955,419,10957,412,10964,410,10968,406,10977,405,10982,405,10988,405,10993,406,10998,410,11007,412,11011,419,11018,423,11020,432,11024,437,11025,448,11025,453,11024,462,11020,466,11018,473,11011,475,11007,479,10998,480,10993,480,10982xm480,10667l479,10662,475,10653,473,10649,466,10642,462,10640,453,10636,448,10635,437,10635,432,10636,423,10640,419,10642,412,10649,410,10653,406,10662,405,10667,405,10673,405,10678,406,10683,410,10692,412,10696,419,10703,423,10705,432,10709,437,10710,448,10710,453,10709,462,10705,466,10703,473,10696,475,10692,479,10683,480,10678,480,10667xm4860,13967l4859,13962,4855,13953,4853,13949,4846,13942,4842,13940,4833,13936,4828,13935,4817,13935,4812,13936,4803,13940,4799,13942,4792,13949,4790,13953,4786,13962,4785,13967,4785,13973,4785,13978,4786,13983,4790,13992,4792,13996,4799,14003,4803,14005,4812,14009,4817,14010,4828,14010,4833,14009,4842,14005,4846,14003,4853,13996,4855,13992,4859,13983,4860,13978,4860,13967xm4860,10772l4859,10767,4855,10758,4853,10754,4846,10747,4842,10745,4833,10741,4828,10740,4817,10740,4812,10741,4803,10745,4799,10747,4792,10754,4790,10758,4786,10767,4785,10772,4785,10778,4785,10783,4786,10788,4790,10797,4792,10801,4799,10808,4803,10810,4812,10814,4817,10815,4828,10815,4833,10814,4842,10810,4846,10808,4853,10801,4855,10797,4859,10788,4860,10783,4860,10772xm4860,8402l4859,8397,4855,8388,4853,8384,4846,8377,4842,8375,4833,8371,4828,8370,4817,8370,4812,8371,4803,8375,4799,8377,4792,8384,4790,8388,4786,8397,4785,8402,4785,8408,4785,8413,4786,8418,4790,8427,4792,8431,4799,8438,4803,8440,4812,8444,4817,8445,4828,8445,4833,8444,4842,8440,4846,8438,4853,8431,4855,8427,4859,8418,4860,8413,4860,8402xm4860,5237l4859,5232,4855,5223,4853,5219,4846,5212,4842,5210,4833,5206,4828,5205,4817,5205,4812,5206,4803,5210,4799,5212,4792,5219,4790,5223,4786,5232,4785,5237,4785,5243,4785,5248,4786,5253,4790,5262,4792,5266,4799,5273,4803,5275,4812,5279,4817,5280,4828,5280,4833,5279,4842,5275,4846,5273,4853,5266,4855,5262,4859,5253,4860,5248,4860,5237xm5130,12752l5129,12747,5125,12738,5123,12734,5116,12727,5112,12725,5103,12721,5098,12720,5087,12720,5082,12721,5073,12725,5069,12727,5062,12734,5060,12738,5056,12747,5055,12752,5055,12758,5055,12763,5056,12768,5060,12777,5062,12781,5069,12788,5073,12790,5082,12794,5087,12795,5098,12795,5103,12794,5112,12790,5116,12788,5123,12781,5125,12777,5129,12768,5130,12763,5130,12752xm5130,12197l5129,12192,5125,12183,5123,12179,5116,12172,5112,12170,5103,12166,5098,12165,5087,12165,5082,12166,5073,12170,5069,12172,5062,12179,5060,12183,5056,12192,5055,12197,5055,12203,5055,12208,5056,12213,5060,12222,5062,12226,5069,12233,5073,12235,5082,12239,5087,12240,5098,12240,5103,12239,5112,12235,5116,12233,5123,12226,5125,12222,5129,12213,5130,12208,5130,12197xm5130,11417l5129,11412,5125,11403,5123,11399,5116,11392,5112,11390,5103,11386,5098,11385,5087,11385,5082,11386,5073,11390,5069,11392,5062,11399,5060,11403,5056,11412,5055,11417,5055,11423,5055,11428,5056,11433,5060,11442,5062,11446,5069,11453,5073,11455,5082,11459,5087,11460,5098,11460,5103,11459,5112,11455,5116,11453,5123,11446,5125,11442,5129,11433,5130,11428,5130,11417xm5130,10142l5129,10137,5125,10128,5123,10124,5116,10117,5112,10115,5103,10111,5098,10110,5087,10110,5082,10111,5073,10115,5069,10117,5062,10124,5060,10128,5056,10137,5055,10142,5055,10148,5055,10153,5056,10158,5060,10167,5062,10171,5069,10178,5073,10180,5082,10184,5087,10185,5098,10185,5103,10184,5112,10180,5116,10178,5123,10171,5125,10167,5129,10158,5130,10153,5130,10142xm5130,9587l5129,9582,5125,9573,5123,9569,5116,9562,5112,9560,5103,9556,5098,9555,5087,9555,5082,9556,5073,9560,5069,9562,5062,9569,5060,9573,5056,9582,5055,9587,5055,9593,5055,9598,5056,9603,5060,9612,5062,9616,5069,9623,5073,9625,5082,9629,5087,9630,5098,9630,5103,9629,5112,9625,5116,9623,5123,9616,5125,9612,5129,9603,5130,9598,5130,9587xm5130,9032l5129,9027,5125,9018,5123,9014,5116,9007,5112,9005,5103,9001,5098,9000,5087,9000,5082,9001,5073,9005,5069,9007,5062,9014,5060,9018,5056,9027,5055,9032,5055,9038,5055,9043,5056,9048,5060,9057,5062,9061,5069,9068,5073,9070,5082,9074,5087,9075,5098,9075,5103,9074,5112,9070,5116,9068,5123,9061,5125,9057,5129,9048,5130,9043,5130,9032xm5130,7757l5129,7752,5125,7743,5123,7739,5116,7732,5112,7730,5103,7726,5098,7725,5087,7725,5082,7726,5073,7730,5069,7732,5062,7739,5060,7743,5056,7752,5055,7757,5055,7763,5055,7768,5056,7773,5060,7782,5062,7786,5069,7793,5073,7795,5082,7799,5087,7800,5098,7800,5103,7799,5112,7795,5116,7793,5123,7786,5125,7782,5129,7773,5130,7768,5130,7757xm5130,7202l5129,7197,5125,7188,5123,7184,5116,7177,5112,7175,5103,7171,5098,7170,5087,7170,5082,7171,5073,7175,5069,7177,5062,7184,5060,7188,5056,7197,5055,7202,5055,7208,5055,7213,5056,7218,5060,7227,5062,7231,5069,7238,5073,7240,5082,7244,5087,7245,5098,7245,5103,7244,5112,7240,5116,7238,5123,7231,5125,7227,5129,7218,5130,7213,5130,7202xm5130,6662l5129,6657,5125,6648,5123,6644,5116,6637,5112,6635,5103,6631,5098,6630,5087,6630,5082,6631,5073,6635,5069,6637,5062,6644,5060,6648,5056,6657,5055,6662,5055,6668,5055,6673,5056,6678,5060,6687,5062,6691,5069,6698,5073,6700,5082,6704,5087,6705,5098,6705,5103,6704,5112,6700,5116,6698,5123,6691,5125,6687,5129,6678,5130,6673,5130,6662xm5130,5882l5129,5877,5125,5868,5123,5864,5116,5857,5112,5855,5103,5851,5098,5850,5087,5850,5082,5851,5073,5855,5069,5857,5062,5864,5060,5868,5056,5877,5055,5882,5055,5888,5055,5893,5056,5898,5060,5907,5062,5911,5069,5918,5073,5920,5082,5924,5087,5925,5098,5925,5103,5924,5112,5920,5116,5918,5123,5911,5125,5907,5129,5898,5130,5893,5130,58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(256)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divya.shah@example.com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Albertville, AL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ind w:left="127"/>
      </w:pPr>
      <w:r>
        <w:rPr>
          <w:w w:val="105"/>
        </w:rPr>
        <w:t>MSN</w:t>
      </w:r>
      <w:r>
        <w:rPr>
          <w:spacing w:val="12"/>
          <w:w w:val="105"/>
        </w:rPr>
        <w:t> </w:t>
      </w:r>
      <w:r>
        <w:rPr>
          <w:w w:val="105"/>
        </w:rPr>
        <w:t>Nursing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Education</w:t>
      </w:r>
    </w:p>
    <w:p>
      <w:pPr>
        <w:pStyle w:val="BodyText"/>
        <w:spacing w:line="292" w:lineRule="auto" w:before="56"/>
        <w:ind w:left="127"/>
      </w:pPr>
      <w:r>
        <w:rPr>
          <w:w w:val="105"/>
        </w:rPr>
        <w:t>University of Alabama in Huntsville, Huntsville, AL</w:t>
      </w:r>
    </w:p>
    <w:p>
      <w:pPr>
        <w:pStyle w:val="BodyText"/>
        <w:spacing w:before="1"/>
        <w:ind w:left="127"/>
      </w:pPr>
      <w:r>
        <w:rPr/>
        <w:t>2018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127"/>
      </w:pPr>
      <w:r>
        <w:rPr>
          <w:w w:val="105"/>
        </w:rPr>
        <w:t>Bachelor of Science Nursing University of Alabama in Huntsville, Huntsville, AL</w:t>
      </w:r>
    </w:p>
    <w:p>
      <w:pPr>
        <w:pStyle w:val="BodyText"/>
        <w:spacing w:before="2"/>
        <w:ind w:left="127"/>
      </w:pPr>
      <w:r>
        <w:rPr/>
        <w:t>2014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2018</w:t>
      </w:r>
    </w:p>
    <w:p>
      <w:pPr>
        <w:pStyle w:val="BodyText"/>
        <w:spacing w:before="164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7" w:lineRule="auto" w:before="1"/>
        <w:ind w:left="424" w:right="491"/>
      </w:pPr>
      <w:r>
        <w:rPr>
          <w:w w:val="105"/>
        </w:rPr>
        <w:t>Simulation Lab Equipment Competency Gap Analysis Curriculum</w:t>
      </w:r>
      <w:r>
        <w:rPr>
          <w:spacing w:val="57"/>
          <w:w w:val="105"/>
        </w:rPr>
        <w:t> </w:t>
      </w:r>
      <w:r>
        <w:rPr>
          <w:w w:val="105"/>
        </w:rPr>
        <w:t>Design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Canvas</w:t>
      </w:r>
    </w:p>
    <w:p>
      <w:pPr>
        <w:pStyle w:val="BodyText"/>
        <w:spacing w:before="9"/>
        <w:ind w:left="424"/>
      </w:pPr>
      <w:r>
        <w:rPr>
          <w:spacing w:val="-2"/>
          <w:w w:val="105"/>
        </w:rPr>
        <w:t>Relias</w:t>
      </w:r>
    </w:p>
    <w:p>
      <w:pPr>
        <w:pStyle w:val="BodyText"/>
        <w:spacing w:line="420" w:lineRule="auto" w:before="131"/>
        <w:ind w:left="424" w:right="128"/>
      </w:pPr>
      <w:r>
        <w:rPr>
          <w:w w:val="105"/>
        </w:rPr>
        <w:t>Adult Learning Principles Clinical Skills Assessment OBRA Requirements</w:t>
      </w:r>
    </w:p>
    <w:p>
      <w:pPr>
        <w:pStyle w:val="BodyText"/>
        <w:spacing w:line="292" w:lineRule="auto"/>
        <w:ind w:left="424"/>
      </w:pPr>
      <w:r>
        <w:rPr>
          <w:w w:val="105"/>
        </w:rPr>
        <w:t>OSHA Bloodborne Pathogens </w:t>
      </w:r>
      <w:r>
        <w:rPr>
          <w:spacing w:val="-2"/>
          <w:w w:val="105"/>
        </w:rPr>
        <w:t>Standard</w:t>
      </w:r>
    </w:p>
    <w:p>
      <w:pPr>
        <w:pStyle w:val="BodyText"/>
        <w:spacing w:before="100"/>
        <w:ind w:left="424"/>
      </w:pPr>
      <w:r>
        <w:rPr>
          <w:w w:val="105"/>
        </w:rPr>
        <w:t>Staff</w:t>
      </w:r>
      <w:r>
        <w:rPr>
          <w:spacing w:val="14"/>
          <w:w w:val="105"/>
        </w:rPr>
        <w:t> </w:t>
      </w:r>
      <w:r>
        <w:rPr>
          <w:w w:val="105"/>
        </w:rPr>
        <w:t>Orientation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Planning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213"/>
        <w:ind w:left="684"/>
      </w:pPr>
      <w:r>
        <w:rPr>
          <w:w w:val="105"/>
        </w:rPr>
        <w:t>Nurse</w:t>
      </w:r>
      <w:r>
        <w:rPr>
          <w:spacing w:val="19"/>
          <w:w w:val="105"/>
        </w:rPr>
        <w:t> </w:t>
      </w:r>
      <w:r>
        <w:rPr>
          <w:w w:val="105"/>
        </w:rPr>
        <w:t>Educator</w:t>
      </w:r>
      <w:r>
        <w:rPr>
          <w:spacing w:val="20"/>
          <w:w w:val="105"/>
        </w:rPr>
        <w:t> </w:t>
      </w:r>
      <w:r>
        <w:rPr>
          <w:w w:val="105"/>
        </w:rPr>
        <w:t>Specialist,</w:t>
      </w:r>
      <w:r>
        <w:rPr>
          <w:spacing w:val="19"/>
          <w:w w:val="105"/>
        </w:rPr>
        <w:t> </w:t>
      </w:r>
      <w:r>
        <w:rPr>
          <w:w w:val="105"/>
        </w:rPr>
        <w:t>Flint</w:t>
      </w:r>
      <w:r>
        <w:rPr>
          <w:spacing w:val="20"/>
          <w:w w:val="105"/>
        </w:rPr>
        <w:t> </w:t>
      </w:r>
      <w:r>
        <w:rPr>
          <w:w w:val="105"/>
        </w:rPr>
        <w:t>River</w:t>
      </w:r>
      <w:r>
        <w:rPr>
          <w:spacing w:val="19"/>
          <w:w w:val="105"/>
        </w:rPr>
        <w:t> </w:t>
      </w:r>
      <w:r>
        <w:rPr>
          <w:w w:val="105"/>
        </w:rPr>
        <w:t>Regional</w:t>
      </w:r>
      <w:r>
        <w:rPr>
          <w:spacing w:val="20"/>
          <w:w w:val="105"/>
        </w:rPr>
        <w:t> </w:t>
      </w:r>
      <w:r>
        <w:rPr>
          <w:w w:val="105"/>
        </w:rPr>
        <w:t>Medical</w:t>
      </w:r>
      <w:r>
        <w:rPr>
          <w:spacing w:val="19"/>
          <w:w w:val="105"/>
        </w:rPr>
        <w:t> </w:t>
      </w:r>
      <w:r>
        <w:rPr>
          <w:w w:val="105"/>
        </w:rPr>
        <w:t>Center,</w:t>
      </w:r>
      <w:r>
        <w:rPr>
          <w:spacing w:val="8"/>
          <w:w w:val="105"/>
        </w:rPr>
        <w:t> </w:t>
      </w:r>
      <w:r>
        <w:rPr>
          <w:w w:val="105"/>
        </w:rPr>
        <w:t>Albertville,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41"/>
        <w:ind w:left="684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483"/>
      </w:pPr>
      <w:r>
        <w:rPr>
          <w:w w:val="105"/>
        </w:rPr>
        <w:t>Facilitated</w:t>
      </w:r>
      <w:r>
        <w:rPr>
          <w:spacing w:val="32"/>
          <w:w w:val="105"/>
        </w:rPr>
        <w:t> </w:t>
      </w:r>
      <w:r>
        <w:rPr>
          <w:w w:val="105"/>
        </w:rPr>
        <w:t>27</w:t>
      </w:r>
      <w:r>
        <w:rPr>
          <w:spacing w:val="32"/>
          <w:w w:val="105"/>
        </w:rPr>
        <w:t> </w:t>
      </w:r>
      <w:r>
        <w:rPr>
          <w:w w:val="105"/>
        </w:rPr>
        <w:t>simulation</w:t>
      </w:r>
      <w:r>
        <w:rPr>
          <w:spacing w:val="32"/>
          <w:w w:val="105"/>
        </w:rPr>
        <w:t> </w:t>
      </w:r>
      <w:r>
        <w:rPr>
          <w:w w:val="105"/>
        </w:rPr>
        <w:t>scenarios</w:t>
      </w:r>
      <w:r>
        <w:rPr>
          <w:spacing w:val="32"/>
          <w:w w:val="105"/>
        </w:rPr>
        <w:t> </w:t>
      </w:r>
      <w:r>
        <w:rPr>
          <w:w w:val="105"/>
        </w:rPr>
        <w:t>covering</w:t>
      </w:r>
      <w:r>
        <w:rPr>
          <w:spacing w:val="32"/>
          <w:w w:val="105"/>
        </w:rPr>
        <w:t> </w:t>
      </w:r>
      <w:r>
        <w:rPr>
          <w:w w:val="105"/>
        </w:rPr>
        <w:t>cardiac</w:t>
      </w:r>
      <w:r>
        <w:rPr>
          <w:spacing w:val="32"/>
          <w:w w:val="105"/>
        </w:rPr>
        <w:t> </w:t>
      </w:r>
      <w:r>
        <w:rPr>
          <w:w w:val="105"/>
        </w:rPr>
        <w:t>arrest,</w:t>
      </w:r>
      <w:r>
        <w:rPr>
          <w:spacing w:val="32"/>
          <w:w w:val="105"/>
        </w:rPr>
        <w:t> </w:t>
      </w:r>
      <w:r>
        <w:rPr>
          <w:w w:val="105"/>
        </w:rPr>
        <w:t>sepsis,</w:t>
      </w:r>
      <w:r>
        <w:rPr>
          <w:spacing w:val="32"/>
          <w:w w:val="105"/>
        </w:rPr>
        <w:t> </w:t>
      </w:r>
      <w:r>
        <w:rPr>
          <w:w w:val="105"/>
        </w:rPr>
        <w:t>and medication error response for 174 nursing staff using simulation lab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equipment.</w:t>
      </w:r>
    </w:p>
    <w:p>
      <w:pPr>
        <w:pStyle w:val="BodyText"/>
        <w:spacing w:line="292" w:lineRule="auto" w:before="107"/>
        <w:ind w:left="963" w:right="706"/>
      </w:pPr>
      <w:r>
        <w:rPr>
          <w:w w:val="105"/>
        </w:rPr>
        <w:t>Reduced competency evaluation turnaround from 11 days to 4 days by</w:t>
      </w:r>
      <w:r>
        <w:rPr>
          <w:spacing w:val="80"/>
          <w:w w:val="105"/>
        </w:rPr>
        <w:t> </w:t>
      </w:r>
      <w:r>
        <w:rPr>
          <w:w w:val="105"/>
        </w:rPr>
        <w:t>restructuring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skills-checklist</w:t>
      </w:r>
      <w:r>
        <w:rPr>
          <w:spacing w:val="40"/>
          <w:w w:val="105"/>
        </w:rPr>
        <w:t> </w:t>
      </w:r>
      <w:r>
        <w:rPr>
          <w:w w:val="105"/>
        </w:rPr>
        <w:t>workflow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Relias</w:t>
      </w:r>
      <w:r>
        <w:rPr>
          <w:spacing w:val="40"/>
          <w:w w:val="105"/>
        </w:rPr>
        <w:t> </w:t>
      </w:r>
      <w:r>
        <w:rPr>
          <w:w w:val="105"/>
        </w:rPr>
        <w:t>learning</w:t>
      </w:r>
      <w:r>
        <w:rPr>
          <w:spacing w:val="40"/>
          <w:w w:val="105"/>
        </w:rPr>
        <w:t> </w:t>
      </w:r>
      <w:r>
        <w:rPr>
          <w:w w:val="105"/>
        </w:rPr>
        <w:t>system.</w:t>
      </w:r>
    </w:p>
    <w:p>
      <w:pPr>
        <w:pStyle w:val="BodyText"/>
        <w:spacing w:line="292" w:lineRule="auto" w:before="91"/>
        <w:ind w:left="963"/>
      </w:pPr>
      <w:r>
        <w:rPr>
          <w:w w:val="105"/>
        </w:rPr>
        <w:t>Raised</w:t>
      </w:r>
      <w:r>
        <w:rPr>
          <w:spacing w:val="27"/>
          <w:w w:val="105"/>
        </w:rPr>
        <w:t> </w:t>
      </w:r>
      <w:r>
        <w:rPr>
          <w:w w:val="105"/>
        </w:rPr>
        <w:t>staff</w:t>
      </w:r>
      <w:r>
        <w:rPr>
          <w:spacing w:val="27"/>
          <w:w w:val="105"/>
        </w:rPr>
        <w:t> </w:t>
      </w:r>
      <w:r>
        <w:rPr>
          <w:w w:val="105"/>
        </w:rPr>
        <w:t>competency</w:t>
      </w:r>
      <w:r>
        <w:rPr>
          <w:spacing w:val="27"/>
          <w:w w:val="105"/>
        </w:rPr>
        <w:t> </w:t>
      </w:r>
      <w:r>
        <w:rPr>
          <w:w w:val="105"/>
        </w:rPr>
        <w:t>improvement</w:t>
      </w:r>
      <w:r>
        <w:rPr>
          <w:spacing w:val="27"/>
          <w:w w:val="105"/>
        </w:rPr>
        <w:t> </w:t>
      </w:r>
      <w:r>
        <w:rPr>
          <w:w w:val="105"/>
        </w:rPr>
        <w:t>scores</w:t>
      </w:r>
      <w:r>
        <w:rPr>
          <w:spacing w:val="27"/>
          <w:w w:val="105"/>
        </w:rPr>
        <w:t> </w:t>
      </w:r>
      <w:r>
        <w:rPr>
          <w:w w:val="105"/>
        </w:rPr>
        <w:t>by</w:t>
      </w:r>
      <w:r>
        <w:rPr>
          <w:spacing w:val="27"/>
          <w:w w:val="105"/>
        </w:rPr>
        <w:t> </w:t>
      </w:r>
      <w:r>
        <w:rPr>
          <w:w w:val="105"/>
        </w:rPr>
        <w:t>22.12%</w:t>
      </w:r>
      <w:r>
        <w:rPr>
          <w:spacing w:val="27"/>
          <w:w w:val="105"/>
        </w:rPr>
        <w:t> </w:t>
      </w:r>
      <w:r>
        <w:rPr>
          <w:w w:val="105"/>
        </w:rPr>
        <w:t>across</w:t>
      </w:r>
      <w:r>
        <w:rPr>
          <w:spacing w:val="27"/>
          <w:w w:val="105"/>
        </w:rPr>
        <w:t> </w:t>
      </w:r>
      <w:r>
        <w:rPr>
          <w:w w:val="105"/>
        </w:rPr>
        <w:t>3</w:t>
      </w:r>
      <w:r>
        <w:rPr>
          <w:spacing w:val="27"/>
          <w:w w:val="105"/>
        </w:rPr>
        <w:t> </w:t>
      </w:r>
      <w:r>
        <w:rPr>
          <w:w w:val="105"/>
        </w:rPr>
        <w:t>medical-surgical units within the first 9 months.</w:t>
      </w:r>
    </w:p>
    <w:p>
      <w:pPr>
        <w:pStyle w:val="BodyText"/>
        <w:spacing w:line="292" w:lineRule="auto" w:before="106"/>
        <w:ind w:left="963" w:right="706"/>
      </w:pPr>
      <w:r>
        <w:rPr>
          <w:w w:val="105"/>
        </w:rPr>
        <w:t>Prepare and deliver pharmacology and community health lectures to</w:t>
      </w:r>
      <w:r>
        <w:rPr>
          <w:spacing w:val="80"/>
          <w:w w:val="105"/>
        </w:rPr>
        <w:t> </w:t>
      </w:r>
      <w:r>
        <w:rPr>
          <w:w w:val="105"/>
        </w:rPr>
        <w:t>groups of 18 to 24 nurses per cohort each quarter.</w:t>
      </w:r>
    </w:p>
    <w:p>
      <w:pPr>
        <w:pStyle w:val="BodyText"/>
        <w:spacing w:before="12"/>
      </w:pPr>
    </w:p>
    <w:p>
      <w:pPr>
        <w:pStyle w:val="BodyText"/>
        <w:ind w:left="684"/>
      </w:pPr>
      <w:r>
        <w:rPr>
          <w:w w:val="105"/>
        </w:rPr>
        <w:t>Staff</w:t>
      </w:r>
      <w:r>
        <w:rPr>
          <w:spacing w:val="15"/>
          <w:w w:val="105"/>
        </w:rPr>
        <w:t> </w:t>
      </w:r>
      <w:r>
        <w:rPr>
          <w:w w:val="105"/>
        </w:rPr>
        <w:t>Nurse</w:t>
      </w:r>
      <w:r>
        <w:rPr>
          <w:spacing w:val="16"/>
          <w:w w:val="105"/>
        </w:rPr>
        <w:t> </w:t>
      </w:r>
      <w:r>
        <w:rPr>
          <w:w w:val="105"/>
        </w:rPr>
        <w:t>Educator,</w:t>
      </w:r>
      <w:r>
        <w:rPr>
          <w:spacing w:val="15"/>
          <w:w w:val="105"/>
        </w:rPr>
        <w:t> </w:t>
      </w:r>
      <w:r>
        <w:rPr>
          <w:w w:val="105"/>
        </w:rPr>
        <w:t>Sand</w:t>
      </w:r>
      <w:r>
        <w:rPr>
          <w:spacing w:val="16"/>
          <w:w w:val="105"/>
        </w:rPr>
        <w:t> </w:t>
      </w:r>
      <w:r>
        <w:rPr>
          <w:w w:val="105"/>
        </w:rPr>
        <w:t>Mountain</w:t>
      </w:r>
      <w:r>
        <w:rPr>
          <w:spacing w:val="16"/>
          <w:w w:val="105"/>
        </w:rPr>
        <w:t> </w:t>
      </w:r>
      <w:r>
        <w:rPr>
          <w:w w:val="105"/>
        </w:rPr>
        <w:t>Health</w:t>
      </w:r>
      <w:r>
        <w:rPr>
          <w:spacing w:val="15"/>
          <w:w w:val="105"/>
        </w:rPr>
        <w:t> </w:t>
      </w:r>
      <w:r>
        <w:rPr>
          <w:w w:val="105"/>
        </w:rPr>
        <w:t>Partners,</w:t>
      </w:r>
      <w:r>
        <w:rPr>
          <w:spacing w:val="16"/>
          <w:w w:val="105"/>
        </w:rPr>
        <w:t> </w:t>
      </w:r>
      <w:r>
        <w:rPr>
          <w:w w:val="105"/>
        </w:rPr>
        <w:t>Boaz,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41"/>
        <w:ind w:left="684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37"/>
      </w:pPr>
    </w:p>
    <w:p>
      <w:pPr>
        <w:pStyle w:val="BodyText"/>
        <w:spacing w:line="312" w:lineRule="auto"/>
        <w:ind w:left="963" w:right="435"/>
      </w:pPr>
      <w:r>
        <w:rPr>
          <w:w w:val="105"/>
        </w:rPr>
        <w:t>Facilitated 14 simulation scenarios per year for new graduate nurses,</w:t>
      </w:r>
      <w:r>
        <w:rPr>
          <w:spacing w:val="80"/>
          <w:w w:val="105"/>
        </w:rPr>
        <w:t> </w:t>
      </w:r>
      <w:r>
        <w:rPr>
          <w:w w:val="105"/>
        </w:rPr>
        <w:t>improving</w:t>
      </w:r>
      <w:r>
        <w:rPr>
          <w:spacing w:val="24"/>
          <w:w w:val="105"/>
        </w:rPr>
        <w:t> </w:t>
      </w:r>
      <w:r>
        <w:rPr>
          <w:w w:val="105"/>
        </w:rPr>
        <w:t>staff</w:t>
      </w:r>
      <w:r>
        <w:rPr>
          <w:spacing w:val="24"/>
          <w:w w:val="105"/>
        </w:rPr>
        <w:t> </w:t>
      </w:r>
      <w:r>
        <w:rPr>
          <w:w w:val="105"/>
        </w:rPr>
        <w:t>competency</w:t>
      </w:r>
      <w:r>
        <w:rPr>
          <w:spacing w:val="24"/>
          <w:w w:val="105"/>
        </w:rPr>
        <w:t> </w:t>
      </w:r>
      <w:r>
        <w:rPr>
          <w:w w:val="105"/>
        </w:rPr>
        <w:t>evaluation</w:t>
      </w:r>
      <w:r>
        <w:rPr>
          <w:spacing w:val="24"/>
          <w:w w:val="105"/>
        </w:rPr>
        <w:t> </w:t>
      </w:r>
      <w:r>
        <w:rPr>
          <w:w w:val="105"/>
        </w:rPr>
        <w:t>pass</w:t>
      </w:r>
      <w:r>
        <w:rPr>
          <w:spacing w:val="24"/>
          <w:w w:val="105"/>
        </w:rPr>
        <w:t> </w:t>
      </w:r>
      <w:r>
        <w:rPr>
          <w:w w:val="105"/>
        </w:rPr>
        <w:t>rates</w:t>
      </w:r>
      <w:r>
        <w:rPr>
          <w:spacing w:val="24"/>
          <w:w w:val="105"/>
        </w:rPr>
        <w:t> </w:t>
      </w:r>
      <w:r>
        <w:rPr>
          <w:w w:val="105"/>
        </w:rPr>
        <w:t>from</w:t>
      </w:r>
      <w:r>
        <w:rPr>
          <w:spacing w:val="24"/>
          <w:w w:val="105"/>
        </w:rPr>
        <w:t> </w:t>
      </w:r>
      <w:r>
        <w:rPr>
          <w:w w:val="105"/>
        </w:rPr>
        <w:t>81.02%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97.98%.</w:t>
      </w:r>
    </w:p>
    <w:p>
      <w:pPr>
        <w:pStyle w:val="BodyText"/>
        <w:spacing w:line="292" w:lineRule="auto" w:before="77"/>
        <w:ind w:left="963" w:right="483"/>
      </w:pPr>
      <w:r>
        <w:rPr>
          <w:w w:val="105"/>
        </w:rPr>
        <w:t>Shortened competency evaluation turnaround to 6 days by creating</w:t>
      </w:r>
      <w:r>
        <w:rPr>
          <w:spacing w:val="80"/>
          <w:w w:val="105"/>
        </w:rPr>
        <w:t> </w:t>
      </w:r>
      <w:r>
        <w:rPr>
          <w:w w:val="105"/>
        </w:rPr>
        <w:t>standardized</w:t>
      </w:r>
      <w:r>
        <w:rPr>
          <w:spacing w:val="40"/>
          <w:w w:val="105"/>
        </w:rPr>
        <w:t> </w:t>
      </w:r>
      <w:r>
        <w:rPr>
          <w:w w:val="105"/>
        </w:rPr>
        <w:t>rubrics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tracking</w:t>
      </w:r>
      <w:r>
        <w:rPr>
          <w:spacing w:val="40"/>
          <w:w w:val="105"/>
        </w:rPr>
        <w:t> </w:t>
      </w:r>
      <w:r>
        <w:rPr>
          <w:w w:val="105"/>
        </w:rPr>
        <w:t>records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Canvas.</w:t>
      </w:r>
    </w:p>
    <w:p>
      <w:pPr>
        <w:pStyle w:val="BodyText"/>
        <w:spacing w:line="292" w:lineRule="auto" w:before="106"/>
        <w:ind w:left="963" w:right="435"/>
      </w:pPr>
      <w:r>
        <w:rPr>
          <w:w w:val="105"/>
        </w:rPr>
        <w:t>Maintained</w:t>
      </w:r>
      <w:r>
        <w:rPr>
          <w:spacing w:val="30"/>
          <w:w w:val="105"/>
        </w:rPr>
        <w:t> </w:t>
      </w:r>
      <w:r>
        <w:rPr>
          <w:w w:val="105"/>
        </w:rPr>
        <w:t>attendance</w:t>
      </w:r>
      <w:r>
        <w:rPr>
          <w:spacing w:val="30"/>
          <w:w w:val="105"/>
        </w:rPr>
        <w:t> </w:t>
      </w:r>
      <w:r>
        <w:rPr>
          <w:w w:val="105"/>
        </w:rPr>
        <w:t>records,</w:t>
      </w:r>
      <w:r>
        <w:rPr>
          <w:spacing w:val="30"/>
          <w:w w:val="105"/>
        </w:rPr>
        <w:t> </w:t>
      </w:r>
      <w:r>
        <w:rPr>
          <w:w w:val="105"/>
        </w:rPr>
        <w:t>grades,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clinical</w:t>
      </w:r>
      <w:r>
        <w:rPr>
          <w:spacing w:val="30"/>
          <w:w w:val="105"/>
        </w:rPr>
        <w:t> </w:t>
      </w:r>
      <w:r>
        <w:rPr>
          <w:w w:val="105"/>
        </w:rPr>
        <w:t>evaluation</w:t>
      </w:r>
      <w:r>
        <w:rPr>
          <w:spacing w:val="30"/>
          <w:w w:val="105"/>
        </w:rPr>
        <w:t> </w:t>
      </w:r>
      <w:r>
        <w:rPr>
          <w:w w:val="105"/>
        </w:rPr>
        <w:t>files</w:t>
      </w:r>
      <w:r>
        <w:rPr>
          <w:spacing w:val="30"/>
          <w:w w:val="105"/>
        </w:rPr>
        <w:t> </w:t>
      </w:r>
      <w:r>
        <w:rPr>
          <w:w w:val="105"/>
        </w:rPr>
        <w:t>for</w:t>
      </w:r>
      <w:r>
        <w:rPr>
          <w:spacing w:val="30"/>
          <w:w w:val="105"/>
        </w:rPr>
        <w:t> </w:t>
      </w:r>
      <w:r>
        <w:rPr>
          <w:w w:val="105"/>
        </w:rPr>
        <w:t>87 nursing staff across 4 departments.</w:t>
      </w:r>
    </w:p>
    <w:p>
      <w:pPr>
        <w:pStyle w:val="BodyText"/>
        <w:spacing w:before="181"/>
        <w:ind w:left="684"/>
      </w:pPr>
      <w:r>
        <w:rPr>
          <w:w w:val="105"/>
        </w:rPr>
        <w:t>Registered</w:t>
      </w:r>
      <w:r>
        <w:rPr>
          <w:spacing w:val="18"/>
          <w:w w:val="105"/>
        </w:rPr>
        <w:t> </w:t>
      </w:r>
      <w:r>
        <w:rPr>
          <w:w w:val="105"/>
        </w:rPr>
        <w:t>Nurse,</w:t>
      </w:r>
      <w:r>
        <w:rPr>
          <w:spacing w:val="18"/>
          <w:w w:val="105"/>
        </w:rPr>
        <w:t> </w:t>
      </w:r>
      <w:r>
        <w:rPr>
          <w:w w:val="105"/>
        </w:rPr>
        <w:t>Cherokee</w:t>
      </w:r>
      <w:r>
        <w:rPr>
          <w:spacing w:val="19"/>
          <w:w w:val="105"/>
        </w:rPr>
        <w:t> </w:t>
      </w:r>
      <w:r>
        <w:rPr>
          <w:w w:val="105"/>
        </w:rPr>
        <w:t>Bluff</w:t>
      </w:r>
      <w:r>
        <w:rPr>
          <w:spacing w:val="18"/>
          <w:w w:val="105"/>
        </w:rPr>
        <w:t> </w:t>
      </w:r>
      <w:r>
        <w:rPr>
          <w:w w:val="105"/>
        </w:rPr>
        <w:t>Community</w:t>
      </w:r>
      <w:r>
        <w:rPr>
          <w:spacing w:val="19"/>
          <w:w w:val="105"/>
        </w:rPr>
        <w:t> </w:t>
      </w:r>
      <w:r>
        <w:rPr>
          <w:w w:val="105"/>
        </w:rPr>
        <w:t>Hospital,</w:t>
      </w:r>
      <w:r>
        <w:rPr>
          <w:spacing w:val="18"/>
          <w:w w:val="105"/>
        </w:rPr>
        <w:t> </w:t>
      </w:r>
      <w:r>
        <w:rPr>
          <w:w w:val="105"/>
        </w:rPr>
        <w:t>Fort</w:t>
      </w:r>
      <w:r>
        <w:rPr>
          <w:spacing w:val="19"/>
          <w:w w:val="105"/>
        </w:rPr>
        <w:t> </w:t>
      </w:r>
      <w:r>
        <w:rPr>
          <w:w w:val="105"/>
        </w:rPr>
        <w:t>Payne,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56"/>
        <w:ind w:left="684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37"/>
      </w:pPr>
    </w:p>
    <w:p>
      <w:pPr>
        <w:pStyle w:val="BodyText"/>
        <w:spacing w:line="302" w:lineRule="auto"/>
        <w:ind w:left="963" w:right="744"/>
        <w:jc w:val="both"/>
      </w:pPr>
      <w:r>
        <w:rPr>
          <w:w w:val="105"/>
        </w:rPr>
        <w:t>Precepted 9 new hires and coached each through a 42-day orientation period, contributing to a 16.14% improvement in unit-wide competency </w:t>
      </w:r>
      <w:r>
        <w:rPr>
          <w:spacing w:val="-2"/>
          <w:w w:val="105"/>
        </w:rPr>
        <w:t>scores.</w:t>
      </w:r>
    </w:p>
    <w:p>
      <w:pPr>
        <w:pStyle w:val="BodyText"/>
        <w:spacing w:line="292" w:lineRule="auto" w:before="84"/>
        <w:ind w:left="963" w:right="591"/>
        <w:jc w:val="both"/>
      </w:pPr>
      <w:r>
        <w:rPr>
          <w:w w:val="105"/>
        </w:rPr>
        <w:t>Documented patient assessments and care plans in the electronic health records</w:t>
      </w:r>
      <w:r>
        <w:rPr>
          <w:spacing w:val="36"/>
          <w:w w:val="105"/>
        </w:rPr>
        <w:t> </w:t>
      </w:r>
      <w:r>
        <w:rPr>
          <w:w w:val="105"/>
        </w:rPr>
        <w:t>system</w:t>
      </w:r>
      <w:r>
        <w:rPr>
          <w:spacing w:val="36"/>
          <w:w w:val="105"/>
        </w:rPr>
        <w:t> </w:t>
      </w:r>
      <w:r>
        <w:rPr>
          <w:w w:val="105"/>
        </w:rPr>
        <w:t>for</w:t>
      </w:r>
      <w:r>
        <w:rPr>
          <w:spacing w:val="36"/>
          <w:w w:val="105"/>
        </w:rPr>
        <w:t> </w:t>
      </w:r>
      <w:r>
        <w:rPr>
          <w:w w:val="105"/>
        </w:rPr>
        <w:t>an</w:t>
      </w:r>
      <w:r>
        <w:rPr>
          <w:spacing w:val="36"/>
          <w:w w:val="105"/>
        </w:rPr>
        <w:t> </w:t>
      </w:r>
      <w:r>
        <w:rPr>
          <w:w w:val="105"/>
        </w:rPr>
        <w:t>average</w:t>
      </w:r>
      <w:r>
        <w:rPr>
          <w:spacing w:val="36"/>
          <w:w w:val="105"/>
        </w:rPr>
        <w:t> </w:t>
      </w:r>
      <w:r>
        <w:rPr>
          <w:w w:val="105"/>
        </w:rPr>
        <w:t>of</w:t>
      </w:r>
      <w:r>
        <w:rPr>
          <w:spacing w:val="36"/>
          <w:w w:val="105"/>
        </w:rPr>
        <w:t> </w:t>
      </w:r>
      <w:r>
        <w:rPr>
          <w:w w:val="105"/>
        </w:rPr>
        <w:t>6</w:t>
      </w:r>
      <w:r>
        <w:rPr>
          <w:spacing w:val="36"/>
          <w:w w:val="105"/>
        </w:rPr>
        <w:t> </w:t>
      </w:r>
      <w:r>
        <w:rPr>
          <w:w w:val="105"/>
        </w:rPr>
        <w:t>patients</w:t>
      </w:r>
      <w:r>
        <w:rPr>
          <w:spacing w:val="36"/>
          <w:w w:val="105"/>
        </w:rPr>
        <w:t> </w:t>
      </w:r>
      <w:r>
        <w:rPr>
          <w:w w:val="105"/>
        </w:rPr>
        <w:t>per</w:t>
      </w:r>
      <w:r>
        <w:rPr>
          <w:spacing w:val="36"/>
          <w:w w:val="105"/>
        </w:rPr>
        <w:t> </w:t>
      </w:r>
      <w:r>
        <w:rPr>
          <w:w w:val="105"/>
        </w:rPr>
        <w:t>shift.</w:t>
      </w:r>
    </w:p>
    <w:p>
      <w:pPr>
        <w:pStyle w:val="BodyText"/>
        <w:spacing w:line="292" w:lineRule="auto" w:before="106"/>
        <w:ind w:left="963" w:right="601"/>
        <w:jc w:val="both"/>
      </w:pPr>
      <w:r>
        <w:rPr>
          <w:w w:val="105"/>
        </w:rPr>
        <w:t>Evaluated and graded clinical assignments for 4 nursing students during practicum rotations each semester.</w:t>
      </w:r>
    </w:p>
    <w:p>
      <w:pPr>
        <w:pStyle w:val="BodyText"/>
        <w:spacing w:before="125"/>
      </w:pPr>
    </w:p>
    <w:p>
      <w:pPr>
        <w:pStyle w:val="Heading2"/>
      </w:pPr>
      <w:r>
        <w:rPr>
          <w:spacing w:val="-2"/>
        </w:rPr>
        <w:t>CERTIFICATIONS</w:t>
      </w:r>
    </w:p>
    <w:p>
      <w:pPr>
        <w:pStyle w:val="BodyText"/>
        <w:spacing w:before="228"/>
        <w:ind w:left="684"/>
      </w:pPr>
      <w:r>
        <w:rPr>
          <w:w w:val="105"/>
        </w:rPr>
        <w:t>Registered</w:t>
      </w:r>
      <w:r>
        <w:rPr>
          <w:spacing w:val="16"/>
          <w:w w:val="105"/>
        </w:rPr>
        <w:t> </w:t>
      </w:r>
      <w:r>
        <w:rPr>
          <w:w w:val="105"/>
        </w:rPr>
        <w:t>Nurse,</w:t>
      </w:r>
      <w:r>
        <w:rPr>
          <w:spacing w:val="16"/>
          <w:w w:val="105"/>
        </w:rPr>
        <w:t> </w:t>
      </w:r>
      <w:r>
        <w:rPr>
          <w:w w:val="105"/>
        </w:rPr>
        <w:t>State</w:t>
      </w:r>
      <w:r>
        <w:rPr>
          <w:spacing w:val="16"/>
          <w:w w:val="105"/>
        </w:rPr>
        <w:t> </w:t>
      </w:r>
      <w:r>
        <w:rPr>
          <w:w w:val="105"/>
        </w:rPr>
        <w:t>Board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Nursing,</w:t>
      </w:r>
      <w:r>
        <w:rPr>
          <w:spacing w:val="16"/>
          <w:w w:val="105"/>
        </w:rPr>
        <w:t> </w:t>
      </w:r>
      <w:r>
        <w:rPr>
          <w:spacing w:val="-4"/>
          <w:w w:val="105"/>
        </w:rPr>
        <w:t>2018</w:t>
      </w:r>
    </w:p>
    <w:sectPr>
      <w:type w:val="continuous"/>
      <w:pgSz w:w="11920" w:h="16860"/>
      <w:pgMar w:top="820" w:bottom="280" w:left="283" w:right="283"/>
      <w:cols w:num="2" w:equalWidth="0">
        <w:col w:w="2932" w:space="1179"/>
        <w:col w:w="724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ivya.shah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2026-10-10T05:05:47Z</dcterms:created>
  <dcterms:modified xsi:type="dcterms:W3CDTF">2026-10-10T05:05:47Z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