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4240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744</wp:posOffset>
                </wp:positionH>
                <wp:positionV relativeFrom="paragraph">
                  <wp:posOffset>-616284</wp:posOffset>
                </wp:positionV>
                <wp:extent cx="2598420" cy="2352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98420" cy="2352675"/>
                          <a:chExt cx="2598420" cy="2352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005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155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58594pt;margin-top:-48.52636pt;width:204.6pt;height:185.25pt;mso-position-horizontal-relative:page;mso-position-vertical-relative:paragraph;z-index:15729664" id="docshapegroup1" coordorigin="1,-971" coordsize="4092,3705">
                <v:shape style="position:absolute;left:1;top:-971;width:4092;height:2655" id="docshape2" coordorigin="1,-971" coordsize="4092,2655" path="m11,1684l1,1684,1,-971,4093,-971,4093,-199,11,1684xe" filled="true" fillcolor="#731b46" stroked="false">
                  <v:path arrowok="t"/>
                  <v:fill type="solid"/>
                </v:shape>
                <v:shape style="position:absolute;left:450;top:-341;width:3060;height:3075" type="#_x0000_t75" id="docshape3" stroked="false">
                  <v:imagedata r:id="rId5" o:title=""/>
                </v:shape>
                <v:shape style="position:absolute;left:540;top:-235;width:2880;height:2880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b/>
          <w:color w:val="731B46"/>
          <w:sz w:val="74"/>
        </w:rPr>
        <w:t>Anika</w:t>
      </w:r>
      <w:r>
        <w:rPr>
          <w:b/>
          <w:color w:val="731B46"/>
          <w:spacing w:val="-3"/>
          <w:sz w:val="74"/>
        </w:rPr>
        <w:t> </w:t>
      </w:r>
      <w:r>
        <w:rPr>
          <w:color w:val="731B46"/>
          <w:spacing w:val="-2"/>
          <w:sz w:val="74"/>
        </w:rPr>
        <w:t>Strand</w:t>
      </w:r>
    </w:p>
    <w:p>
      <w:pPr>
        <w:spacing w:before="87"/>
        <w:ind w:left="4240" w:right="1" w:firstLine="0"/>
        <w:jc w:val="center"/>
        <w:rPr>
          <w:sz w:val="22"/>
        </w:rPr>
      </w:pPr>
      <w:r>
        <w:rPr>
          <w:color w:val="731B46"/>
          <w:sz w:val="22"/>
        </w:rPr>
        <w:t>Technical</w:t>
      </w:r>
      <w:r>
        <w:rPr>
          <w:color w:val="731B46"/>
          <w:spacing w:val="-11"/>
          <w:sz w:val="22"/>
        </w:rPr>
        <w:t> </w:t>
      </w:r>
      <w:r>
        <w:rPr>
          <w:color w:val="731B46"/>
          <w:sz w:val="22"/>
        </w:rPr>
        <w:t>Support</w:t>
      </w:r>
      <w:r>
        <w:rPr>
          <w:color w:val="731B46"/>
          <w:spacing w:val="-10"/>
          <w:sz w:val="22"/>
        </w:rPr>
        <w:t> </w:t>
      </w:r>
      <w:r>
        <w:rPr>
          <w:color w:val="731B46"/>
          <w:spacing w:val="-2"/>
          <w:sz w:val="22"/>
        </w:rPr>
        <w:t>Specialist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70"/>
        <w:rPr>
          <w:sz w:val="16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04"/>
        <w:rPr>
          <w:b/>
          <w:sz w:val="16"/>
        </w:rPr>
      </w:pPr>
    </w:p>
    <w:p>
      <w:pPr>
        <w:spacing w:before="0"/>
        <w:ind w:left="564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(574) 555-0111</w:t>
      </w:r>
    </w:p>
    <w:p>
      <w:pPr>
        <w:spacing w:line="331" w:lineRule="auto" w:before="104"/>
        <w:ind w:left="565" w:right="0" w:firstLine="19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hyperlink r:id="rId9">
        <w:r>
          <w:rPr>
            <w:color w:val="1F1F1F"/>
            <w:sz w:val="20"/>
          </w:rPr>
          <w:t>anika.strand@example.com</w:t>
        </w:r>
      </w:hyperlink>
      <w:r>
        <w:rPr>
          <w:color w:val="1F1F1F"/>
          <w:sz w:val="20"/>
        </w:rPr>
        <w:t> </w:t>
      </w:r>
      <w:r>
        <w:rPr>
          <w:color w:val="1F1F1F"/>
          <w:position w:val="-10"/>
          <w:sz w:val="2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F1F1F"/>
          <w:position w:val="-10"/>
          <w:sz w:val="20"/>
        </w:rPr>
      </w:r>
      <w:r>
        <w:rPr>
          <w:rFonts w:ascii="Times New Roman"/>
          <w:color w:val="1F1F1F"/>
          <w:spacing w:val="80"/>
          <w:sz w:val="20"/>
        </w:rPr>
        <w:t> </w:t>
      </w:r>
      <w:r>
        <w:rPr>
          <w:color w:val="1F1F1F"/>
          <w:sz w:val="20"/>
        </w:rPr>
        <w:t>Logansport, IN 12345</w:t>
      </w:r>
    </w:p>
    <w:p>
      <w:pPr>
        <w:pStyle w:val="BodyText"/>
        <w:spacing w:before="210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before="1"/>
        <w:ind w:left="380"/>
      </w:pPr>
      <w:r>
        <w:rPr>
          <w:spacing w:val="-2"/>
          <w:w w:val="105"/>
        </w:rPr>
        <w:t>AS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Information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line="261" w:lineRule="auto" w:before="33"/>
        <w:ind w:left="380"/>
      </w:pPr>
      <w:r>
        <w:rPr>
          <w:spacing w:val="-2"/>
          <w:w w:val="105"/>
        </w:rPr>
        <w:t>Ivy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Tech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Community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College,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Kokomo, </w:t>
      </w:r>
      <w:r>
        <w:rPr>
          <w:w w:val="105"/>
        </w:rPr>
        <w:t>IN 2018 - 2020</w:t>
      </w:r>
    </w:p>
    <w:p>
      <w:pPr>
        <w:pStyle w:val="BodyText"/>
      </w:pPr>
    </w:p>
    <w:p>
      <w:pPr>
        <w:pStyle w:val="BodyText"/>
        <w:spacing w:before="60"/>
      </w:pPr>
    </w:p>
    <w:p>
      <w:pPr>
        <w:pStyle w:val="Heading1"/>
        <w:spacing w:before="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tabs>
          <w:tab w:pos="678" w:val="left" w:leader="none"/>
        </w:tabs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Microsoft</w:t>
      </w:r>
      <w:r>
        <w:rPr>
          <w:spacing w:val="15"/>
        </w:rPr>
        <w:t> </w:t>
      </w:r>
      <w:r>
        <w:rPr/>
        <w:t>Windows</w:t>
      </w:r>
      <w:r>
        <w:rPr>
          <w:spacing w:val="16"/>
        </w:rPr>
        <w:t> </w:t>
      </w:r>
      <w:r>
        <w:rPr>
          <w:spacing w:val="-2"/>
        </w:rPr>
        <w:t>Server</w:t>
      </w:r>
    </w:p>
    <w:p>
      <w:pPr>
        <w:pStyle w:val="BodyText"/>
        <w:tabs>
          <w:tab w:pos="678" w:val="left" w:leader="none"/>
        </w:tabs>
        <w:spacing w:before="108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Microsoft</w:t>
      </w:r>
      <w:r>
        <w:rPr>
          <w:spacing w:val="1"/>
        </w:rPr>
        <w:t> </w:t>
      </w:r>
      <w:r>
        <w:rPr/>
        <w:t>Active</w:t>
      </w:r>
      <w:r>
        <w:rPr>
          <w:spacing w:val="14"/>
        </w:rPr>
        <w:t> </w:t>
      </w:r>
      <w:r>
        <w:rPr>
          <w:spacing w:val="-2"/>
        </w:rPr>
        <w:t>Directory</w:t>
      </w:r>
    </w:p>
    <w:p>
      <w:pPr>
        <w:tabs>
          <w:tab w:pos="678" w:val="left" w:leader="none"/>
        </w:tabs>
        <w:spacing w:before="123"/>
        <w:ind w:left="383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  <w:sz w:val="18"/>
        </w:rPr>
        <w:t>Linux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Jira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Service</w:t>
      </w:r>
      <w:r>
        <w:rPr>
          <w:spacing w:val="-4"/>
          <w:w w:val="105"/>
        </w:rPr>
        <w:t> Desk</w:t>
      </w:r>
    </w:p>
    <w:p>
      <w:pPr>
        <w:pStyle w:val="BodyText"/>
        <w:tabs>
          <w:tab w:pos="678" w:val="left" w:leader="none"/>
        </w:tabs>
        <w:spacing w:before="124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ITIL </w:t>
      </w:r>
      <w:r>
        <w:rPr>
          <w:spacing w:val="-2"/>
        </w:rPr>
        <w:t>Foundations</w:t>
      </w:r>
    </w:p>
    <w:p>
      <w:pPr>
        <w:tabs>
          <w:tab w:pos="678" w:val="left" w:leader="none"/>
        </w:tabs>
        <w:spacing w:before="123"/>
        <w:ind w:left="383" w:right="0" w:firstLine="0"/>
        <w:jc w:val="left"/>
        <w:rPr>
          <w:sz w:val="18"/>
        </w:rPr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  <w:sz w:val="18"/>
        </w:rPr>
        <w:t>Zendesk</w:t>
      </w:r>
    </w:p>
    <w:p>
      <w:pPr>
        <w:pStyle w:val="BodyText"/>
        <w:tabs>
          <w:tab w:pos="678" w:val="left" w:leader="none"/>
        </w:tabs>
        <w:spacing w:before="108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Remote</w:t>
      </w:r>
      <w:r>
        <w:rPr>
          <w:spacing w:val="14"/>
        </w:rPr>
        <w:t> </w:t>
      </w:r>
      <w:r>
        <w:rPr/>
        <w:t>Desktop</w:t>
      </w:r>
      <w:r>
        <w:rPr>
          <w:spacing w:val="15"/>
        </w:rPr>
        <w:t> </w:t>
      </w:r>
      <w:r>
        <w:rPr>
          <w:spacing w:val="-2"/>
        </w:rPr>
        <w:t>Support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Endpoint</w:t>
      </w:r>
      <w:r>
        <w:rPr>
          <w:spacing w:val="15"/>
        </w:rPr>
        <w:t> </w:t>
      </w:r>
      <w:r>
        <w:rPr>
          <w:spacing w:val="-2"/>
        </w:rPr>
        <w:t>Security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Hardware</w:t>
      </w:r>
      <w:r>
        <w:rPr>
          <w:spacing w:val="17"/>
        </w:rPr>
        <w:t> </w:t>
      </w:r>
      <w:r>
        <w:rPr>
          <w:spacing w:val="-2"/>
        </w:rPr>
        <w:t>Diagnostics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Technical</w:t>
      </w:r>
      <w:r>
        <w:rPr>
          <w:spacing w:val="-4"/>
        </w:rPr>
        <w:t> </w:t>
      </w:r>
      <w:r>
        <w:rPr>
          <w:spacing w:val="-2"/>
        </w:rPr>
        <w:t>Documentation</w:t>
      </w:r>
    </w:p>
    <w:p>
      <w:pPr>
        <w:pStyle w:val="BodyText"/>
        <w:spacing w:line="292" w:lineRule="auto" w:before="75"/>
        <w:ind w:left="169"/>
        <w:jc w:val="center"/>
      </w:pPr>
      <w:r>
        <w:rPr/>
        <w:br w:type="column"/>
      </w:r>
      <w:r>
        <w:rPr>
          <w:w w:val="105"/>
        </w:rPr>
        <w:t>Holding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CompTIA</w:t>
      </w:r>
      <w:r>
        <w:rPr>
          <w:spacing w:val="-13"/>
          <w:w w:val="105"/>
        </w:rPr>
        <w:t> </w:t>
      </w:r>
      <w:r>
        <w:rPr>
          <w:w w:val="105"/>
        </w:rPr>
        <w:t>Network+</w:t>
      </w:r>
      <w:r>
        <w:rPr>
          <w:spacing w:val="-13"/>
          <w:w w:val="105"/>
        </w:rPr>
        <w:t> </w:t>
      </w:r>
      <w:r>
        <w:rPr>
          <w:w w:val="105"/>
        </w:rPr>
        <w:t>certiﬁcation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6</w:t>
      </w:r>
      <w:r>
        <w:rPr>
          <w:spacing w:val="-11"/>
          <w:w w:val="105"/>
        </w:rPr>
        <w:t> </w:t>
      </w:r>
      <w:r>
        <w:rPr>
          <w:w w:val="105"/>
        </w:rPr>
        <w:t>years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experience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multi-platform troubleshooting,</w:t>
      </w:r>
      <w:r>
        <w:rPr>
          <w:spacing w:val="-4"/>
          <w:w w:val="105"/>
        </w:rPr>
        <w:t> </w:t>
      </w:r>
      <w:r>
        <w:rPr>
          <w:w w:val="105"/>
        </w:rPr>
        <w:t>endpoint</w:t>
      </w:r>
      <w:r>
        <w:rPr>
          <w:spacing w:val="-4"/>
          <w:w w:val="105"/>
        </w:rPr>
        <w:t> </w:t>
      </w:r>
      <w:r>
        <w:rPr>
          <w:w w:val="105"/>
        </w:rPr>
        <w:t>security,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user</w:t>
      </w:r>
      <w:r>
        <w:rPr>
          <w:spacing w:val="-4"/>
          <w:w w:val="105"/>
        </w:rPr>
        <w:t> </w:t>
      </w:r>
      <w:r>
        <w:rPr>
          <w:w w:val="105"/>
        </w:rPr>
        <w:t>support</w:t>
      </w:r>
      <w:r>
        <w:rPr>
          <w:spacing w:val="-4"/>
          <w:w w:val="105"/>
        </w:rPr>
        <w:t> </w:t>
      </w:r>
      <w:r>
        <w:rPr>
          <w:w w:val="105"/>
        </w:rPr>
        <w:t>across</w:t>
      </w:r>
      <w:r>
        <w:rPr>
          <w:spacing w:val="-4"/>
          <w:w w:val="105"/>
        </w:rPr>
        <w:t> </w:t>
      </w:r>
      <w:r>
        <w:rPr>
          <w:w w:val="105"/>
        </w:rPr>
        <w:t>environments</w:t>
      </w:r>
      <w:r>
        <w:rPr>
          <w:spacing w:val="-4"/>
          <w:w w:val="105"/>
        </w:rPr>
        <w:t> </w:t>
      </w:r>
      <w:r>
        <w:rPr>
          <w:w w:val="105"/>
        </w:rPr>
        <w:t>running Microsoft</w:t>
      </w:r>
      <w:r>
        <w:rPr>
          <w:spacing w:val="-2"/>
          <w:w w:val="105"/>
        </w:rPr>
        <w:t> </w:t>
      </w:r>
      <w:r>
        <w:rPr>
          <w:w w:val="105"/>
        </w:rPr>
        <w:t>Windows,</w:t>
      </w:r>
      <w:r>
        <w:rPr>
          <w:spacing w:val="-2"/>
          <w:w w:val="105"/>
        </w:rPr>
        <w:t> </w:t>
      </w:r>
      <w:r>
        <w:rPr>
          <w:w w:val="105"/>
        </w:rPr>
        <w:t>Linux,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networked</w:t>
      </w:r>
      <w:r>
        <w:rPr>
          <w:spacing w:val="-2"/>
          <w:w w:val="105"/>
        </w:rPr>
        <w:t> </w:t>
      </w:r>
      <w:r>
        <w:rPr>
          <w:w w:val="105"/>
        </w:rPr>
        <w:t>peripherals.</w:t>
      </w:r>
      <w:r>
        <w:rPr>
          <w:spacing w:val="-2"/>
          <w:w w:val="105"/>
        </w:rPr>
        <w:t> </w:t>
      </w:r>
      <w:r>
        <w:rPr>
          <w:w w:val="105"/>
        </w:rPr>
        <w:t>Identiﬁed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remediated</w:t>
      </w:r>
      <w:r>
        <w:rPr>
          <w:spacing w:val="-2"/>
          <w:w w:val="105"/>
        </w:rPr>
        <w:t> </w:t>
      </w:r>
      <w:r>
        <w:rPr>
          <w:w w:val="105"/>
        </w:rPr>
        <w:t>a combined</w:t>
      </w:r>
      <w:r>
        <w:rPr>
          <w:spacing w:val="-10"/>
          <w:w w:val="105"/>
        </w:rPr>
        <w:t> </w:t>
      </w:r>
      <w:r>
        <w:rPr>
          <w:w w:val="105"/>
        </w:rPr>
        <w:t>23</w:t>
      </w:r>
      <w:r>
        <w:rPr>
          <w:spacing w:val="-10"/>
          <w:w w:val="105"/>
        </w:rPr>
        <w:t> </w:t>
      </w:r>
      <w:r>
        <w:rPr>
          <w:w w:val="105"/>
        </w:rPr>
        <w:t>security</w:t>
      </w:r>
      <w:r>
        <w:rPr>
          <w:spacing w:val="-10"/>
          <w:w w:val="105"/>
        </w:rPr>
        <w:t> </w:t>
      </w:r>
      <w:r>
        <w:rPr>
          <w:w w:val="105"/>
        </w:rPr>
        <w:t>gaps</w:t>
      </w:r>
      <w:r>
        <w:rPr>
          <w:spacing w:val="-10"/>
          <w:w w:val="105"/>
        </w:rPr>
        <w:t> </w:t>
      </w:r>
      <w:r>
        <w:rPr>
          <w:w w:val="105"/>
        </w:rPr>
        <w:t>in</w:t>
      </w:r>
      <w:r>
        <w:rPr>
          <w:spacing w:val="-10"/>
          <w:w w:val="105"/>
        </w:rPr>
        <w:t> </w:t>
      </w:r>
      <w:r>
        <w:rPr>
          <w:w w:val="105"/>
        </w:rPr>
        <w:t>endpoint</w:t>
      </w:r>
      <w:r>
        <w:rPr>
          <w:spacing w:val="-10"/>
          <w:w w:val="105"/>
        </w:rPr>
        <w:t> </w:t>
      </w:r>
      <w:r>
        <w:rPr>
          <w:w w:val="105"/>
        </w:rPr>
        <w:t>conﬁgurations,</w:t>
      </w:r>
      <w:r>
        <w:rPr>
          <w:spacing w:val="-10"/>
          <w:w w:val="105"/>
        </w:rPr>
        <w:t> </w:t>
      </w:r>
      <w:r>
        <w:rPr>
          <w:w w:val="105"/>
        </w:rPr>
        <w:t>shared-drive</w:t>
      </w:r>
      <w:r>
        <w:rPr>
          <w:spacing w:val="-10"/>
          <w:w w:val="105"/>
        </w:rPr>
        <w:t> </w:t>
      </w:r>
      <w:r>
        <w:rPr>
          <w:w w:val="105"/>
        </w:rPr>
        <w:t>permissions,</w:t>
      </w:r>
      <w:r>
        <w:rPr>
          <w:spacing w:val="-10"/>
          <w:w w:val="105"/>
        </w:rPr>
        <w:t> </w:t>
      </w:r>
      <w:r>
        <w:rPr>
          <w:w w:val="105"/>
        </w:rPr>
        <w:t>and local</w:t>
      </w:r>
      <w:r>
        <w:rPr>
          <w:spacing w:val="-14"/>
          <w:w w:val="105"/>
        </w:rPr>
        <w:t> </w:t>
      </w:r>
      <w:r>
        <w:rPr>
          <w:w w:val="105"/>
        </w:rPr>
        <w:t>admin</w:t>
      </w:r>
      <w:r>
        <w:rPr>
          <w:spacing w:val="-13"/>
          <w:w w:val="105"/>
        </w:rPr>
        <w:t> </w:t>
      </w:r>
      <w:r>
        <w:rPr>
          <w:w w:val="105"/>
        </w:rPr>
        <w:t>accounts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two</w:t>
      </w:r>
      <w:r>
        <w:rPr>
          <w:spacing w:val="-13"/>
          <w:w w:val="105"/>
        </w:rPr>
        <w:t> </w:t>
      </w:r>
      <w:r>
        <w:rPr>
          <w:w w:val="105"/>
        </w:rPr>
        <w:t>organizations.</w:t>
      </w:r>
      <w:r>
        <w:rPr>
          <w:spacing w:val="-13"/>
          <w:w w:val="105"/>
        </w:rPr>
        <w:t> </w:t>
      </w:r>
      <w:r>
        <w:rPr>
          <w:w w:val="105"/>
        </w:rPr>
        <w:t>Skilled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4"/>
          <w:w w:val="105"/>
        </w:rPr>
        <w:t> </w:t>
      </w:r>
      <w:r>
        <w:rPr>
          <w:w w:val="105"/>
        </w:rPr>
        <w:t>Jira</w:t>
      </w:r>
      <w:r>
        <w:rPr>
          <w:spacing w:val="-13"/>
          <w:w w:val="105"/>
        </w:rPr>
        <w:t> </w:t>
      </w:r>
      <w:r>
        <w:rPr>
          <w:w w:val="105"/>
        </w:rPr>
        <w:t>Service</w:t>
      </w:r>
      <w:r>
        <w:rPr>
          <w:spacing w:val="-13"/>
          <w:w w:val="105"/>
        </w:rPr>
        <w:t> </w:t>
      </w:r>
      <w:r>
        <w:rPr>
          <w:w w:val="105"/>
        </w:rPr>
        <w:t>Desk,</w:t>
      </w:r>
      <w:r>
        <w:rPr>
          <w:spacing w:val="-13"/>
          <w:w w:val="105"/>
        </w:rPr>
        <w:t> </w:t>
      </w:r>
      <w:r>
        <w:rPr>
          <w:w w:val="105"/>
        </w:rPr>
        <w:t>Zendesk, and</w:t>
      </w:r>
      <w:r>
        <w:rPr>
          <w:spacing w:val="-1"/>
          <w:w w:val="105"/>
        </w:rPr>
        <w:t> </w:t>
      </w:r>
      <w:r>
        <w:rPr>
          <w:w w:val="105"/>
        </w:rPr>
        <w:t>Remote</w:t>
      </w:r>
      <w:r>
        <w:rPr>
          <w:spacing w:val="-1"/>
          <w:w w:val="105"/>
        </w:rPr>
        <w:t> </w:t>
      </w:r>
      <w:r>
        <w:rPr>
          <w:w w:val="105"/>
        </w:rPr>
        <w:t>Desktop</w:t>
      </w:r>
      <w:r>
        <w:rPr>
          <w:spacing w:val="-1"/>
          <w:w w:val="105"/>
        </w:rPr>
        <w:t> </w:t>
      </w:r>
      <w:r>
        <w:rPr>
          <w:w w:val="105"/>
        </w:rPr>
        <w:t>Support,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consistent</w:t>
      </w:r>
      <w:r>
        <w:rPr>
          <w:spacing w:val="-1"/>
          <w:w w:val="105"/>
        </w:rPr>
        <w:t> </w:t>
      </w:r>
      <w:r>
        <w:rPr>
          <w:w w:val="105"/>
        </w:rPr>
        <w:t>record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cross-departmental collaboration to deﬁne requirements and reduce recurring support issues.</w:t>
      </w:r>
    </w:p>
    <w:p>
      <w:pPr>
        <w:pStyle w:val="BodyText"/>
        <w:spacing w:before="7" w:after="1"/>
        <w:rPr>
          <w:sz w:val="9"/>
        </w:rPr>
      </w:pPr>
    </w:p>
    <w:p>
      <w:pPr>
        <w:spacing w:line="30" w:lineRule="exact"/>
        <w:ind w:left="-120" w:right="0" w:firstLine="0"/>
        <w:rPr>
          <w:position w:val="0"/>
          <w:sz w:val="2"/>
        </w:rPr>
      </w:pPr>
      <w:r>
        <w:rPr>
          <w:position w:val="0"/>
          <w:sz w:val="2"/>
        </w:rPr>
        <mc:AlternateContent>
          <mc:Choice Requires="wps">
            <w:drawing>
              <wp:inline distT="0" distB="0" distL="0" distR="0">
                <wp:extent cx="4714875" cy="19050"/>
                <wp:effectExtent l="0" t="0" r="0" b="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4714875" cy="19050"/>
                          <a:chExt cx="4714875" cy="190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47148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19050">
                                <a:moveTo>
                                  <a:pt x="47148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1.25pt;height:1.5pt;mso-position-horizontal-relative:char;mso-position-vertical-relative:line" id="docshapegroup5" coordorigin="0,0" coordsize="7425,30">
                <v:rect style="position:absolute;left:0;top:0;width:7425;height:30" id="docshape6" filled="true" fillcolor="#731b46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2"/>
        </w:rPr>
      </w:r>
    </w:p>
    <w:p>
      <w:pPr>
        <w:pStyle w:val="BodyText"/>
        <w:spacing w:before="130"/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Technical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Support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Specialist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2023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Wabash</w:t>
      </w:r>
      <w:r>
        <w:rPr>
          <w:spacing w:val="10"/>
        </w:rPr>
        <w:t> </w:t>
      </w:r>
      <w:r>
        <w:rPr/>
        <w:t>Prairie</w:t>
      </w:r>
      <w:r>
        <w:rPr>
          <w:spacing w:val="8"/>
        </w:rPr>
        <w:t> </w:t>
      </w:r>
      <w:r>
        <w:rPr/>
        <w:t>Technologies,</w:t>
      </w:r>
      <w:r>
        <w:rPr>
          <w:spacing w:val="10"/>
        </w:rPr>
        <w:t> </w:t>
      </w:r>
      <w:r>
        <w:rPr/>
        <w:t>Logansport,</w:t>
      </w:r>
      <w:r>
        <w:rPr>
          <w:spacing w:val="11"/>
        </w:rPr>
        <w:t> </w:t>
      </w:r>
      <w:r>
        <w:rPr>
          <w:spacing w:val="-5"/>
        </w:rPr>
        <w:t>IN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0" w:after="0"/>
        <w:ind w:left="1050" w:right="1120" w:hanging="300"/>
        <w:jc w:val="left"/>
        <w:rPr>
          <w:sz w:val="18"/>
        </w:rPr>
      </w:pPr>
      <w:r>
        <w:rPr>
          <w:w w:val="105"/>
          <w:sz w:val="18"/>
        </w:rPr>
        <w:t>Support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user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base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347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employees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ofﬁce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sites, resolving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multi-system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hardware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software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issues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involving Microsoft Windows, Linux, and networked peripherals.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696" w:hanging="300"/>
        <w:jc w:val="left"/>
        <w:rPr>
          <w:sz w:val="18"/>
        </w:rPr>
      </w:pPr>
      <w:r>
        <w:rPr>
          <w:w w:val="105"/>
          <w:sz w:val="18"/>
        </w:rPr>
        <w:t>Identiﬁed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remediated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security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gaps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endpoint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conﬁgurations over 12 months, including unpatched ﬁrmware and misconﬁgured ﬁrewall rules.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99" w:after="0"/>
        <w:ind w:left="1050" w:right="593" w:hanging="300"/>
        <w:jc w:val="both"/>
        <w:rPr>
          <w:sz w:val="18"/>
        </w:rPr>
      </w:pPr>
      <w:r>
        <w:rPr>
          <w:w w:val="105"/>
          <w:sz w:val="18"/>
        </w:rPr>
        <w:t>Handle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43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user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queries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Jira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Desk, triaging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requests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coordinating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engineering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teams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complex network faults.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583" w:hanging="300"/>
        <w:jc w:val="left"/>
        <w:rPr>
          <w:sz w:val="18"/>
        </w:rPr>
      </w:pPr>
      <w:r>
        <w:rPr>
          <w:w w:val="105"/>
          <w:sz w:val="18"/>
        </w:rPr>
        <w:t>Conferred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department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heads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establish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requirements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print-server consolidation project, reducing the number of user queries related to printer errors from 9 per day to 3 per day.</w:t>
      </w:r>
    </w:p>
    <w:p>
      <w:pPr>
        <w:spacing w:before="204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Technical</w:t>
      </w:r>
      <w:r>
        <w:rPr>
          <w:b/>
          <w:spacing w:val="-9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Support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Analyst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2021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2023</w:t>
      </w:r>
    </w:p>
    <w:p>
      <w:pPr>
        <w:pStyle w:val="BodyText"/>
        <w:spacing w:before="33"/>
        <w:ind w:left="362"/>
      </w:pPr>
      <w:r>
        <w:rPr/>
        <w:t>Tippecanoe</w:t>
      </w:r>
      <w:r>
        <w:rPr>
          <w:spacing w:val="12"/>
        </w:rPr>
        <w:t> </w:t>
      </w:r>
      <w:r>
        <w:rPr/>
        <w:t>River</w:t>
      </w:r>
      <w:r>
        <w:rPr>
          <w:spacing w:val="12"/>
        </w:rPr>
        <w:t> </w:t>
      </w:r>
      <w:r>
        <w:rPr/>
        <w:t>Software,</w:t>
      </w:r>
      <w:r>
        <w:rPr>
          <w:spacing w:val="13"/>
        </w:rPr>
        <w:t> </w:t>
      </w:r>
      <w:r>
        <w:rPr/>
        <w:t>Peru,</w:t>
      </w:r>
      <w:r>
        <w:rPr>
          <w:spacing w:val="12"/>
        </w:rPr>
        <w:t> </w:t>
      </w:r>
      <w:r>
        <w:rPr>
          <w:spacing w:val="-5"/>
        </w:rPr>
        <w:t>IN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0" w:after="0"/>
        <w:ind w:left="1050" w:right="914" w:hanging="300"/>
        <w:jc w:val="left"/>
        <w:rPr>
          <w:sz w:val="18"/>
        </w:rPr>
      </w:pPr>
      <w:r>
        <w:rPr>
          <w:w w:val="105"/>
          <w:sz w:val="18"/>
        </w:rPr>
        <w:t>Supported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218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users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Windows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Server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Microsoft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Ofﬁce environments, ﬁelding 37 queries per day via phone, email, and TeamViewer remote sessions.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78" w:lineRule="auto" w:before="100" w:after="0"/>
        <w:ind w:left="1050" w:right="531" w:hanging="300"/>
        <w:jc w:val="left"/>
        <w:rPr>
          <w:sz w:val="18"/>
        </w:rPr>
      </w:pPr>
      <w:r>
        <w:rPr>
          <w:w w:val="105"/>
          <w:sz w:val="18"/>
        </w:rPr>
        <w:t>Located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corrected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security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gaps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shared-drive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permissions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local admin accounts across 4 departments within 6 weeks of hire.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90" w:after="0"/>
        <w:ind w:left="1050" w:right="573" w:hanging="300"/>
        <w:jc w:val="left"/>
        <w:rPr>
          <w:sz w:val="18"/>
        </w:rPr>
      </w:pPr>
      <w:r>
        <w:rPr>
          <w:w w:val="105"/>
          <w:sz w:val="18"/>
        </w:rPr>
        <w:t>Conferred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department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managers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deﬁne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requirements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new asset-tracking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system,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hardware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replacement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turnaround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from 11 days to 4 days.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0" w:bottom="0" w:left="141" w:right="283"/>
          <w:cols w:num="2" w:equalWidth="0">
            <w:col w:w="3610" w:space="464"/>
            <w:col w:w="7422"/>
          </w:cols>
        </w:sectPr>
      </w:pPr>
    </w:p>
    <w:p>
      <w:pPr>
        <w:spacing w:before="204"/>
        <w:ind w:left="431" w:right="0" w:firstLine="0"/>
        <w:jc w:val="center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79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08512" id="docshape7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"/>
          <w:w w:val="105"/>
          <w:sz w:val="18"/>
        </w:rPr>
        <w:t>Help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Desk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Technician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2020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33"/>
        <w:ind w:left="406"/>
        <w:jc w:val="center"/>
      </w:pPr>
      <w:r>
        <w:rPr>
          <w:spacing w:val="-2"/>
          <w:w w:val="105"/>
        </w:rPr>
        <w:t>Eel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Data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Services,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Wabash,</w:t>
      </w:r>
      <w:r>
        <w:rPr>
          <w:spacing w:val="-6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21"/>
      </w:pP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61" w:lineRule="auto" w:before="0" w:after="0"/>
        <w:ind w:left="5123" w:right="490" w:hanging="300"/>
        <w:jc w:val="both"/>
        <w:rPr>
          <w:sz w:val="18"/>
        </w:rPr>
      </w:pPr>
      <w:r>
        <w:rPr>
          <w:w w:val="105"/>
          <w:sz w:val="18"/>
        </w:rPr>
        <w:t>Provided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front-line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support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86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users,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answering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31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queries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documenting each interaction in Zendesk.</w:t>
      </w: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68" w:lineRule="auto" w:before="104" w:after="0"/>
        <w:ind w:left="5123" w:right="742" w:hanging="300"/>
        <w:jc w:val="both"/>
        <w:rPr>
          <w:sz w:val="18"/>
        </w:rPr>
      </w:pPr>
      <w:r>
        <w:rPr>
          <w:w w:val="105"/>
          <w:sz w:val="18"/>
        </w:rPr>
        <w:t>Trained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12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employees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proper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Microsoft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Teams,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Cisco Webex,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company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remote-access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tools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remote-work </w:t>
      </w:r>
      <w:r>
        <w:rPr>
          <w:spacing w:val="-2"/>
          <w:w w:val="105"/>
          <w:sz w:val="18"/>
        </w:rPr>
        <w:t>transition.</w:t>
      </w: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68" w:lineRule="auto" w:before="99" w:after="0"/>
        <w:ind w:left="5123" w:right="510" w:hanging="300"/>
        <w:jc w:val="left"/>
        <w:rPr>
          <w:sz w:val="18"/>
        </w:rPr>
      </w:pPr>
      <w:r>
        <w:rPr>
          <w:w w:val="105"/>
          <w:sz w:val="18"/>
        </w:rPr>
        <w:t>Created step-by-step training materials for 6 common troubleshooting procedures,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saving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estimated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coaching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per </w:t>
      </w:r>
      <w:r>
        <w:rPr>
          <w:spacing w:val="-2"/>
          <w:w w:val="105"/>
          <w:sz w:val="18"/>
        </w:rPr>
        <w:t>week.</w:t>
      </w:r>
    </w:p>
    <w:p>
      <w:pPr>
        <w:pStyle w:val="BodyText"/>
        <w:spacing w:before="47"/>
        <w:rPr>
          <w:sz w:val="16"/>
        </w:rPr>
      </w:pPr>
    </w:p>
    <w:p>
      <w:pPr>
        <w:pStyle w:val="Heading1"/>
        <w:ind w:left="0" w:right="1723"/>
        <w:jc w:val="center"/>
      </w:pPr>
      <w:r>
        <w:rPr>
          <w:smallCaps/>
          <w:color w:val="731B46"/>
          <w:spacing w:val="-2"/>
          <w:w w:val="105"/>
        </w:rPr>
        <w:t>Certifications</w:t>
      </w:r>
    </w:p>
    <w:p>
      <w:pPr>
        <w:pStyle w:val="BodyText"/>
        <w:spacing w:before="17"/>
        <w:rPr>
          <w:b/>
        </w:rPr>
      </w:pPr>
    </w:p>
    <w:p>
      <w:pPr>
        <w:pStyle w:val="BodyText"/>
        <w:tabs>
          <w:tab w:pos="4732" w:val="left" w:leader="none"/>
        </w:tabs>
        <w:ind w:left="4433"/>
      </w:pPr>
      <w:r>
        <w:rPr>
          <w:position w:val="2"/>
        </w:rPr>
        <w:drawing>
          <wp:inline distT="0" distB="0" distL="0" distR="0">
            <wp:extent cx="47625" cy="47623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CompTIA</w:t>
      </w:r>
      <w:r>
        <w:rPr>
          <w:spacing w:val="5"/>
        </w:rPr>
        <w:t> </w:t>
      </w:r>
      <w:r>
        <w:rPr/>
        <w:t>Network+,</w:t>
      </w:r>
      <w:r>
        <w:rPr>
          <w:spacing w:val="19"/>
        </w:rPr>
        <w:t> </w:t>
      </w:r>
      <w:r>
        <w:rPr/>
        <w:t>CompTIA,</w:t>
      </w:r>
      <w:r>
        <w:rPr>
          <w:spacing w:val="19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089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07488" id="docshape8" filled="true" fillcolor="#f5f5f5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9.png"/>
      </v:shape>
    </w:pict>
  </w:numPicBullet>
  <w:numPicBullet w:numPicBulletId="1">
    <w:pict>
      <v:shape id="_x0000_i1076" type="#_x0000_t75" style="width:7.500000pt;height:7.500000pt" o:bullet="t">
        <v:imagedata r:id="rId1" o:title="image9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1050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5123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75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31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86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42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98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53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09" w:hanging="30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50" w:right="490" w:hanging="30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anika.strand@example.com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2026-10-04T02:39:58Z</dcterms:created>
  <dcterms:modified xsi:type="dcterms:W3CDTF">2026-10-04T02:39:58Z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