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908" w:lineRule="exact" w:before="0"/>
        <w:ind w:left="3893" w:right="0" w:firstLine="0"/>
        <w:jc w:val="center"/>
        <w:rPr>
          <w:sz w:val="83"/>
        </w:rPr>
      </w:pPr>
      <w:r>
        <w:rPr>
          <w:color w:val="134E5C"/>
          <w:sz w:val="83"/>
        </w:rPr>
        <w:t>Mae</w:t>
      </w:r>
      <w:r>
        <w:rPr>
          <w:color w:val="134E5C"/>
          <w:spacing w:val="-46"/>
          <w:sz w:val="83"/>
        </w:rPr>
        <w:t> </w:t>
      </w:r>
      <w:r>
        <w:rPr>
          <w:color w:val="646464"/>
          <w:spacing w:val="-2"/>
          <w:sz w:val="83"/>
        </w:rPr>
        <w:t>Aguilar</w:t>
      </w:r>
    </w:p>
    <w:p>
      <w:pPr>
        <w:spacing w:before="161"/>
        <w:ind w:left="3893" w:right="0" w:firstLine="0"/>
        <w:jc w:val="center"/>
        <w:rPr>
          <w:sz w:val="20"/>
        </w:rPr>
      </w:pPr>
      <w:r>
        <w:rPr>
          <w:color w:val="134E5C"/>
          <w:sz w:val="20"/>
        </w:rPr>
        <w:t>Assistant</w:t>
      </w:r>
      <w:r>
        <w:rPr>
          <w:color w:val="134E5C"/>
          <w:spacing w:val="8"/>
          <w:sz w:val="20"/>
        </w:rPr>
        <w:t> </w:t>
      </w:r>
      <w:r>
        <w:rPr>
          <w:color w:val="134E5C"/>
          <w:sz w:val="20"/>
        </w:rPr>
        <w:t>Project</w:t>
      </w:r>
      <w:r>
        <w:rPr>
          <w:color w:val="134E5C"/>
          <w:spacing w:val="8"/>
          <w:sz w:val="20"/>
        </w:rPr>
        <w:t> </w:t>
      </w:r>
      <w:r>
        <w:rPr>
          <w:color w:val="134E5C"/>
          <w:spacing w:val="-2"/>
          <w:sz w:val="20"/>
        </w:rPr>
        <w:t>Engineer</w:t>
      </w:r>
    </w:p>
    <w:p>
      <w:pPr>
        <w:pStyle w:val="BodyText"/>
        <w:spacing w:before="125"/>
        <w:ind w:left="0" w:firstLine="0"/>
        <w:rPr>
          <w:sz w:val="20"/>
        </w:rPr>
      </w:pPr>
    </w:p>
    <w:p>
      <w:pPr>
        <w:spacing w:line="290" w:lineRule="auto" w:before="0"/>
        <w:ind w:left="3828" w:right="137" w:hanging="1"/>
        <w:jc w:val="center"/>
        <w:rPr>
          <w:sz w:val="20"/>
        </w:rPr>
      </w:pPr>
      <w:r>
        <w:rPr>
          <w:color w:val="FFFFFF"/>
          <w:sz w:val="20"/>
        </w:rPr>
        <w:t>Entry-level construction professional with 2 years of experience coordinating submittals, quality inspections, and scheduling across active job sites using Primavera P6, AutoCAD, and Microsoft Access. Tracked 27 schedule milestones</w:t>
      </w:r>
      <w:r>
        <w:rPr>
          <w:color w:val="FFFFFF"/>
          <w:spacing w:val="40"/>
          <w:sz w:val="20"/>
        </w:rPr>
        <w:t> </w:t>
      </w:r>
      <w:r>
        <w:rPr>
          <w:color w:val="FFFFFF"/>
          <w:sz w:val="20"/>
        </w:rPr>
        <w:t>on a $4.5M grain processing facility by updating Primavera schedules weekly with ﬁeld progress.</w:t>
      </w:r>
    </w:p>
    <w:p>
      <w:pPr>
        <w:pStyle w:val="BodyText"/>
        <w:ind w:left="0" w:firstLine="0"/>
        <w:rPr>
          <w:sz w:val="20"/>
        </w:rPr>
      </w:pPr>
    </w:p>
    <w:p>
      <w:pPr>
        <w:pStyle w:val="BodyText"/>
        <w:spacing w:before="75"/>
        <w:ind w:left="0" w:firstLine="0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780" w:bottom="280" w:left="283" w:right="283"/>
        </w:sectPr>
      </w:pPr>
    </w:p>
    <w:p>
      <w:pPr>
        <w:pStyle w:val="Heading1"/>
        <w:spacing w:line="261" w:lineRule="auto" w:before="166"/>
        <w:ind w:right="38"/>
      </w:pPr>
      <w:r>
        <w:rPr>
          <w:color w:val="134E5C"/>
          <w:spacing w:val="-2"/>
        </w:rPr>
        <w:t>CONTACT INFORMATION</w:t>
      </w:r>
    </w:p>
    <w:p>
      <w:pPr>
        <w:spacing w:before="61"/>
        <w:ind w:left="108" w:right="0" w:firstLine="0"/>
        <w:jc w:val="left"/>
        <w:rPr>
          <w:sz w:val="24"/>
        </w:rPr>
      </w:pPr>
      <w:r>
        <w:rPr/>
        <w:br w:type="column"/>
      </w:r>
      <w:r>
        <w:rPr>
          <w:color w:val="134E5C"/>
          <w:spacing w:val="-2"/>
          <w:sz w:val="24"/>
        </w:rPr>
        <w:t>PROFESSIONAL</w:t>
      </w:r>
      <w:r>
        <w:rPr>
          <w:color w:val="134E5C"/>
          <w:spacing w:val="4"/>
          <w:sz w:val="24"/>
        </w:rPr>
        <w:t> </w:t>
      </w:r>
      <w:r>
        <w:rPr>
          <w:color w:val="134E5C"/>
          <w:spacing w:val="-2"/>
          <w:sz w:val="24"/>
        </w:rPr>
        <w:t>EXPERIENCE</w:t>
      </w:r>
    </w:p>
    <w:p>
      <w:pPr>
        <w:spacing w:before="167"/>
        <w:ind w:left="108" w:right="0" w:firstLine="0"/>
        <w:jc w:val="left"/>
        <w:rPr>
          <w:sz w:val="20"/>
        </w:rPr>
      </w:pPr>
      <w:r>
        <w:rPr>
          <w:sz w:val="20"/>
        </w:rPr>
        <w:t>Assistant</w:t>
      </w:r>
      <w:r>
        <w:rPr>
          <w:spacing w:val="5"/>
          <w:sz w:val="20"/>
        </w:rPr>
        <w:t> </w:t>
      </w:r>
      <w:r>
        <w:rPr>
          <w:sz w:val="20"/>
        </w:rPr>
        <w:t>Project</w:t>
      </w:r>
      <w:r>
        <w:rPr>
          <w:spacing w:val="6"/>
          <w:sz w:val="20"/>
        </w:rPr>
        <w:t> </w:t>
      </w:r>
      <w:r>
        <w:rPr>
          <w:sz w:val="20"/>
        </w:rPr>
        <w:t>Engineer</w:t>
      </w:r>
      <w:r>
        <w:rPr>
          <w:spacing w:val="5"/>
          <w:sz w:val="20"/>
        </w:rPr>
        <w:t> </w:t>
      </w:r>
      <w:r>
        <w:rPr>
          <w:color w:val="134E5C"/>
          <w:sz w:val="20"/>
        </w:rPr>
        <w:t>|</w:t>
      </w:r>
      <w:r>
        <w:rPr>
          <w:color w:val="134E5C"/>
          <w:spacing w:val="5"/>
          <w:sz w:val="20"/>
        </w:rPr>
        <w:t> </w:t>
      </w:r>
      <w:r>
        <w:rPr>
          <w:color w:val="134E5C"/>
          <w:sz w:val="20"/>
        </w:rPr>
        <w:t>Elkhorn</w:t>
      </w:r>
      <w:r>
        <w:rPr>
          <w:color w:val="134E5C"/>
          <w:spacing w:val="6"/>
          <w:sz w:val="20"/>
        </w:rPr>
        <w:t> </w:t>
      </w:r>
      <w:r>
        <w:rPr>
          <w:color w:val="134E5C"/>
          <w:sz w:val="20"/>
        </w:rPr>
        <w:t>Prairie</w:t>
      </w:r>
      <w:r>
        <w:rPr>
          <w:color w:val="134E5C"/>
          <w:spacing w:val="5"/>
          <w:sz w:val="20"/>
        </w:rPr>
        <w:t> </w:t>
      </w:r>
      <w:r>
        <w:rPr>
          <w:color w:val="134E5C"/>
          <w:sz w:val="20"/>
        </w:rPr>
        <w:t>Contractors,</w:t>
      </w:r>
      <w:r>
        <w:rPr>
          <w:color w:val="134E5C"/>
          <w:spacing w:val="6"/>
          <w:sz w:val="20"/>
        </w:rPr>
        <w:t> </w:t>
      </w:r>
      <w:r>
        <w:rPr>
          <w:color w:val="134E5C"/>
          <w:sz w:val="20"/>
        </w:rPr>
        <w:t>Wahpeton,</w:t>
      </w:r>
      <w:r>
        <w:rPr>
          <w:color w:val="134E5C"/>
          <w:spacing w:val="5"/>
          <w:sz w:val="20"/>
        </w:rPr>
        <w:t> </w:t>
      </w:r>
      <w:r>
        <w:rPr>
          <w:color w:val="134E5C"/>
          <w:spacing w:val="-5"/>
          <w:sz w:val="20"/>
        </w:rPr>
        <w:t>ND</w:t>
      </w:r>
    </w:p>
    <w:p>
      <w:pPr>
        <w:pStyle w:val="BodyText"/>
        <w:spacing w:before="29"/>
        <w:ind w:left="108" w:firstLine="0"/>
      </w:pPr>
      <w:r>
        <w:rPr>
          <w:color w:val="134E5C"/>
          <w:w w:val="105"/>
        </w:rPr>
        <w:t>2025</w:t>
      </w:r>
      <w:r>
        <w:rPr>
          <w:color w:val="134E5C"/>
          <w:spacing w:val="-8"/>
          <w:w w:val="105"/>
        </w:rPr>
        <w:t> </w:t>
      </w:r>
      <w:r>
        <w:rPr>
          <w:color w:val="134E5C"/>
          <w:w w:val="105"/>
        </w:rPr>
        <w:t>-</w:t>
      </w:r>
      <w:r>
        <w:rPr>
          <w:color w:val="134E5C"/>
          <w:spacing w:val="-8"/>
          <w:w w:val="105"/>
        </w:rPr>
        <w:t> </w:t>
      </w:r>
      <w:r>
        <w:rPr>
          <w:color w:val="134E5C"/>
          <w:spacing w:val="-2"/>
          <w:w w:val="105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780" w:bottom="280" w:left="283" w:right="283"/>
          <w:cols w:num="2" w:equalWidth="0">
            <w:col w:w="1823" w:space="2195"/>
            <w:col w:w="7336"/>
          </w:cols>
        </w:sectPr>
      </w:pPr>
    </w:p>
    <w:p>
      <w:pPr>
        <w:spacing w:line="229" w:lineRule="exact" w:before="0"/>
        <w:ind w:left="740" w:right="0" w:firstLine="0"/>
        <w:jc w:val="left"/>
        <w:rPr>
          <w:sz w:val="20"/>
        </w:rPr>
      </w:pPr>
      <w:r>
        <w:rPr>
          <w:color w:val="134E5C"/>
          <w:sz w:val="20"/>
        </w:rPr>
        <w:t>(701)</w:t>
      </w:r>
      <w:r>
        <w:rPr>
          <w:color w:val="134E5C"/>
          <w:spacing w:val="10"/>
          <w:sz w:val="20"/>
        </w:rPr>
        <w:t> </w:t>
      </w:r>
      <w:r>
        <w:rPr>
          <w:color w:val="134E5C"/>
          <w:sz w:val="20"/>
        </w:rPr>
        <w:t>555-</w:t>
      </w:r>
      <w:r>
        <w:rPr>
          <w:color w:val="134E5C"/>
          <w:spacing w:val="-4"/>
          <w:sz w:val="20"/>
        </w:rPr>
        <w:t>0118</w:t>
      </w:r>
    </w:p>
    <w:p>
      <w:pPr>
        <w:spacing w:line="266" w:lineRule="auto" w:before="175"/>
        <w:ind w:left="740" w:right="0" w:firstLine="0"/>
        <w:jc w:val="left"/>
        <w:rPr>
          <w:sz w:val="20"/>
        </w:rPr>
      </w:pPr>
      <w:r>
        <w:rPr>
          <w:color w:val="134E5C"/>
          <w:spacing w:val="-2"/>
          <w:sz w:val="20"/>
        </w:rPr>
        <w:t>mae.aguilar@example. </w:t>
      </w:r>
      <w:r>
        <w:rPr>
          <w:color w:val="134E5C"/>
          <w:spacing w:val="-4"/>
          <w:sz w:val="20"/>
        </w:rPr>
        <w:t>com</w:t>
      </w:r>
    </w:p>
    <w:p>
      <w:pPr>
        <w:spacing w:before="149"/>
        <w:ind w:left="740" w:right="0" w:firstLine="0"/>
        <w:jc w:val="left"/>
        <w:rPr>
          <w:sz w:val="20"/>
        </w:rPr>
      </w:pPr>
      <w:r>
        <w:rPr>
          <w:color w:val="134E5C"/>
          <w:sz w:val="20"/>
        </w:rPr>
        <w:t>Wahpeton,</w:t>
      </w:r>
      <w:r>
        <w:rPr>
          <w:color w:val="134E5C"/>
          <w:spacing w:val="5"/>
          <w:sz w:val="20"/>
        </w:rPr>
        <w:t> </w:t>
      </w:r>
      <w:r>
        <w:rPr>
          <w:color w:val="134E5C"/>
          <w:sz w:val="20"/>
        </w:rPr>
        <w:t>ND</w:t>
      </w:r>
      <w:r>
        <w:rPr>
          <w:color w:val="134E5C"/>
          <w:spacing w:val="6"/>
          <w:sz w:val="20"/>
        </w:rPr>
        <w:t> </w:t>
      </w:r>
      <w:r>
        <w:rPr>
          <w:color w:val="134E5C"/>
          <w:spacing w:val="-2"/>
          <w:sz w:val="20"/>
        </w:rPr>
        <w:t>12345</w:t>
      </w:r>
    </w:p>
    <w:p>
      <w:pPr>
        <w:pStyle w:val="BodyText"/>
        <w:ind w:left="0" w:firstLine="0"/>
        <w:rPr>
          <w:sz w:val="20"/>
        </w:rPr>
      </w:pPr>
    </w:p>
    <w:p>
      <w:pPr>
        <w:pStyle w:val="BodyText"/>
        <w:spacing w:before="158"/>
        <w:ind w:left="0" w:firstLine="0"/>
        <w:rPr>
          <w:sz w:val="20"/>
        </w:rPr>
      </w:pPr>
    </w:p>
    <w:p>
      <w:pPr>
        <w:pStyle w:val="Heading1"/>
      </w:pPr>
      <w:r>
        <w:rPr>
          <w:color w:val="134E5C"/>
        </w:rPr>
        <w:t>KEY</w:t>
      </w:r>
      <w:r>
        <w:rPr>
          <w:color w:val="134E5C"/>
          <w:spacing w:val="-6"/>
        </w:rPr>
        <w:t> </w:t>
      </w:r>
      <w:r>
        <w:rPr>
          <w:color w:val="134E5C"/>
          <w:spacing w:val="-2"/>
        </w:rPr>
        <w:t>SKILLS</w:t>
      </w:r>
    </w:p>
    <w:p>
      <w:pPr>
        <w:pStyle w:val="ListParagraph"/>
        <w:numPr>
          <w:ilvl w:val="0"/>
          <w:numId w:val="1"/>
        </w:numPr>
        <w:tabs>
          <w:tab w:pos="406" w:val="left" w:leader="none"/>
        </w:tabs>
        <w:spacing w:line="268" w:lineRule="auto" w:before="138" w:after="0"/>
        <w:ind w:left="406" w:right="813" w:hanging="298"/>
        <w:jc w:val="left"/>
        <w:rPr>
          <w:sz w:val="18"/>
        </w:rPr>
      </w:pPr>
      <w:r>
        <w:rPr/>
        <w:br w:type="column"/>
      </w:r>
      <w:r>
        <w:rPr>
          <w:color w:val="134E5C"/>
          <w:w w:val="105"/>
          <w:sz w:val="18"/>
        </w:rPr>
        <w:t>Tracked and coordinated 27 schedule milestones on a $4.5M grain processing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facility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by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updating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Primavera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schedules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weekly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with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ﬁeld </w:t>
      </w:r>
      <w:r>
        <w:rPr>
          <w:color w:val="134E5C"/>
          <w:spacing w:val="-2"/>
          <w:w w:val="105"/>
          <w:sz w:val="18"/>
        </w:rPr>
        <w:t>progress.</w:t>
      </w:r>
    </w:p>
    <w:p>
      <w:pPr>
        <w:pStyle w:val="ListParagraph"/>
        <w:numPr>
          <w:ilvl w:val="0"/>
          <w:numId w:val="1"/>
        </w:numPr>
        <w:tabs>
          <w:tab w:pos="406" w:val="left" w:leader="none"/>
        </w:tabs>
        <w:spacing w:line="268" w:lineRule="auto" w:before="99" w:after="0"/>
        <w:ind w:left="406" w:right="595" w:hanging="298"/>
        <w:jc w:val="left"/>
        <w:rPr>
          <w:sz w:val="18"/>
        </w:rPr>
      </w:pPr>
      <w:r>
        <w:rPr>
          <w:color w:val="134E5C"/>
          <w:w w:val="105"/>
          <w:sz w:val="18"/>
        </w:rPr>
        <w:t>Completed 23 technical submittals for structural steel and concrete packages,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maintaining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an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average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turnaround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of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6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days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from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contractor receipt to engineer approval.</w:t>
      </w:r>
    </w:p>
    <w:p>
      <w:pPr>
        <w:pStyle w:val="ListParagraph"/>
        <w:numPr>
          <w:ilvl w:val="0"/>
          <w:numId w:val="1"/>
        </w:numPr>
        <w:tabs>
          <w:tab w:pos="406" w:val="left" w:leader="none"/>
        </w:tabs>
        <w:spacing w:line="268" w:lineRule="auto" w:before="100" w:after="0"/>
        <w:ind w:left="406" w:right="155" w:hanging="298"/>
        <w:jc w:val="both"/>
        <w:rPr>
          <w:sz w:val="18"/>
        </w:rPr>
      </w:pPr>
      <w:r>
        <w:rPr>
          <w:color w:val="134E5C"/>
          <w:w w:val="105"/>
          <w:sz w:val="18"/>
        </w:rPr>
        <w:t>Performed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47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quality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inspections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on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concrete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pours,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anchor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bolt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installations, and weld joints, documenting ﬁndings and issuing corrective action requests within 24 hours.</w:t>
      </w:r>
    </w:p>
    <w:p>
      <w:pPr>
        <w:pStyle w:val="ListParagraph"/>
        <w:spacing w:after="0" w:line="268" w:lineRule="auto"/>
        <w:jc w:val="both"/>
        <w:rPr>
          <w:sz w:val="18"/>
        </w:rPr>
        <w:sectPr>
          <w:type w:val="continuous"/>
          <w:pgSz w:w="11920" w:h="16860"/>
          <w:pgMar w:top="780" w:bottom="280" w:left="283" w:right="283"/>
          <w:cols w:num="2" w:equalWidth="0">
            <w:col w:w="2886" w:space="1485"/>
            <w:col w:w="6983"/>
          </w:cols>
        </w:sectPr>
      </w:pP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187" w:lineRule="exact" w:before="0" w:after="0"/>
        <w:ind w:left="591" w:right="0" w:hanging="297"/>
        <w:jc w:val="left"/>
        <w:rPr>
          <w:sz w:val="18"/>
        </w:rPr>
      </w:pPr>
      <w:r>
        <w:rPr>
          <w:color w:val="134E5C"/>
          <w:sz w:val="18"/>
        </w:rPr>
        <w:t>Primavera</w:t>
      </w:r>
      <w:r>
        <w:rPr>
          <w:color w:val="134E5C"/>
          <w:spacing w:val="6"/>
          <w:sz w:val="18"/>
        </w:rPr>
        <w:t> </w:t>
      </w:r>
      <w:r>
        <w:rPr>
          <w:color w:val="134E5C"/>
          <w:spacing w:val="-5"/>
          <w:sz w:val="18"/>
        </w:rPr>
        <w:t>P6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40" w:lineRule="auto" w:before="113" w:after="0"/>
        <w:ind w:left="591" w:right="0" w:hanging="297"/>
        <w:jc w:val="left"/>
        <w:rPr>
          <w:position w:val="1"/>
          <w:sz w:val="18"/>
        </w:rPr>
      </w:pPr>
      <w:r>
        <w:rPr>
          <w:color w:val="134E5C"/>
          <w:spacing w:val="-2"/>
          <w:w w:val="105"/>
          <w:position w:val="1"/>
          <w:sz w:val="18"/>
        </w:rPr>
        <w:t>AutoCAD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40" w:lineRule="auto" w:before="108" w:after="0"/>
        <w:ind w:left="591" w:right="0" w:hanging="297"/>
        <w:jc w:val="left"/>
        <w:rPr>
          <w:sz w:val="18"/>
        </w:rPr>
      </w:pPr>
      <w:r>
        <w:rPr>
          <w:color w:val="134E5C"/>
          <w:spacing w:val="-2"/>
          <w:w w:val="105"/>
          <w:sz w:val="18"/>
        </w:rPr>
        <w:t>Microsoft</w:t>
      </w:r>
      <w:r>
        <w:rPr>
          <w:color w:val="134E5C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Access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68" w:lineRule="auto" w:before="99" w:after="0"/>
        <w:ind w:left="591" w:right="289" w:hanging="298"/>
        <w:jc w:val="left"/>
        <w:rPr>
          <w:sz w:val="18"/>
        </w:rPr>
      </w:pPr>
      <w:r>
        <w:rPr/>
        <w:br w:type="column"/>
      </w:r>
      <w:r>
        <w:rPr>
          <w:color w:val="134E5C"/>
          <w:w w:val="105"/>
          <w:sz w:val="18"/>
        </w:rPr>
        <w:t>Prepared and organized RFI logs for 4 active work fronts, resolving an average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of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8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open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items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per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week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through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coordination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with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subcontractors and the design team.</w:t>
      </w:r>
    </w:p>
    <w:p>
      <w:pPr>
        <w:pStyle w:val="ListParagraph"/>
        <w:spacing w:after="0" w:line="268" w:lineRule="auto"/>
        <w:jc w:val="left"/>
        <w:rPr>
          <w:sz w:val="18"/>
        </w:rPr>
        <w:sectPr>
          <w:type w:val="continuous"/>
          <w:pgSz w:w="11920" w:h="16860"/>
          <w:pgMar w:top="780" w:bottom="280" w:left="283" w:right="283"/>
          <w:cols w:num="2" w:equalWidth="0">
            <w:col w:w="2065" w:space="2120"/>
            <w:col w:w="7169"/>
          </w:cols>
        </w:sectPr>
      </w:pP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40" w:lineRule="auto" w:before="123" w:after="0"/>
        <w:ind w:left="591" w:right="0" w:hanging="297"/>
        <w:jc w:val="left"/>
        <w:rPr>
          <w:sz w:val="18"/>
        </w:rPr>
      </w:pPr>
      <w:r>
        <w:rPr>
          <w:color w:val="134E5C"/>
          <w:spacing w:val="-4"/>
          <w:w w:val="105"/>
          <w:sz w:val="18"/>
        </w:rPr>
        <w:t>Jira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40" w:lineRule="auto" w:before="123" w:after="0"/>
        <w:ind w:left="591" w:right="0" w:hanging="297"/>
        <w:jc w:val="left"/>
        <w:rPr>
          <w:sz w:val="18"/>
        </w:rPr>
      </w:pPr>
      <w:r>
        <w:rPr>
          <w:color w:val="134E5C"/>
          <w:sz w:val="18"/>
        </w:rPr>
        <w:t>OSHA</w:t>
      </w:r>
      <w:r>
        <w:rPr>
          <w:color w:val="134E5C"/>
          <w:spacing w:val="2"/>
          <w:sz w:val="18"/>
        </w:rPr>
        <w:t> </w:t>
      </w:r>
      <w:r>
        <w:rPr>
          <w:color w:val="134E5C"/>
          <w:spacing w:val="-2"/>
          <w:sz w:val="18"/>
        </w:rPr>
        <w:t>Regulations</w:t>
      </w:r>
    </w:p>
    <w:p>
      <w:pPr>
        <w:spacing w:before="89"/>
        <w:ind w:left="294" w:right="0" w:firstLine="0"/>
        <w:jc w:val="left"/>
        <w:rPr>
          <w:sz w:val="20"/>
        </w:rPr>
      </w:pPr>
      <w:r>
        <w:rPr/>
        <w:br w:type="column"/>
      </w:r>
      <w:r>
        <w:rPr>
          <w:sz w:val="20"/>
        </w:rPr>
        <w:t>Project</w:t>
      </w:r>
      <w:r>
        <w:rPr>
          <w:spacing w:val="7"/>
          <w:sz w:val="20"/>
        </w:rPr>
        <w:t> </w:t>
      </w:r>
      <w:r>
        <w:rPr>
          <w:sz w:val="20"/>
        </w:rPr>
        <w:t>Engineering</w:t>
      </w:r>
      <w:r>
        <w:rPr>
          <w:spacing w:val="8"/>
          <w:sz w:val="20"/>
        </w:rPr>
        <w:t> </w:t>
      </w:r>
      <w:r>
        <w:rPr>
          <w:sz w:val="20"/>
        </w:rPr>
        <w:t>Intern</w:t>
      </w:r>
      <w:r>
        <w:rPr>
          <w:spacing w:val="7"/>
          <w:sz w:val="20"/>
        </w:rPr>
        <w:t> </w:t>
      </w:r>
      <w:r>
        <w:rPr>
          <w:color w:val="134E5C"/>
          <w:sz w:val="20"/>
        </w:rPr>
        <w:t>|</w:t>
      </w:r>
      <w:r>
        <w:rPr>
          <w:color w:val="134E5C"/>
          <w:spacing w:val="8"/>
          <w:sz w:val="20"/>
        </w:rPr>
        <w:t> </w:t>
      </w:r>
      <w:r>
        <w:rPr>
          <w:color w:val="134E5C"/>
          <w:sz w:val="20"/>
        </w:rPr>
        <w:t>Red</w:t>
      </w:r>
      <w:r>
        <w:rPr>
          <w:color w:val="134E5C"/>
          <w:spacing w:val="7"/>
          <w:sz w:val="20"/>
        </w:rPr>
        <w:t> </w:t>
      </w:r>
      <w:r>
        <w:rPr>
          <w:color w:val="134E5C"/>
          <w:sz w:val="20"/>
        </w:rPr>
        <w:t>River</w:t>
      </w:r>
      <w:r>
        <w:rPr>
          <w:color w:val="134E5C"/>
          <w:spacing w:val="8"/>
          <w:sz w:val="20"/>
        </w:rPr>
        <w:t> </w:t>
      </w:r>
      <w:r>
        <w:rPr>
          <w:color w:val="134E5C"/>
          <w:sz w:val="20"/>
        </w:rPr>
        <w:t>Basin</w:t>
      </w:r>
      <w:r>
        <w:rPr>
          <w:color w:val="134E5C"/>
          <w:spacing w:val="7"/>
          <w:sz w:val="20"/>
        </w:rPr>
        <w:t> </w:t>
      </w:r>
      <w:r>
        <w:rPr>
          <w:color w:val="134E5C"/>
          <w:sz w:val="20"/>
        </w:rPr>
        <w:t>Construction</w:t>
      </w:r>
      <w:r>
        <w:rPr>
          <w:color w:val="134E5C"/>
          <w:spacing w:val="8"/>
          <w:sz w:val="20"/>
        </w:rPr>
        <w:t> </w:t>
      </w:r>
      <w:r>
        <w:rPr>
          <w:color w:val="134E5C"/>
          <w:sz w:val="20"/>
        </w:rPr>
        <w:t>Group,</w:t>
      </w:r>
      <w:r>
        <w:rPr>
          <w:color w:val="134E5C"/>
          <w:spacing w:val="7"/>
          <w:sz w:val="20"/>
        </w:rPr>
        <w:t> </w:t>
      </w:r>
      <w:r>
        <w:rPr>
          <w:color w:val="134E5C"/>
          <w:sz w:val="20"/>
        </w:rPr>
        <w:t>Fargo,</w:t>
      </w:r>
      <w:r>
        <w:rPr>
          <w:color w:val="134E5C"/>
          <w:spacing w:val="8"/>
          <w:sz w:val="20"/>
        </w:rPr>
        <w:t> </w:t>
      </w:r>
      <w:r>
        <w:rPr>
          <w:color w:val="134E5C"/>
          <w:spacing w:val="-5"/>
          <w:sz w:val="20"/>
        </w:rPr>
        <w:t>ND</w:t>
      </w:r>
    </w:p>
    <w:p>
      <w:pPr>
        <w:pStyle w:val="BodyText"/>
        <w:spacing w:before="29"/>
        <w:ind w:left="294" w:firstLine="0"/>
      </w:pPr>
      <w:r>
        <w:rPr>
          <w:color w:val="134E5C"/>
          <w:w w:val="105"/>
        </w:rPr>
        <w:t>2024</w:t>
      </w:r>
      <w:r>
        <w:rPr>
          <w:color w:val="134E5C"/>
          <w:spacing w:val="-8"/>
          <w:w w:val="105"/>
        </w:rPr>
        <w:t> </w:t>
      </w:r>
      <w:r>
        <w:rPr>
          <w:color w:val="134E5C"/>
          <w:w w:val="105"/>
        </w:rPr>
        <w:t>-</w:t>
      </w:r>
      <w:r>
        <w:rPr>
          <w:color w:val="134E5C"/>
          <w:spacing w:val="-8"/>
          <w:w w:val="105"/>
        </w:rPr>
        <w:t> </w:t>
      </w:r>
      <w:r>
        <w:rPr>
          <w:color w:val="134E5C"/>
          <w:spacing w:val="-4"/>
          <w:w w:val="105"/>
        </w:rPr>
        <w:t>2025</w:t>
      </w:r>
    </w:p>
    <w:p>
      <w:pPr>
        <w:pStyle w:val="BodyText"/>
        <w:spacing w:after="0"/>
        <w:sectPr>
          <w:type w:val="continuous"/>
          <w:pgSz w:w="11920" w:h="16860"/>
          <w:pgMar w:top="780" w:bottom="280" w:left="283" w:right="283"/>
          <w:cols w:num="2" w:equalWidth="0">
            <w:col w:w="2182" w:space="1650"/>
            <w:col w:w="7522"/>
          </w:cols>
        </w:sectPr>
      </w:pP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40" w:lineRule="auto" w:before="123" w:after="0"/>
        <w:ind w:left="591" w:right="0" w:hanging="297"/>
        <w:jc w:val="left"/>
        <w:rPr>
          <w:sz w:val="18"/>
        </w:rPr>
      </w:pPr>
      <w:r>
        <w:rPr>
          <w:color w:val="134E5C"/>
          <w:sz w:val="18"/>
        </w:rPr>
        <w:t>ASTM</w:t>
      </w:r>
      <w:r>
        <w:rPr>
          <w:color w:val="134E5C"/>
          <w:spacing w:val="-8"/>
          <w:sz w:val="18"/>
        </w:rPr>
        <w:t> </w:t>
      </w:r>
      <w:r>
        <w:rPr>
          <w:color w:val="134E5C"/>
          <w:spacing w:val="-2"/>
          <w:sz w:val="18"/>
        </w:rPr>
        <w:t>Speciﬁcations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40" w:lineRule="auto" w:before="113" w:after="0"/>
        <w:ind w:left="591" w:right="0" w:hanging="297"/>
        <w:jc w:val="left"/>
        <w:rPr>
          <w:position w:val="1"/>
          <w:sz w:val="18"/>
        </w:rPr>
      </w:pPr>
      <w:r>
        <w:rPr>
          <w:color w:val="134E5C"/>
          <w:spacing w:val="-2"/>
          <w:position w:val="1"/>
          <w:sz w:val="18"/>
        </w:rPr>
        <w:t>RFI</w:t>
      </w:r>
      <w:r>
        <w:rPr>
          <w:color w:val="134E5C"/>
          <w:spacing w:val="-7"/>
          <w:position w:val="1"/>
          <w:sz w:val="18"/>
        </w:rPr>
        <w:t> </w:t>
      </w:r>
      <w:r>
        <w:rPr>
          <w:color w:val="134E5C"/>
          <w:spacing w:val="-2"/>
          <w:position w:val="1"/>
          <w:sz w:val="18"/>
        </w:rPr>
        <w:t>Management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78" w:lineRule="auto" w:before="108" w:after="0"/>
        <w:ind w:left="591" w:right="1036" w:hanging="298"/>
        <w:jc w:val="left"/>
        <w:rPr>
          <w:sz w:val="18"/>
        </w:rPr>
      </w:pPr>
      <w:r>
        <w:rPr>
          <w:color w:val="134E5C"/>
          <w:spacing w:val="-2"/>
          <w:w w:val="105"/>
          <w:sz w:val="18"/>
        </w:rPr>
        <w:t>Technical</w:t>
      </w:r>
      <w:r>
        <w:rPr>
          <w:color w:val="134E5C"/>
          <w:spacing w:val="-12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Submittal Coordination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40" w:lineRule="auto" w:before="80" w:after="0"/>
        <w:ind w:left="591" w:right="0" w:hanging="297"/>
        <w:jc w:val="left"/>
        <w:rPr>
          <w:position w:val="1"/>
          <w:sz w:val="18"/>
        </w:rPr>
      </w:pPr>
      <w:r>
        <w:rPr>
          <w:color w:val="134E5C"/>
          <w:spacing w:val="-2"/>
          <w:w w:val="105"/>
          <w:position w:val="1"/>
          <w:sz w:val="18"/>
        </w:rPr>
        <w:t>Field</w:t>
      </w:r>
      <w:r>
        <w:rPr>
          <w:color w:val="134E5C"/>
          <w:spacing w:val="-4"/>
          <w:w w:val="105"/>
          <w:position w:val="1"/>
          <w:sz w:val="18"/>
        </w:rPr>
        <w:t> </w:t>
      </w:r>
      <w:r>
        <w:rPr>
          <w:color w:val="134E5C"/>
          <w:spacing w:val="-2"/>
          <w:w w:val="105"/>
          <w:position w:val="1"/>
          <w:sz w:val="18"/>
        </w:rPr>
        <w:t>Quality</w:t>
      </w:r>
      <w:r>
        <w:rPr>
          <w:color w:val="134E5C"/>
          <w:spacing w:val="-4"/>
          <w:w w:val="105"/>
          <w:position w:val="1"/>
          <w:sz w:val="18"/>
        </w:rPr>
        <w:t> </w:t>
      </w:r>
      <w:r>
        <w:rPr>
          <w:color w:val="134E5C"/>
          <w:spacing w:val="-2"/>
          <w:w w:val="105"/>
          <w:position w:val="1"/>
          <w:sz w:val="18"/>
        </w:rPr>
        <w:t>Inspections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40" w:lineRule="auto" w:before="108" w:after="0"/>
        <w:ind w:left="591" w:right="0" w:hanging="297"/>
        <w:jc w:val="left"/>
        <w:rPr>
          <w:sz w:val="18"/>
        </w:rPr>
      </w:pPr>
      <w:r>
        <w:rPr>
          <w:color w:val="134E5C"/>
          <w:spacing w:val="-2"/>
          <w:w w:val="105"/>
          <w:sz w:val="18"/>
        </w:rPr>
        <w:t>Construction</w:t>
      </w:r>
      <w:r>
        <w:rPr>
          <w:color w:val="134E5C"/>
          <w:spacing w:val="1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Document</w:t>
      </w:r>
      <w:r>
        <w:rPr>
          <w:color w:val="134E5C"/>
          <w:spacing w:val="1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Control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68" w:lineRule="auto" w:before="38" w:after="0"/>
        <w:ind w:left="591" w:right="231" w:hanging="298"/>
        <w:jc w:val="left"/>
        <w:rPr>
          <w:sz w:val="18"/>
        </w:rPr>
      </w:pPr>
      <w:r>
        <w:rPr/>
        <w:br w:type="column"/>
      </w:r>
      <w:r>
        <w:rPr>
          <w:color w:val="134E5C"/>
          <w:w w:val="105"/>
          <w:position w:val="1"/>
          <w:sz w:val="18"/>
        </w:rPr>
        <w:t>Assembled 14 technical submittals for HVAC ductwork and mechanical </w:t>
      </w:r>
      <w:r>
        <w:rPr>
          <w:color w:val="134E5C"/>
          <w:w w:val="105"/>
          <w:sz w:val="18"/>
        </w:rPr>
        <w:t>piping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packages,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earning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approval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on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13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without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revision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from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the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reviewing </w:t>
      </w:r>
      <w:r>
        <w:rPr>
          <w:color w:val="134E5C"/>
          <w:spacing w:val="-2"/>
          <w:w w:val="105"/>
          <w:sz w:val="18"/>
        </w:rPr>
        <w:t>engineer.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66" w:lineRule="auto" w:before="89" w:after="0"/>
        <w:ind w:left="591" w:right="179" w:hanging="298"/>
        <w:jc w:val="left"/>
        <w:rPr>
          <w:sz w:val="18"/>
        </w:rPr>
      </w:pPr>
      <w:r>
        <w:rPr>
          <w:color w:val="134E5C"/>
          <w:w w:val="105"/>
          <w:position w:val="1"/>
          <w:sz w:val="18"/>
        </w:rPr>
        <w:t>Conducted 18 quality inspections on insulation thickness and hanger</w:t>
      </w:r>
      <w:r>
        <w:rPr>
          <w:color w:val="134E5C"/>
          <w:w w:val="105"/>
          <w:position w:val="1"/>
          <w:sz w:val="18"/>
        </w:rPr>
        <w:t> </w:t>
      </w:r>
      <w:r>
        <w:rPr>
          <w:color w:val="134E5C"/>
          <w:w w:val="105"/>
          <w:sz w:val="18"/>
        </w:rPr>
        <w:t>spacing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per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ASTM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speciﬁcations,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recording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results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in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ﬁeld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inspection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reports and tracking open items in a Microsoft Access database for weekly status </w:t>
      </w:r>
      <w:r>
        <w:rPr>
          <w:color w:val="134E5C"/>
          <w:spacing w:val="-2"/>
          <w:w w:val="105"/>
          <w:sz w:val="18"/>
        </w:rPr>
        <w:t>meetings.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68" w:lineRule="auto" w:before="101" w:after="0"/>
        <w:ind w:left="591" w:right="199" w:hanging="298"/>
        <w:jc w:val="left"/>
        <w:rPr>
          <w:sz w:val="18"/>
        </w:rPr>
      </w:pPr>
      <w:r>
        <w:rPr>
          <w:color w:val="134E5C"/>
          <w:w w:val="105"/>
          <w:sz w:val="18"/>
        </w:rPr>
        <w:t>Updated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w w:val="105"/>
          <w:sz w:val="18"/>
        </w:rPr>
        <w:t>project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w w:val="105"/>
          <w:sz w:val="18"/>
        </w:rPr>
        <w:t>schedules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w w:val="105"/>
          <w:sz w:val="18"/>
        </w:rPr>
        <w:t>in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w w:val="105"/>
          <w:sz w:val="18"/>
        </w:rPr>
        <w:t>Primavera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w w:val="105"/>
          <w:sz w:val="18"/>
        </w:rPr>
        <w:t>for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w w:val="105"/>
          <w:sz w:val="18"/>
        </w:rPr>
        <w:t>a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w w:val="105"/>
          <w:sz w:val="18"/>
        </w:rPr>
        <w:t>$2.15M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w w:val="105"/>
          <w:sz w:val="18"/>
        </w:rPr>
        <w:t>warehouse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w w:val="105"/>
          <w:sz w:val="18"/>
        </w:rPr>
        <w:t>renovation, helping the team meet 9 of 10 planned milestones within the original target </w:t>
      </w:r>
      <w:r>
        <w:rPr>
          <w:color w:val="134E5C"/>
          <w:spacing w:val="-2"/>
          <w:w w:val="105"/>
          <w:sz w:val="18"/>
        </w:rPr>
        <w:t>dates.</w:t>
      </w:r>
    </w:p>
    <w:p>
      <w:pPr>
        <w:pStyle w:val="ListParagraph"/>
        <w:spacing w:after="0" w:line="268" w:lineRule="auto"/>
        <w:jc w:val="left"/>
        <w:rPr>
          <w:sz w:val="18"/>
        </w:rPr>
        <w:sectPr>
          <w:type w:val="continuous"/>
          <w:pgSz w:w="11920" w:h="16860"/>
          <w:pgMar w:top="780" w:bottom="280" w:left="283" w:right="283"/>
          <w:cols w:num="2" w:equalWidth="0">
            <w:col w:w="3242" w:space="943"/>
            <w:col w:w="7169"/>
          </w:cols>
        </w:sectPr>
      </w:pPr>
    </w:p>
    <w:p>
      <w:pPr>
        <w:pStyle w:val="Heading1"/>
        <w:spacing w:before="179"/>
        <w:ind w:left="4126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4278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476487" y="12"/>
                            <a:ext cx="5092065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92065" h="10704830">
                                <a:moveTo>
                                  <a:pt x="5091684" y="2619375"/>
                                </a:moveTo>
                                <a:lnTo>
                                  <a:pt x="0" y="2619375"/>
                                </a:lnTo>
                                <a:lnTo>
                                  <a:pt x="0" y="10704563"/>
                                </a:lnTo>
                                <a:lnTo>
                                  <a:pt x="5091684" y="10704563"/>
                                </a:lnTo>
                                <a:lnTo>
                                  <a:pt x="5091684" y="2619375"/>
                                </a:lnTo>
                                <a:close/>
                              </a:path>
                              <a:path w="5092065" h="10704830">
                                <a:moveTo>
                                  <a:pt x="50916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47800"/>
                                </a:lnTo>
                                <a:lnTo>
                                  <a:pt x="5091684" y="1447800"/>
                                </a:lnTo>
                                <a:lnTo>
                                  <a:pt x="50916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466975" cy="8639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6975" h="8639175">
                                <a:moveTo>
                                  <a:pt x="2466974" y="8639174"/>
                                </a:moveTo>
                                <a:lnTo>
                                  <a:pt x="0" y="8639174"/>
                                </a:lnTo>
                                <a:lnTo>
                                  <a:pt x="0" y="0"/>
                                </a:lnTo>
                                <a:lnTo>
                                  <a:pt x="2466974" y="0"/>
                                </a:lnTo>
                                <a:lnTo>
                                  <a:pt x="2466974" y="86391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6225" y="555624"/>
                            <a:ext cx="1733549" cy="17398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1477" y="3381375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4730" y="3724275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1480" y="4071140"/>
                            <a:ext cx="200679" cy="17376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2162174" y="1447800"/>
                            <a:ext cx="5406390" cy="1171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06390" h="1171575">
                                <a:moveTo>
                                  <a:pt x="5406008" y="1171574"/>
                                </a:moveTo>
                                <a:lnTo>
                                  <a:pt x="0" y="1171574"/>
                                </a:lnTo>
                                <a:lnTo>
                                  <a:pt x="0" y="0"/>
                                </a:lnTo>
                                <a:lnTo>
                                  <a:pt x="5406008" y="0"/>
                                </a:lnTo>
                                <a:lnTo>
                                  <a:pt x="5406008" y="11715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4E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2162174" y="2619374"/>
                            <a:ext cx="304800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" h="381000">
                                <a:moveTo>
                                  <a:pt x="304799" y="380999"/>
                                </a:moveTo>
                                <a:lnTo>
                                  <a:pt x="0" y="0"/>
                                </a:lnTo>
                                <a:lnTo>
                                  <a:pt x="304799" y="0"/>
                                </a:lnTo>
                                <a:lnTo>
                                  <a:pt x="304799" y="3809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8B8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2.9pt;mso-position-horizontal-relative:page;mso-position-vertical-relative:page;z-index:-15773696" id="docshapegroup1" coordorigin="0,0" coordsize="11919,16858">
                <v:shape style="position:absolute;left:3899;top:0;width:8019;height:16858" id="docshape2" coordorigin="3900,0" coordsize="8019,16858" path="m11918,4125l3900,4125,3900,16858,11918,16858,11918,4125xm11918,0l3900,0,3900,2280,11918,2280,11918,0xe" filled="true" fillcolor="#f5f5f5" stroked="false">
                  <v:path arrowok="t"/>
                  <v:fill type="solid"/>
                </v:shape>
                <v:rect style="position:absolute;left:0;top:0;width:3885;height:13605" id="docshape3" filled="true" fillcolor="#ffffff" stroked="false">
                  <v:fill type="solid"/>
                </v:rect>
                <v:shape style="position:absolute;left:435;top:875;width:2730;height:2740" type="#_x0000_t75" id="docshape4" stroked="false">
                  <v:imagedata r:id="rId5" o:title=""/>
                </v:shape>
                <v:shape style="position:absolute;left:585;top:5325;width:317;height:317" type="#_x0000_t75" id="docshape5" stroked="false">
                  <v:imagedata r:id="rId6" o:title=""/>
                </v:shape>
                <v:shape style="position:absolute;left:605;top:5865;width:275;height:317" type="#_x0000_t75" id="docshape6" stroked="false">
                  <v:imagedata r:id="rId7" o:title=""/>
                </v:shape>
                <v:shape style="position:absolute;left:585;top:6411;width:317;height:274" type="#_x0000_t75" id="docshape7" stroked="false">
                  <v:imagedata r:id="rId8" o:title=""/>
                </v:shape>
                <v:rect style="position:absolute;left:3405;top:2280;width:8514;height:1845" id="docshape8" filled="true" fillcolor="#134e5c" stroked="false">
                  <v:fill type="solid"/>
                </v:rect>
                <v:shape style="position:absolute;left:3405;top:4125;width:480;height:600" id="docshape9" coordorigin="3405,4125" coordsize="480,600" path="m3885,4725l3405,4125,3885,4125,3885,4725xe" filled="true" fillcolor="#918b8b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134E5C"/>
          <w:spacing w:val="-2"/>
        </w:rPr>
        <w:t>EDUCATION</w:t>
      </w:r>
    </w:p>
    <w:p>
      <w:pPr>
        <w:spacing w:before="166"/>
        <w:ind w:left="4126" w:right="0" w:firstLine="0"/>
        <w:jc w:val="left"/>
        <w:rPr>
          <w:sz w:val="20"/>
        </w:rPr>
      </w:pPr>
      <w:r>
        <w:rPr>
          <w:sz w:val="20"/>
        </w:rPr>
        <w:t>BS</w:t>
      </w:r>
      <w:r>
        <w:rPr>
          <w:spacing w:val="4"/>
          <w:sz w:val="20"/>
        </w:rPr>
        <w:t> </w:t>
      </w:r>
      <w:r>
        <w:rPr>
          <w:sz w:val="20"/>
        </w:rPr>
        <w:t>in</w:t>
      </w:r>
      <w:r>
        <w:rPr>
          <w:spacing w:val="4"/>
          <w:sz w:val="20"/>
        </w:rPr>
        <w:t> </w:t>
      </w:r>
      <w:r>
        <w:rPr>
          <w:sz w:val="20"/>
        </w:rPr>
        <w:t>Civil</w:t>
      </w:r>
      <w:r>
        <w:rPr>
          <w:spacing w:val="5"/>
          <w:sz w:val="20"/>
        </w:rPr>
        <w:t> </w:t>
      </w:r>
      <w:r>
        <w:rPr>
          <w:spacing w:val="-2"/>
          <w:sz w:val="20"/>
        </w:rPr>
        <w:t>Engineering</w:t>
      </w:r>
    </w:p>
    <w:p>
      <w:pPr>
        <w:pStyle w:val="BodyText"/>
        <w:spacing w:before="29"/>
        <w:ind w:left="4126" w:firstLine="0"/>
      </w:pPr>
      <w:r>
        <w:rPr>
          <w:color w:val="134E5C"/>
          <w:spacing w:val="-2"/>
          <w:w w:val="105"/>
        </w:rPr>
        <w:t>North</w:t>
      </w:r>
      <w:r>
        <w:rPr>
          <w:color w:val="134E5C"/>
          <w:spacing w:val="-8"/>
          <w:w w:val="105"/>
        </w:rPr>
        <w:t> </w:t>
      </w:r>
      <w:r>
        <w:rPr>
          <w:color w:val="134E5C"/>
          <w:spacing w:val="-2"/>
          <w:w w:val="105"/>
        </w:rPr>
        <w:t>Dakota</w:t>
      </w:r>
      <w:r>
        <w:rPr>
          <w:color w:val="134E5C"/>
          <w:spacing w:val="-7"/>
          <w:w w:val="105"/>
        </w:rPr>
        <w:t> </w:t>
      </w:r>
      <w:r>
        <w:rPr>
          <w:color w:val="134E5C"/>
          <w:spacing w:val="-2"/>
          <w:w w:val="105"/>
        </w:rPr>
        <w:t>State</w:t>
      </w:r>
      <w:r>
        <w:rPr>
          <w:color w:val="134E5C"/>
          <w:spacing w:val="-7"/>
          <w:w w:val="105"/>
        </w:rPr>
        <w:t> </w:t>
      </w:r>
      <w:r>
        <w:rPr>
          <w:color w:val="134E5C"/>
          <w:spacing w:val="-2"/>
          <w:w w:val="105"/>
        </w:rPr>
        <w:t>University,</w:t>
      </w:r>
      <w:r>
        <w:rPr>
          <w:color w:val="134E5C"/>
          <w:spacing w:val="-8"/>
          <w:w w:val="105"/>
        </w:rPr>
        <w:t> </w:t>
      </w:r>
      <w:r>
        <w:rPr>
          <w:color w:val="134E5C"/>
          <w:spacing w:val="-2"/>
          <w:w w:val="105"/>
        </w:rPr>
        <w:t>Fargo,</w:t>
      </w:r>
      <w:r>
        <w:rPr>
          <w:color w:val="134E5C"/>
          <w:spacing w:val="-7"/>
          <w:w w:val="105"/>
        </w:rPr>
        <w:t> </w:t>
      </w:r>
      <w:r>
        <w:rPr>
          <w:color w:val="134E5C"/>
          <w:spacing w:val="-2"/>
          <w:w w:val="105"/>
        </w:rPr>
        <w:t>ND</w:t>
      </w:r>
      <w:r>
        <w:rPr>
          <w:color w:val="134E5C"/>
          <w:spacing w:val="-7"/>
          <w:w w:val="105"/>
        </w:rPr>
        <w:t> </w:t>
      </w:r>
      <w:r>
        <w:rPr>
          <w:color w:val="134E5C"/>
          <w:spacing w:val="-2"/>
          <w:w w:val="105"/>
        </w:rPr>
        <w:t>|</w:t>
      </w:r>
      <w:r>
        <w:rPr>
          <w:color w:val="134E5C"/>
          <w:spacing w:val="-7"/>
          <w:w w:val="105"/>
        </w:rPr>
        <w:t> </w:t>
      </w:r>
      <w:r>
        <w:rPr>
          <w:color w:val="134E5C"/>
          <w:spacing w:val="-2"/>
          <w:w w:val="105"/>
        </w:rPr>
        <w:t>2020</w:t>
      </w:r>
      <w:r>
        <w:rPr>
          <w:color w:val="134E5C"/>
          <w:spacing w:val="-8"/>
          <w:w w:val="105"/>
        </w:rPr>
        <w:t> </w:t>
      </w:r>
      <w:r>
        <w:rPr>
          <w:color w:val="134E5C"/>
          <w:spacing w:val="-2"/>
          <w:w w:val="105"/>
        </w:rPr>
        <w:t>-</w:t>
      </w:r>
      <w:r>
        <w:rPr>
          <w:color w:val="134E5C"/>
          <w:spacing w:val="-7"/>
          <w:w w:val="105"/>
        </w:rPr>
        <w:t> </w:t>
      </w:r>
      <w:r>
        <w:rPr>
          <w:color w:val="134E5C"/>
          <w:spacing w:val="-4"/>
          <w:w w:val="105"/>
        </w:rPr>
        <w:t>2024</w:t>
      </w:r>
    </w:p>
    <w:sectPr>
      <w:type w:val="continuous"/>
      <w:pgSz w:w="11920" w:h="16860"/>
      <w:pgMar w:top="780" w:bottom="280" w:left="283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406" w:hanging="298"/>
      </w:pPr>
      <w:rPr>
        <w:rFonts w:hint="default" w:ascii="Arial" w:hAnsi="Arial" w:eastAsia="Arial" w:cs="Arial"/>
        <w:b w:val="0"/>
        <w:bCs w:val="0"/>
        <w:i w:val="0"/>
        <w:iCs w:val="0"/>
        <w:color w:val="134E5C"/>
        <w:spacing w:val="0"/>
        <w:w w:val="147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91" w:hanging="298"/>
      </w:pPr>
      <w:rPr>
        <w:rFonts w:hint="default" w:ascii="Arial" w:hAnsi="Arial" w:eastAsia="Arial" w:cs="Arial"/>
        <w:b w:val="0"/>
        <w:bCs w:val="0"/>
        <w:i w:val="0"/>
        <w:iCs w:val="0"/>
        <w:color w:val="134E5C"/>
        <w:spacing w:val="0"/>
        <w:w w:val="147"/>
        <w:sz w:val="18"/>
        <w:szCs w:val="18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7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-46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-369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-692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-1015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-1338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-1661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591" w:hanging="297"/>
    </w:pPr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8"/>
      <w:outlineLvl w:val="1"/>
    </w:pPr>
    <w:rPr>
      <w:rFonts w:ascii="Arial" w:hAnsi="Arial" w:eastAsia="Arial" w:cs="Arial"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23"/>
      <w:ind w:left="591" w:hanging="297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2026-10-08T10:55:01Z</dcterms:created>
  <dcterms:modified xsi:type="dcterms:W3CDTF">2026-10-08T10:55:01Z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2026-10-08T00:00:00Z</vt:filetime>
  </property>
  <property fmtid="{D5CDD505-2E9C-101B-9397-08002B2CF9AE}" pid="5" name="Producer">
    <vt:lpwstr>Skia/PDF m121</vt:lpwstr>
  </property>
</Properties>
</file>