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124" w:right="26" w:firstLine="0"/>
        <w:jc w:val="center"/>
        <w:rPr>
          <w:sz w:val="74"/>
        </w:rPr>
      </w:pPr>
      <w:r>
        <w:rPr>
          <w:b/>
          <w:color w:val="731B46"/>
          <w:sz w:val="74"/>
        </w:rPr>
        <w:t>Lionel</w:t>
      </w:r>
      <w:r>
        <w:rPr>
          <w:b/>
          <w:color w:val="731B46"/>
          <w:spacing w:val="-4"/>
          <w:sz w:val="74"/>
        </w:rPr>
        <w:t> </w:t>
      </w:r>
      <w:r>
        <w:rPr>
          <w:color w:val="731B46"/>
          <w:spacing w:val="-4"/>
          <w:sz w:val="74"/>
        </w:rPr>
        <w:t>Yang</w:t>
      </w:r>
    </w:p>
    <w:p>
      <w:pPr>
        <w:spacing w:before="87"/>
        <w:ind w:left="4124" w:right="26" w:firstLine="0"/>
        <w:jc w:val="center"/>
        <w:rPr>
          <w:sz w:val="22"/>
        </w:rPr>
      </w:pPr>
      <w:r>
        <w:rPr>
          <w:color w:val="731B46"/>
          <w:sz w:val="22"/>
        </w:rPr>
        <w:t>Change</w:t>
      </w:r>
      <w:r>
        <w:rPr>
          <w:color w:val="731B46"/>
          <w:spacing w:val="2"/>
          <w:sz w:val="22"/>
        </w:rPr>
        <w:t> </w:t>
      </w:r>
      <w:r>
        <w:rPr>
          <w:color w:val="731B46"/>
          <w:spacing w:val="-2"/>
          <w:sz w:val="22"/>
        </w:rPr>
        <w:t>Manager</w:t>
      </w:r>
    </w:p>
    <w:p>
      <w:pPr>
        <w:pStyle w:val="BodyText"/>
        <w:spacing w:before="42"/>
      </w:pPr>
    </w:p>
    <w:p>
      <w:pPr>
        <w:pStyle w:val="BodyText"/>
        <w:spacing w:line="292" w:lineRule="auto"/>
        <w:ind w:left="4124" w:right="24"/>
        <w:jc w:val="center"/>
      </w:pPr>
      <w:r>
        <w:rPr>
          <w:w w:val="105"/>
        </w:rPr>
        <w:t>Bringing</w:t>
      </w:r>
      <w:r>
        <w:rPr>
          <w:spacing w:val="-13"/>
          <w:w w:val="105"/>
        </w:rPr>
        <w:t> </w:t>
      </w:r>
      <w:r>
        <w:rPr>
          <w:w w:val="105"/>
        </w:rPr>
        <w:t>7</w:t>
      </w:r>
      <w:r>
        <w:rPr>
          <w:spacing w:val="-13"/>
          <w:w w:val="105"/>
        </w:rPr>
        <w:t> </w:t>
      </w:r>
      <w:r>
        <w:rPr>
          <w:w w:val="105"/>
        </w:rPr>
        <w:t>years</w:t>
      </w:r>
      <w:r>
        <w:rPr>
          <w:spacing w:val="-13"/>
          <w:w w:val="105"/>
        </w:rPr>
        <w:t> </w:t>
      </w:r>
      <w:r>
        <w:rPr>
          <w:w w:val="105"/>
        </w:rPr>
        <w:t>of</w:t>
      </w:r>
      <w:r>
        <w:rPr>
          <w:spacing w:val="-13"/>
          <w:w w:val="105"/>
        </w:rPr>
        <w:t> </w:t>
      </w:r>
      <w:r>
        <w:rPr>
          <w:w w:val="105"/>
        </w:rPr>
        <w:t>experience</w:t>
      </w:r>
      <w:r>
        <w:rPr>
          <w:spacing w:val="-13"/>
          <w:w w:val="105"/>
        </w:rPr>
        <w:t> </w:t>
      </w:r>
      <w:r>
        <w:rPr>
          <w:w w:val="105"/>
        </w:rPr>
        <w:t>in</w:t>
      </w:r>
      <w:r>
        <w:rPr>
          <w:spacing w:val="-13"/>
          <w:w w:val="105"/>
        </w:rPr>
        <w:t> </w:t>
      </w:r>
      <w:r>
        <w:rPr>
          <w:w w:val="105"/>
        </w:rPr>
        <w:t>change</w:t>
      </w:r>
      <w:r>
        <w:rPr>
          <w:spacing w:val="-13"/>
          <w:w w:val="105"/>
        </w:rPr>
        <w:t> </w:t>
      </w:r>
      <w:r>
        <w:rPr>
          <w:w w:val="105"/>
        </w:rPr>
        <w:t>management,</w:t>
      </w:r>
      <w:r>
        <w:rPr>
          <w:spacing w:val="-13"/>
          <w:w w:val="105"/>
        </w:rPr>
        <w:t> </w:t>
      </w:r>
      <w:r>
        <w:rPr>
          <w:w w:val="105"/>
        </w:rPr>
        <w:t>with</w:t>
      </w:r>
      <w:r>
        <w:rPr>
          <w:spacing w:val="-13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record</w:t>
      </w:r>
      <w:r>
        <w:rPr>
          <w:spacing w:val="-13"/>
          <w:w w:val="105"/>
        </w:rPr>
        <w:t> </w:t>
      </w:r>
      <w:r>
        <w:rPr>
          <w:w w:val="105"/>
        </w:rPr>
        <w:t>of</w:t>
      </w:r>
      <w:r>
        <w:rPr>
          <w:spacing w:val="-13"/>
          <w:w w:val="105"/>
        </w:rPr>
        <w:t> </w:t>
      </w:r>
      <w:r>
        <w:rPr>
          <w:w w:val="105"/>
        </w:rPr>
        <w:t>raising</w:t>
      </w:r>
      <w:r>
        <w:rPr>
          <w:spacing w:val="-13"/>
          <w:w w:val="105"/>
        </w:rPr>
        <w:t> </w:t>
      </w:r>
      <w:r>
        <w:rPr>
          <w:w w:val="105"/>
        </w:rPr>
        <w:t>employee sentiment</w:t>
      </w:r>
      <w:r>
        <w:rPr>
          <w:spacing w:val="-2"/>
          <w:w w:val="105"/>
        </w:rPr>
        <w:t> </w:t>
      </w:r>
      <w:r>
        <w:rPr>
          <w:w w:val="105"/>
        </w:rPr>
        <w:t>scores</w:t>
      </w:r>
      <w:r>
        <w:rPr>
          <w:spacing w:val="-2"/>
          <w:w w:val="105"/>
        </w:rPr>
        <w:t> </w:t>
      </w:r>
      <w:r>
        <w:rPr>
          <w:w w:val="105"/>
        </w:rPr>
        <w:t>across</w:t>
      </w:r>
      <w:r>
        <w:rPr>
          <w:spacing w:val="-2"/>
          <w:w w:val="105"/>
        </w:rPr>
        <w:t> </w:t>
      </w:r>
      <w:r>
        <w:rPr>
          <w:w w:val="105"/>
        </w:rPr>
        <w:t>multiple</w:t>
      </w:r>
      <w:r>
        <w:rPr>
          <w:spacing w:val="-2"/>
          <w:w w:val="105"/>
        </w:rPr>
        <w:t> </w:t>
      </w:r>
      <w:r>
        <w:rPr>
          <w:w w:val="105"/>
        </w:rPr>
        <w:t>business</w:t>
      </w:r>
      <w:r>
        <w:rPr>
          <w:spacing w:val="-2"/>
          <w:w w:val="105"/>
        </w:rPr>
        <w:t> </w:t>
      </w:r>
      <w:r>
        <w:rPr>
          <w:w w:val="105"/>
        </w:rPr>
        <w:t>units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2"/>
          <w:w w:val="105"/>
        </w:rPr>
        <w:t> </w:t>
      </w:r>
      <w:r>
        <w:rPr>
          <w:w w:val="105"/>
        </w:rPr>
        <w:t>guiding</w:t>
      </w:r>
      <w:r>
        <w:rPr>
          <w:spacing w:val="-2"/>
          <w:w w:val="105"/>
        </w:rPr>
        <w:t> </w:t>
      </w:r>
      <w:r>
        <w:rPr>
          <w:w w:val="105"/>
        </w:rPr>
        <w:t>organizations</w:t>
      </w:r>
      <w:r>
        <w:rPr>
          <w:spacing w:val="-2"/>
          <w:w w:val="105"/>
        </w:rPr>
        <w:t> </w:t>
      </w:r>
      <w:r>
        <w:rPr>
          <w:w w:val="105"/>
        </w:rPr>
        <w:t>through platform</w:t>
      </w:r>
      <w:r>
        <w:rPr>
          <w:spacing w:val="-4"/>
          <w:w w:val="105"/>
        </w:rPr>
        <w:t> </w:t>
      </w:r>
      <w:r>
        <w:rPr>
          <w:w w:val="105"/>
        </w:rPr>
        <w:t>migrations,</w:t>
      </w:r>
      <w:r>
        <w:rPr>
          <w:spacing w:val="-4"/>
          <w:w w:val="105"/>
        </w:rPr>
        <w:t> </w:t>
      </w:r>
      <w:r>
        <w:rPr>
          <w:w w:val="105"/>
        </w:rPr>
        <w:t>ERP</w:t>
      </w:r>
      <w:r>
        <w:rPr>
          <w:spacing w:val="-7"/>
          <w:w w:val="105"/>
        </w:rPr>
        <w:t> </w:t>
      </w:r>
      <w:r>
        <w:rPr>
          <w:w w:val="105"/>
        </w:rPr>
        <w:t>transitions,</w:t>
      </w:r>
      <w:r>
        <w:rPr>
          <w:spacing w:val="-4"/>
          <w:w w:val="105"/>
        </w:rPr>
        <w:t> </w:t>
      </w:r>
      <w:r>
        <w:rPr>
          <w:w w:val="105"/>
        </w:rPr>
        <w:t>and</w:t>
      </w:r>
      <w:r>
        <w:rPr>
          <w:spacing w:val="-4"/>
          <w:w w:val="105"/>
        </w:rPr>
        <w:t> </w:t>
      </w:r>
      <w:r>
        <w:rPr>
          <w:w w:val="105"/>
        </w:rPr>
        <w:t>restructurings.</w:t>
      </w:r>
      <w:r>
        <w:rPr>
          <w:spacing w:val="-14"/>
          <w:w w:val="105"/>
        </w:rPr>
        <w:t> </w:t>
      </w:r>
      <w:r>
        <w:rPr>
          <w:w w:val="105"/>
        </w:rPr>
        <w:t>Accelerated</w:t>
      </w:r>
      <w:r>
        <w:rPr>
          <w:spacing w:val="-3"/>
          <w:w w:val="105"/>
        </w:rPr>
        <w:t> </w:t>
      </w:r>
      <w:r>
        <w:rPr>
          <w:w w:val="105"/>
        </w:rPr>
        <w:t>project</w:t>
      </w:r>
      <w:r>
        <w:rPr>
          <w:spacing w:val="-4"/>
          <w:w w:val="105"/>
        </w:rPr>
        <w:t> </w:t>
      </w:r>
      <w:r>
        <w:rPr>
          <w:w w:val="105"/>
        </w:rPr>
        <w:t>delivery speed</w:t>
      </w:r>
      <w:r>
        <w:rPr>
          <w:spacing w:val="-2"/>
          <w:w w:val="105"/>
        </w:rPr>
        <w:t> </w:t>
      </w:r>
      <w:r>
        <w:rPr>
          <w:w w:val="105"/>
        </w:rPr>
        <w:t>by</w:t>
      </w:r>
      <w:r>
        <w:rPr>
          <w:spacing w:val="-2"/>
          <w:w w:val="105"/>
        </w:rPr>
        <w:t> </w:t>
      </w:r>
      <w:r>
        <w:rPr>
          <w:w w:val="105"/>
        </w:rPr>
        <w:t>41.4%</w:t>
      </w:r>
      <w:r>
        <w:rPr>
          <w:spacing w:val="-2"/>
          <w:w w:val="105"/>
        </w:rPr>
        <w:t> </w:t>
      </w:r>
      <w:r>
        <w:rPr>
          <w:w w:val="105"/>
        </w:rPr>
        <w:t>across</w:t>
      </w:r>
      <w:r>
        <w:rPr>
          <w:spacing w:val="-2"/>
          <w:w w:val="105"/>
        </w:rPr>
        <w:t> </w:t>
      </w:r>
      <w:r>
        <w:rPr>
          <w:w w:val="105"/>
        </w:rPr>
        <w:t>4</w:t>
      </w:r>
      <w:r>
        <w:rPr>
          <w:spacing w:val="-2"/>
          <w:w w:val="105"/>
        </w:rPr>
        <w:t> </w:t>
      </w:r>
      <w:r>
        <w:rPr>
          <w:w w:val="105"/>
        </w:rPr>
        <w:t>concurrent</w:t>
      </w:r>
      <w:r>
        <w:rPr>
          <w:spacing w:val="-2"/>
          <w:w w:val="105"/>
        </w:rPr>
        <w:t> </w:t>
      </w:r>
      <w:r>
        <w:rPr>
          <w:w w:val="105"/>
        </w:rPr>
        <w:t>initiatives</w:t>
      </w:r>
      <w:r>
        <w:rPr>
          <w:spacing w:val="-2"/>
          <w:w w:val="105"/>
        </w:rPr>
        <w:t> </w:t>
      </w:r>
      <w:r>
        <w:rPr>
          <w:w w:val="105"/>
        </w:rPr>
        <w:t>by</w:t>
      </w:r>
      <w:r>
        <w:rPr>
          <w:spacing w:val="-2"/>
          <w:w w:val="105"/>
        </w:rPr>
        <w:t> </w:t>
      </w:r>
      <w:r>
        <w:rPr>
          <w:w w:val="105"/>
        </w:rPr>
        <w:t>redesigning</w:t>
      </w:r>
      <w:r>
        <w:rPr>
          <w:spacing w:val="-2"/>
          <w:w w:val="105"/>
        </w:rPr>
        <w:t> </w:t>
      </w:r>
      <w:r>
        <w:rPr>
          <w:w w:val="105"/>
        </w:rPr>
        <w:t>approval</w:t>
      </w:r>
      <w:r>
        <w:rPr>
          <w:spacing w:val="-2"/>
          <w:w w:val="105"/>
        </w:rPr>
        <w:t> </w:t>
      </w:r>
      <w:r>
        <w:rPr>
          <w:w w:val="105"/>
        </w:rPr>
        <w:t>workﬂows</w:t>
      </w:r>
      <w:r>
        <w:rPr>
          <w:spacing w:val="-2"/>
          <w:w w:val="105"/>
        </w:rPr>
        <w:t> </w:t>
      </w:r>
      <w:r>
        <w:rPr>
          <w:w w:val="105"/>
        </w:rPr>
        <w:t>and aligning</w:t>
      </w:r>
      <w:r>
        <w:rPr>
          <w:spacing w:val="-2"/>
          <w:w w:val="105"/>
        </w:rPr>
        <w:t> </w:t>
      </w:r>
      <w:r>
        <w:rPr>
          <w:w w:val="105"/>
        </w:rPr>
        <w:t>cross-functional</w:t>
      </w:r>
      <w:r>
        <w:rPr>
          <w:spacing w:val="-2"/>
          <w:w w:val="105"/>
        </w:rPr>
        <w:t> </w:t>
      </w:r>
      <w:r>
        <w:rPr>
          <w:w w:val="105"/>
        </w:rPr>
        <w:t>teams</w:t>
      </w:r>
      <w:r>
        <w:rPr>
          <w:spacing w:val="-2"/>
          <w:w w:val="105"/>
        </w:rPr>
        <w:t> </w:t>
      </w:r>
      <w:r>
        <w:rPr>
          <w:w w:val="105"/>
        </w:rPr>
        <w:t>to</w:t>
      </w:r>
      <w:r>
        <w:rPr>
          <w:spacing w:val="-2"/>
          <w:w w:val="105"/>
        </w:rPr>
        <w:t> </w:t>
      </w:r>
      <w:r>
        <w:rPr>
          <w:w w:val="105"/>
        </w:rPr>
        <w:t>a</w:t>
      </w:r>
      <w:r>
        <w:rPr>
          <w:spacing w:val="-2"/>
          <w:w w:val="105"/>
        </w:rPr>
        <w:t> </w:t>
      </w:r>
      <w:r>
        <w:rPr>
          <w:w w:val="105"/>
        </w:rPr>
        <w:t>single</w:t>
      </w:r>
      <w:r>
        <w:rPr>
          <w:spacing w:val="-2"/>
          <w:w w:val="105"/>
        </w:rPr>
        <w:t> </w:t>
      </w:r>
      <w:r>
        <w:rPr>
          <w:w w:val="105"/>
        </w:rPr>
        <w:t>change</w:t>
      </w:r>
      <w:r>
        <w:rPr>
          <w:spacing w:val="-2"/>
          <w:w w:val="105"/>
        </w:rPr>
        <w:t> </w:t>
      </w:r>
      <w:r>
        <w:rPr>
          <w:w w:val="105"/>
        </w:rPr>
        <w:t>calendar.</w:t>
      </w:r>
      <w:r>
        <w:rPr>
          <w:spacing w:val="-2"/>
          <w:w w:val="105"/>
        </w:rPr>
        <w:t> </w:t>
      </w:r>
      <w:r>
        <w:rPr>
          <w:w w:val="105"/>
        </w:rPr>
        <w:t>Skilled</w:t>
      </w:r>
      <w:r>
        <w:rPr>
          <w:spacing w:val="-2"/>
          <w:w w:val="105"/>
        </w:rPr>
        <w:t> </w:t>
      </w:r>
      <w:r>
        <w:rPr>
          <w:w w:val="105"/>
        </w:rPr>
        <w:t>in</w:t>
      </w:r>
      <w:r>
        <w:rPr>
          <w:spacing w:val="-12"/>
          <w:w w:val="105"/>
        </w:rPr>
        <w:t> </w:t>
      </w:r>
      <w:r>
        <w:rPr>
          <w:w w:val="105"/>
        </w:rPr>
        <w:t>ADKAR Methodology,</w:t>
      </w:r>
      <w:r>
        <w:rPr>
          <w:spacing w:val="-2"/>
          <w:w w:val="105"/>
        </w:rPr>
        <w:t> </w:t>
      </w:r>
      <w:r>
        <w:rPr>
          <w:w w:val="105"/>
        </w:rPr>
        <w:t>stakeholder</w:t>
      </w:r>
      <w:r>
        <w:rPr>
          <w:spacing w:val="-2"/>
          <w:w w:val="105"/>
        </w:rPr>
        <w:t> </w:t>
      </w:r>
      <w:r>
        <w:rPr>
          <w:w w:val="105"/>
        </w:rPr>
        <w:t>analysis,</w:t>
      </w:r>
      <w:r>
        <w:rPr>
          <w:spacing w:val="-2"/>
          <w:w w:val="105"/>
        </w:rPr>
        <w:t> </w:t>
      </w:r>
      <w:r>
        <w:rPr>
          <w:w w:val="105"/>
        </w:rPr>
        <w:t>Power</w:t>
      </w:r>
      <w:r>
        <w:rPr>
          <w:spacing w:val="-2"/>
          <w:w w:val="105"/>
        </w:rPr>
        <w:t> </w:t>
      </w:r>
      <w:r>
        <w:rPr>
          <w:w w:val="105"/>
        </w:rPr>
        <w:t>BI,</w:t>
      </w:r>
      <w:r>
        <w:rPr>
          <w:spacing w:val="-2"/>
          <w:w w:val="105"/>
        </w:rPr>
        <w:t> </w:t>
      </w:r>
      <w:r>
        <w:rPr>
          <w:w w:val="105"/>
        </w:rPr>
        <w:t>Miro,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2"/>
          <w:w w:val="105"/>
        </w:rPr>
        <w:t> </w:t>
      </w:r>
      <w:r>
        <w:rPr>
          <w:w w:val="105"/>
        </w:rPr>
        <w:t>ServiceNow.</w:t>
      </w:r>
    </w:p>
    <w:p>
      <w:pPr>
        <w:pStyle w:val="BodyText"/>
        <w:spacing w:before="5"/>
        <w:rPr>
          <w:sz w:val="14"/>
        </w:rPr>
      </w:pPr>
    </w:p>
    <w:p>
      <w:pPr>
        <w:pStyle w:val="BodyText"/>
        <w:spacing w:after="0"/>
        <w:rPr>
          <w:sz w:val="14"/>
        </w:rPr>
        <w:sectPr>
          <w:type w:val="continuous"/>
          <w:pgSz w:w="11920" w:h="16860"/>
          <w:pgMar w:top="1000" w:bottom="280" w:left="141" w:right="141"/>
        </w:sectPr>
      </w:pPr>
    </w:p>
    <w:p>
      <w:pPr>
        <w:pStyle w:val="Heading1"/>
        <w:spacing w:before="70"/>
      </w:pPr>
      <w:r>
        <w:rPr>
          <w:smallCaps/>
          <w:color w:val="731B46"/>
          <w:spacing w:val="-2"/>
          <w:w w:val="105"/>
        </w:rPr>
        <w:t>Contact</w:t>
      </w:r>
      <w:r>
        <w:rPr>
          <w:smallCaps/>
          <w:color w:val="731B46"/>
          <w:spacing w:val="-7"/>
          <w:w w:val="105"/>
        </w:rPr>
        <w:t> </w:t>
      </w:r>
      <w:r>
        <w:rPr>
          <w:smallCaps/>
          <w:color w:val="731B46"/>
          <w:spacing w:val="-2"/>
          <w:w w:val="105"/>
        </w:rPr>
        <w:t>Information</w:t>
      </w:r>
    </w:p>
    <w:p>
      <w:pPr>
        <w:pStyle w:val="BodyText"/>
        <w:spacing w:before="126"/>
        <w:rPr>
          <w:b/>
          <w:sz w:val="16"/>
        </w:rPr>
      </w:pPr>
    </w:p>
    <w:p>
      <w:pPr>
        <w:spacing w:before="0"/>
        <w:ind w:left="1012" w:right="0" w:firstLine="0"/>
        <w:jc w:val="left"/>
        <w:rPr>
          <w:sz w:val="20"/>
        </w:rPr>
      </w:pPr>
      <w:r>
        <w:rPr>
          <w:color w:val="1F1F1F"/>
          <w:sz w:val="20"/>
        </w:rPr>
        <w:t>(309)</w:t>
      </w:r>
      <w:r>
        <w:rPr>
          <w:color w:val="1F1F1F"/>
          <w:spacing w:val="10"/>
          <w:sz w:val="20"/>
        </w:rPr>
        <w:t> </w:t>
      </w:r>
      <w:r>
        <w:rPr>
          <w:color w:val="1F1F1F"/>
          <w:sz w:val="20"/>
        </w:rPr>
        <w:t>555-</w:t>
      </w:r>
      <w:r>
        <w:rPr>
          <w:color w:val="1F1F1F"/>
          <w:spacing w:val="-4"/>
          <w:sz w:val="20"/>
        </w:rPr>
        <w:t>0125</w:t>
      </w:r>
    </w:p>
    <w:p>
      <w:pPr>
        <w:spacing w:line="453" w:lineRule="auto" w:before="190"/>
        <w:ind w:left="1012" w:right="0" w:firstLine="0"/>
        <w:jc w:val="left"/>
        <w:rPr>
          <w:sz w:val="20"/>
        </w:rPr>
      </w:pPr>
      <w:hyperlink r:id="rId5">
        <w:r>
          <w:rPr>
            <w:color w:val="1F1F1F"/>
            <w:spacing w:val="-2"/>
            <w:sz w:val="20"/>
          </w:rPr>
          <w:t>lionel.yang@example.com</w:t>
        </w:r>
      </w:hyperlink>
      <w:r>
        <w:rPr>
          <w:color w:val="1F1F1F"/>
          <w:spacing w:val="-2"/>
          <w:sz w:val="20"/>
        </w:rPr>
        <w:t> </w:t>
      </w:r>
      <w:r>
        <w:rPr>
          <w:color w:val="1F1F1F"/>
          <w:sz w:val="20"/>
        </w:rPr>
        <w:t>Galesburg, IL 12345</w:t>
      </w:r>
    </w:p>
    <w:p>
      <w:pPr>
        <w:pStyle w:val="BodyText"/>
        <w:spacing w:before="191"/>
        <w:rPr>
          <w:sz w:val="20"/>
        </w:rPr>
      </w:pPr>
    </w:p>
    <w:p>
      <w:pPr>
        <w:pStyle w:val="Heading1"/>
      </w:pPr>
      <w:r>
        <w:rPr>
          <w:smallCaps/>
          <w:color w:val="731B46"/>
          <w:spacing w:val="-2"/>
          <w:w w:val="105"/>
        </w:rPr>
        <w:t>Education</w:t>
      </w:r>
    </w:p>
    <w:p>
      <w:pPr>
        <w:pStyle w:val="BodyText"/>
        <w:spacing w:before="100"/>
        <w:rPr>
          <w:b/>
          <w:sz w:val="16"/>
        </w:rPr>
      </w:pPr>
    </w:p>
    <w:p>
      <w:pPr>
        <w:pStyle w:val="BodyText"/>
        <w:ind w:left="380"/>
      </w:pPr>
      <w:r>
        <w:rPr>
          <w:w w:val="105"/>
        </w:rPr>
        <w:t>BA</w:t>
      </w:r>
      <w:r>
        <w:rPr>
          <w:spacing w:val="-14"/>
          <w:w w:val="105"/>
        </w:rPr>
        <w:t> </w:t>
      </w:r>
      <w:r>
        <w:rPr>
          <w:w w:val="105"/>
        </w:rPr>
        <w:t>in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Communication</w:t>
      </w:r>
    </w:p>
    <w:p>
      <w:pPr>
        <w:pStyle w:val="BodyText"/>
        <w:spacing w:line="261" w:lineRule="auto" w:before="33"/>
        <w:ind w:left="380"/>
      </w:pPr>
      <w:r>
        <w:rPr>
          <w:spacing w:val="-2"/>
          <w:w w:val="105"/>
        </w:rPr>
        <w:t>Western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Illinois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University,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Macomb,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IL </w:t>
      </w:r>
      <w:r>
        <w:rPr>
          <w:w w:val="105"/>
        </w:rPr>
        <w:t>2015 - 2019</w:t>
      </w:r>
    </w:p>
    <w:p>
      <w:pPr>
        <w:pStyle w:val="BodyText"/>
      </w:pPr>
    </w:p>
    <w:p>
      <w:pPr>
        <w:pStyle w:val="BodyText"/>
        <w:spacing w:before="61"/>
      </w:pPr>
    </w:p>
    <w:p>
      <w:pPr>
        <w:pStyle w:val="Heading1"/>
      </w:pPr>
      <w:r>
        <w:rPr>
          <w:smallCaps/>
          <w:color w:val="731B46"/>
          <w:w w:val="105"/>
        </w:rPr>
        <w:t>Key </w:t>
      </w:r>
      <w:r>
        <w:rPr>
          <w:smallCaps/>
          <w:color w:val="731B46"/>
          <w:spacing w:val="-2"/>
          <w:w w:val="105"/>
        </w:rPr>
        <w:t>Skills</w:t>
      </w:r>
    </w:p>
    <w:p>
      <w:pPr>
        <w:pStyle w:val="BodyText"/>
        <w:spacing w:before="99"/>
        <w:rPr>
          <w:b/>
          <w:sz w:val="16"/>
        </w:rPr>
      </w:pPr>
    </w:p>
    <w:p>
      <w:pPr>
        <w:pStyle w:val="BodyText"/>
        <w:spacing w:line="376" w:lineRule="auto" w:before="1"/>
        <w:ind w:left="678" w:right="1169"/>
        <w:jc w:val="both"/>
      </w:pPr>
      <w:r>
        <w:rPr/>
        <w:t>ADKAR Methodology </w:t>
      </w:r>
      <w:r>
        <w:rPr>
          <w:spacing w:val="-2"/>
          <w:w w:val="105"/>
        </w:rPr>
        <w:t>Stakeholder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Analysis </w:t>
      </w:r>
      <w:r>
        <w:rPr>
          <w:w w:val="105"/>
        </w:rPr>
        <w:t>Training</w:t>
      </w:r>
      <w:r>
        <w:rPr>
          <w:spacing w:val="-14"/>
          <w:w w:val="105"/>
        </w:rPr>
        <w:t> </w:t>
      </w:r>
      <w:r>
        <w:rPr>
          <w:w w:val="105"/>
        </w:rPr>
        <w:t>Plan</w:t>
      </w:r>
      <w:r>
        <w:rPr>
          <w:spacing w:val="-13"/>
          <w:w w:val="105"/>
        </w:rPr>
        <w:t> </w:t>
      </w:r>
      <w:r>
        <w:rPr>
          <w:w w:val="105"/>
        </w:rPr>
        <w:t>Design Power BI</w:t>
      </w:r>
    </w:p>
    <w:p>
      <w:pPr>
        <w:pStyle w:val="BodyText"/>
        <w:spacing w:line="381" w:lineRule="auto" w:before="5"/>
        <w:ind w:left="678" w:right="1725"/>
      </w:pPr>
      <w:r>
        <w:rPr>
          <w:spacing w:val="-2"/>
        </w:rPr>
        <w:t>SharePoint </w:t>
      </w:r>
      <w:r>
        <w:rPr>
          <w:spacing w:val="-4"/>
          <w:w w:val="105"/>
        </w:rPr>
        <w:t>Miro</w:t>
      </w:r>
    </w:p>
    <w:p>
      <w:pPr>
        <w:pStyle w:val="BodyText"/>
        <w:spacing w:line="194" w:lineRule="exact"/>
        <w:ind w:left="678"/>
      </w:pPr>
      <w:r>
        <w:rPr/>
        <w:t>Change</w:t>
      </w:r>
      <w:r>
        <w:rPr>
          <w:spacing w:val="14"/>
        </w:rPr>
        <w:t> </w:t>
      </w:r>
      <w:r>
        <w:rPr/>
        <w:t>Impact</w:t>
      </w:r>
      <w:r>
        <w:rPr>
          <w:spacing w:val="3"/>
        </w:rPr>
        <w:t> </w:t>
      </w:r>
      <w:r>
        <w:rPr>
          <w:spacing w:val="-2"/>
        </w:rPr>
        <w:t>Assessment</w:t>
      </w:r>
    </w:p>
    <w:p>
      <w:pPr>
        <w:pStyle w:val="BodyText"/>
        <w:spacing w:line="381" w:lineRule="auto" w:before="123"/>
        <w:ind w:left="678" w:right="877"/>
      </w:pPr>
      <w:r>
        <w:rPr/>
        <w:t>Communication Strategy </w:t>
      </w:r>
      <w:r>
        <w:rPr>
          <w:w w:val="105"/>
        </w:rPr>
        <w:t>KPI Tracking </w:t>
      </w:r>
      <w:r>
        <w:rPr>
          <w:spacing w:val="-2"/>
          <w:w w:val="105"/>
        </w:rPr>
        <w:t>ServiceNow</w:t>
      </w:r>
    </w:p>
    <w:p>
      <w:pPr>
        <w:pStyle w:val="BodyText"/>
        <w:spacing w:before="126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pStyle w:val="Heading1"/>
      </w:pPr>
      <w:r>
        <w:rPr>
          <w:smallCaps/>
          <w:color w:val="731B46"/>
          <w:spacing w:val="-2"/>
          <w:w w:val="105"/>
        </w:rPr>
        <w:t>Professional</w:t>
      </w:r>
      <w:r>
        <w:rPr>
          <w:smallCaps/>
          <w:color w:val="731B46"/>
          <w:spacing w:val="6"/>
          <w:w w:val="105"/>
        </w:rPr>
        <w:t> </w:t>
      </w:r>
      <w:r>
        <w:rPr>
          <w:smallCaps/>
          <w:color w:val="731B46"/>
          <w:spacing w:val="-2"/>
          <w:w w:val="105"/>
        </w:rPr>
        <w:t>Experience</w:t>
      </w:r>
    </w:p>
    <w:p>
      <w:pPr>
        <w:pStyle w:val="BodyText"/>
        <w:spacing w:before="40"/>
        <w:rPr>
          <w:b/>
          <w:sz w:val="16"/>
        </w:rPr>
      </w:pPr>
    </w:p>
    <w:p>
      <w:pPr>
        <w:spacing w:before="0"/>
        <w:ind w:left="362" w:right="0" w:firstLine="0"/>
        <w:jc w:val="left"/>
        <w:rPr>
          <w:b/>
          <w:sz w:val="18"/>
        </w:rPr>
      </w:pPr>
      <w:r>
        <w:rPr>
          <w:b/>
          <w:w w:val="105"/>
          <w:sz w:val="18"/>
        </w:rPr>
        <w:t>Change</w:t>
      </w:r>
      <w:r>
        <w:rPr>
          <w:b/>
          <w:spacing w:val="-12"/>
          <w:w w:val="105"/>
          <w:sz w:val="18"/>
        </w:rPr>
        <w:t> </w:t>
      </w:r>
      <w:r>
        <w:rPr>
          <w:b/>
          <w:w w:val="105"/>
          <w:sz w:val="18"/>
        </w:rPr>
        <w:t>Manager</w:t>
      </w:r>
      <w:r>
        <w:rPr>
          <w:b/>
          <w:spacing w:val="-12"/>
          <w:w w:val="105"/>
          <w:sz w:val="18"/>
        </w:rPr>
        <w:t> </w:t>
      </w:r>
      <w:r>
        <w:rPr>
          <w:b/>
          <w:w w:val="105"/>
          <w:sz w:val="18"/>
        </w:rPr>
        <w:t>|</w:t>
      </w:r>
      <w:r>
        <w:rPr>
          <w:b/>
          <w:spacing w:val="-12"/>
          <w:w w:val="105"/>
          <w:sz w:val="18"/>
        </w:rPr>
        <w:t> </w:t>
      </w:r>
      <w:r>
        <w:rPr>
          <w:b/>
          <w:w w:val="105"/>
          <w:sz w:val="18"/>
        </w:rPr>
        <w:t>2022</w:t>
      </w:r>
      <w:r>
        <w:rPr>
          <w:b/>
          <w:spacing w:val="-12"/>
          <w:w w:val="105"/>
          <w:sz w:val="18"/>
        </w:rPr>
        <w:t> </w:t>
      </w:r>
      <w:r>
        <w:rPr>
          <w:b/>
          <w:w w:val="105"/>
          <w:sz w:val="18"/>
        </w:rPr>
        <w:t>-</w:t>
      </w:r>
      <w:r>
        <w:rPr>
          <w:b/>
          <w:spacing w:val="-12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Present</w:t>
      </w:r>
    </w:p>
    <w:p>
      <w:pPr>
        <w:pStyle w:val="BodyText"/>
        <w:spacing w:before="33"/>
        <w:ind w:left="362"/>
      </w:pPr>
      <w:r>
        <w:rPr/>
        <w:t>Spoon</w:t>
      </w:r>
      <w:r>
        <w:rPr>
          <w:spacing w:val="14"/>
        </w:rPr>
        <w:t> </w:t>
      </w:r>
      <w:r>
        <w:rPr/>
        <w:t>River</w:t>
      </w:r>
      <w:r>
        <w:rPr>
          <w:spacing w:val="14"/>
        </w:rPr>
        <w:t> </w:t>
      </w:r>
      <w:r>
        <w:rPr/>
        <w:t>Business</w:t>
      </w:r>
      <w:r>
        <w:rPr>
          <w:spacing w:val="15"/>
        </w:rPr>
        <w:t> </w:t>
      </w:r>
      <w:r>
        <w:rPr/>
        <w:t>Solutions,</w:t>
      </w:r>
      <w:r>
        <w:rPr>
          <w:spacing w:val="14"/>
        </w:rPr>
        <w:t> </w:t>
      </w:r>
      <w:r>
        <w:rPr/>
        <w:t>Galesburg,</w:t>
      </w:r>
      <w:r>
        <w:rPr>
          <w:spacing w:val="15"/>
        </w:rPr>
        <w:t> </w:t>
      </w:r>
      <w:r>
        <w:rPr>
          <w:spacing w:val="-5"/>
        </w:rPr>
        <w:t>IL</w:t>
      </w:r>
    </w:p>
    <w:p>
      <w:pPr>
        <w:pStyle w:val="BodyText"/>
        <w:spacing w:before="21"/>
      </w:pPr>
    </w:p>
    <w:p>
      <w:pPr>
        <w:pStyle w:val="BodyText"/>
        <w:spacing w:line="268" w:lineRule="auto"/>
        <w:ind w:left="1050" w:right="634"/>
      </w:pPr>
      <w:r>
        <w:rPr>
          <w:w w:val="105"/>
        </w:rPr>
        <w:t>Accelerated</w:t>
      </w:r>
      <w:r>
        <w:rPr>
          <w:spacing w:val="-14"/>
          <w:w w:val="105"/>
        </w:rPr>
        <w:t> </w:t>
      </w:r>
      <w:r>
        <w:rPr>
          <w:w w:val="105"/>
        </w:rPr>
        <w:t>project</w:t>
      </w:r>
      <w:r>
        <w:rPr>
          <w:spacing w:val="-13"/>
          <w:w w:val="105"/>
        </w:rPr>
        <w:t> </w:t>
      </w:r>
      <w:r>
        <w:rPr>
          <w:w w:val="105"/>
        </w:rPr>
        <w:t>delivery</w:t>
      </w:r>
      <w:r>
        <w:rPr>
          <w:spacing w:val="-13"/>
          <w:w w:val="105"/>
        </w:rPr>
        <w:t> </w:t>
      </w:r>
      <w:r>
        <w:rPr>
          <w:w w:val="105"/>
        </w:rPr>
        <w:t>speed</w:t>
      </w:r>
      <w:r>
        <w:rPr>
          <w:spacing w:val="-13"/>
          <w:w w:val="105"/>
        </w:rPr>
        <w:t> </w:t>
      </w:r>
      <w:r>
        <w:rPr>
          <w:w w:val="105"/>
        </w:rPr>
        <w:t>by</w:t>
      </w:r>
      <w:r>
        <w:rPr>
          <w:spacing w:val="-13"/>
          <w:w w:val="105"/>
        </w:rPr>
        <w:t> </w:t>
      </w:r>
      <w:r>
        <w:rPr>
          <w:w w:val="105"/>
        </w:rPr>
        <w:t>41.4%</w:t>
      </w:r>
      <w:r>
        <w:rPr>
          <w:spacing w:val="-13"/>
          <w:w w:val="105"/>
        </w:rPr>
        <w:t> </w:t>
      </w:r>
      <w:r>
        <w:rPr>
          <w:w w:val="105"/>
        </w:rPr>
        <w:t>across</w:t>
      </w:r>
      <w:r>
        <w:rPr>
          <w:spacing w:val="-13"/>
          <w:w w:val="105"/>
        </w:rPr>
        <w:t> </w:t>
      </w:r>
      <w:r>
        <w:rPr>
          <w:w w:val="105"/>
        </w:rPr>
        <w:t>4</w:t>
      </w:r>
      <w:r>
        <w:rPr>
          <w:spacing w:val="-14"/>
          <w:w w:val="105"/>
        </w:rPr>
        <w:t> </w:t>
      </w:r>
      <w:r>
        <w:rPr>
          <w:w w:val="105"/>
        </w:rPr>
        <w:t>concurrent initiatives</w:t>
      </w:r>
      <w:r>
        <w:rPr>
          <w:spacing w:val="-6"/>
          <w:w w:val="105"/>
        </w:rPr>
        <w:t> </w:t>
      </w:r>
      <w:r>
        <w:rPr>
          <w:w w:val="105"/>
        </w:rPr>
        <w:t>by</w:t>
      </w:r>
      <w:r>
        <w:rPr>
          <w:spacing w:val="-6"/>
          <w:w w:val="105"/>
        </w:rPr>
        <w:t> </w:t>
      </w:r>
      <w:r>
        <w:rPr>
          <w:w w:val="105"/>
        </w:rPr>
        <w:t>redesigning</w:t>
      </w:r>
      <w:r>
        <w:rPr>
          <w:spacing w:val="-6"/>
          <w:w w:val="105"/>
        </w:rPr>
        <w:t> </w:t>
      </w:r>
      <w:r>
        <w:rPr>
          <w:w w:val="105"/>
        </w:rPr>
        <w:t>approval</w:t>
      </w:r>
      <w:r>
        <w:rPr>
          <w:spacing w:val="-6"/>
          <w:w w:val="105"/>
        </w:rPr>
        <w:t> </w:t>
      </w:r>
      <w:r>
        <w:rPr>
          <w:w w:val="105"/>
        </w:rPr>
        <w:t>workﬂows</w:t>
      </w:r>
      <w:r>
        <w:rPr>
          <w:spacing w:val="-6"/>
          <w:w w:val="105"/>
        </w:rPr>
        <w:t> </w:t>
      </w:r>
      <w:r>
        <w:rPr>
          <w:w w:val="105"/>
        </w:rPr>
        <w:t>and</w:t>
      </w:r>
      <w:r>
        <w:rPr>
          <w:spacing w:val="-6"/>
          <w:w w:val="105"/>
        </w:rPr>
        <w:t> </w:t>
      </w:r>
      <w:r>
        <w:rPr>
          <w:w w:val="105"/>
        </w:rPr>
        <w:t>aligning</w:t>
      </w:r>
      <w:r>
        <w:rPr>
          <w:spacing w:val="-6"/>
          <w:w w:val="105"/>
        </w:rPr>
        <w:t> </w:t>
      </w:r>
      <w:r>
        <w:rPr>
          <w:w w:val="105"/>
        </w:rPr>
        <w:t>cross-functional teams to a single change calendar.</w:t>
      </w:r>
    </w:p>
    <w:p>
      <w:pPr>
        <w:pStyle w:val="BodyText"/>
        <w:spacing w:line="268" w:lineRule="auto" w:before="100"/>
        <w:ind w:left="1050" w:right="604"/>
      </w:pPr>
      <w:r>
        <w:rPr>
          <w:spacing w:val="-2"/>
          <w:w w:val="105"/>
        </w:rPr>
        <w:t>Transformed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5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business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units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during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a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supply-chain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platform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migration, </w:t>
      </w:r>
      <w:r>
        <w:rPr>
          <w:w w:val="105"/>
        </w:rPr>
        <w:t>supporting 2,300 employees through adoption with tailored communication and training plans.</w:t>
      </w:r>
    </w:p>
    <w:p>
      <w:pPr>
        <w:pStyle w:val="BodyText"/>
        <w:spacing w:line="268" w:lineRule="auto" w:before="99"/>
        <w:ind w:left="1050" w:right="725"/>
      </w:pPr>
      <w:r>
        <w:rPr>
          <w:w w:val="105"/>
        </w:rPr>
        <w:t>Raised</w:t>
      </w:r>
      <w:r>
        <w:rPr>
          <w:spacing w:val="-14"/>
          <w:w w:val="105"/>
        </w:rPr>
        <w:t> </w:t>
      </w:r>
      <w:r>
        <w:rPr>
          <w:w w:val="105"/>
        </w:rPr>
        <w:t>employee</w:t>
      </w:r>
      <w:r>
        <w:rPr>
          <w:spacing w:val="-13"/>
          <w:w w:val="105"/>
        </w:rPr>
        <w:t> </w:t>
      </w:r>
      <w:r>
        <w:rPr>
          <w:w w:val="105"/>
        </w:rPr>
        <w:t>sentiment</w:t>
      </w:r>
      <w:r>
        <w:rPr>
          <w:spacing w:val="-13"/>
          <w:w w:val="105"/>
        </w:rPr>
        <w:t> </w:t>
      </w:r>
      <w:r>
        <w:rPr>
          <w:w w:val="105"/>
        </w:rPr>
        <w:t>scores</w:t>
      </w:r>
      <w:r>
        <w:rPr>
          <w:spacing w:val="-13"/>
          <w:w w:val="105"/>
        </w:rPr>
        <w:t> </w:t>
      </w:r>
      <w:r>
        <w:rPr>
          <w:w w:val="105"/>
        </w:rPr>
        <w:t>from</w:t>
      </w:r>
      <w:r>
        <w:rPr>
          <w:spacing w:val="-13"/>
          <w:w w:val="105"/>
        </w:rPr>
        <w:t> </w:t>
      </w:r>
      <w:r>
        <w:rPr>
          <w:w w:val="105"/>
        </w:rPr>
        <w:t>51</w:t>
      </w:r>
      <w:r>
        <w:rPr>
          <w:spacing w:val="-13"/>
          <w:w w:val="105"/>
        </w:rPr>
        <w:t> </w:t>
      </w:r>
      <w:r>
        <w:rPr>
          <w:w w:val="105"/>
        </w:rPr>
        <w:t>to</w:t>
      </w:r>
      <w:r>
        <w:rPr>
          <w:spacing w:val="-13"/>
          <w:w w:val="105"/>
        </w:rPr>
        <w:t> </w:t>
      </w:r>
      <w:r>
        <w:rPr>
          <w:w w:val="105"/>
        </w:rPr>
        <w:t>73</w:t>
      </w:r>
      <w:r>
        <w:rPr>
          <w:spacing w:val="-14"/>
          <w:w w:val="105"/>
        </w:rPr>
        <w:t> </w:t>
      </w:r>
      <w:r>
        <w:rPr>
          <w:w w:val="105"/>
        </w:rPr>
        <w:t>points</w:t>
      </w:r>
      <w:r>
        <w:rPr>
          <w:spacing w:val="-13"/>
          <w:w w:val="105"/>
        </w:rPr>
        <w:t> </w:t>
      </w:r>
      <w:r>
        <w:rPr>
          <w:w w:val="105"/>
        </w:rPr>
        <w:t>by</w:t>
      </w:r>
      <w:r>
        <w:rPr>
          <w:spacing w:val="-13"/>
          <w:w w:val="105"/>
        </w:rPr>
        <w:t> </w:t>
      </w:r>
      <w:r>
        <w:rPr>
          <w:w w:val="105"/>
        </w:rPr>
        <w:t>conducting bi-weekly</w:t>
      </w:r>
      <w:r>
        <w:rPr>
          <w:spacing w:val="-1"/>
          <w:w w:val="105"/>
        </w:rPr>
        <w:t> </w:t>
      </w:r>
      <w:r>
        <w:rPr>
          <w:w w:val="105"/>
        </w:rPr>
        <w:t>pulse</w:t>
      </w:r>
      <w:r>
        <w:rPr>
          <w:spacing w:val="-1"/>
          <w:w w:val="105"/>
        </w:rPr>
        <w:t> </w:t>
      </w:r>
      <w:r>
        <w:rPr>
          <w:w w:val="105"/>
        </w:rPr>
        <w:t>surveys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adjusting</w:t>
      </w:r>
      <w:r>
        <w:rPr>
          <w:spacing w:val="-1"/>
          <w:w w:val="105"/>
        </w:rPr>
        <w:t> </w:t>
      </w:r>
      <w:r>
        <w:rPr>
          <w:w w:val="105"/>
        </w:rPr>
        <w:t>messaging</w:t>
      </w:r>
      <w:r>
        <w:rPr>
          <w:spacing w:val="-1"/>
          <w:w w:val="105"/>
        </w:rPr>
        <w:t> </w:t>
      </w:r>
      <w:r>
        <w:rPr>
          <w:w w:val="105"/>
        </w:rPr>
        <w:t>based</w:t>
      </w:r>
      <w:r>
        <w:rPr>
          <w:spacing w:val="-1"/>
          <w:w w:val="105"/>
        </w:rPr>
        <w:t> </w:t>
      </w:r>
      <w:r>
        <w:rPr>
          <w:w w:val="105"/>
        </w:rPr>
        <w:t>on</w:t>
      </w:r>
      <w:r>
        <w:rPr>
          <w:spacing w:val="-1"/>
          <w:w w:val="105"/>
        </w:rPr>
        <w:t> </w:t>
      </w:r>
      <w:r>
        <w:rPr>
          <w:w w:val="105"/>
        </w:rPr>
        <w:t>real-time feedback in Power BI dashboards.</w:t>
      </w:r>
    </w:p>
    <w:p>
      <w:pPr>
        <w:pStyle w:val="BodyText"/>
        <w:spacing w:line="268" w:lineRule="auto" w:before="100"/>
        <w:ind w:left="1050" w:right="828"/>
        <w:jc w:val="both"/>
      </w:pPr>
      <w:r>
        <w:rPr>
          <w:spacing w:val="-2"/>
          <w:w w:val="105"/>
        </w:rPr>
        <w:t>Coached 12 directors through a 6-month organizational restructuring, </w:t>
      </w:r>
      <w:r>
        <w:rPr>
          <w:w w:val="105"/>
        </w:rPr>
        <w:t>holding</w:t>
      </w:r>
      <w:r>
        <w:rPr>
          <w:spacing w:val="-10"/>
          <w:w w:val="105"/>
        </w:rPr>
        <w:t> </w:t>
      </w:r>
      <w:r>
        <w:rPr>
          <w:w w:val="105"/>
        </w:rPr>
        <w:t>36</w:t>
      </w:r>
      <w:r>
        <w:rPr>
          <w:spacing w:val="-10"/>
          <w:w w:val="105"/>
        </w:rPr>
        <w:t> </w:t>
      </w:r>
      <w:r>
        <w:rPr>
          <w:w w:val="105"/>
        </w:rPr>
        <w:t>one-on-one</w:t>
      </w:r>
      <w:r>
        <w:rPr>
          <w:spacing w:val="-10"/>
          <w:w w:val="105"/>
        </w:rPr>
        <w:t> </w:t>
      </w:r>
      <w:r>
        <w:rPr>
          <w:w w:val="105"/>
        </w:rPr>
        <w:t>sessions</w:t>
      </w:r>
      <w:r>
        <w:rPr>
          <w:spacing w:val="-10"/>
          <w:w w:val="105"/>
        </w:rPr>
        <w:t> </w:t>
      </w:r>
      <w:r>
        <w:rPr>
          <w:w w:val="105"/>
        </w:rPr>
        <w:t>to</w:t>
      </w:r>
      <w:r>
        <w:rPr>
          <w:spacing w:val="-10"/>
          <w:w w:val="105"/>
        </w:rPr>
        <w:t> </w:t>
      </w:r>
      <w:r>
        <w:rPr>
          <w:w w:val="105"/>
        </w:rPr>
        <w:t>address</w:t>
      </w:r>
      <w:r>
        <w:rPr>
          <w:spacing w:val="-10"/>
          <w:w w:val="105"/>
        </w:rPr>
        <w:t> </w:t>
      </w:r>
      <w:r>
        <w:rPr>
          <w:w w:val="105"/>
        </w:rPr>
        <w:t>leadership</w:t>
      </w:r>
      <w:r>
        <w:rPr>
          <w:spacing w:val="-10"/>
          <w:w w:val="105"/>
        </w:rPr>
        <w:t> </w:t>
      </w:r>
      <w:r>
        <w:rPr>
          <w:w w:val="105"/>
        </w:rPr>
        <w:t>concerns</w:t>
      </w:r>
      <w:r>
        <w:rPr>
          <w:spacing w:val="-10"/>
          <w:w w:val="105"/>
        </w:rPr>
        <w:t> </w:t>
      </w:r>
      <w:r>
        <w:rPr>
          <w:w w:val="105"/>
        </w:rPr>
        <w:t>and maintain project momentum.</w:t>
      </w:r>
    </w:p>
    <w:p>
      <w:pPr>
        <w:pStyle w:val="BodyText"/>
        <w:spacing w:before="12"/>
      </w:pPr>
    </w:p>
    <w:p>
      <w:pPr>
        <w:spacing w:before="0"/>
        <w:ind w:left="362" w:right="0" w:firstLine="0"/>
        <w:jc w:val="left"/>
        <w:rPr>
          <w:b/>
          <w:sz w:val="18"/>
        </w:rPr>
      </w:pPr>
      <w:r>
        <w:rPr>
          <w:b/>
          <w:spacing w:val="-2"/>
          <w:w w:val="105"/>
          <w:sz w:val="18"/>
        </w:rPr>
        <w:t>Change</w:t>
      </w:r>
      <w:r>
        <w:rPr>
          <w:b/>
          <w:spacing w:val="-7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Management</w:t>
      </w:r>
      <w:r>
        <w:rPr>
          <w:b/>
          <w:spacing w:val="-11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Analyst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|</w:t>
      </w:r>
      <w:r>
        <w:rPr>
          <w:b/>
          <w:spacing w:val="-6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2020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-</w:t>
      </w:r>
      <w:r>
        <w:rPr>
          <w:b/>
          <w:spacing w:val="-6"/>
          <w:w w:val="105"/>
          <w:sz w:val="18"/>
        </w:rPr>
        <w:t> </w:t>
      </w:r>
      <w:r>
        <w:rPr>
          <w:b/>
          <w:spacing w:val="-4"/>
          <w:w w:val="105"/>
          <w:sz w:val="18"/>
        </w:rPr>
        <w:t>2022</w:t>
      </w:r>
    </w:p>
    <w:p>
      <w:pPr>
        <w:pStyle w:val="BodyText"/>
        <w:spacing w:before="18"/>
        <w:ind w:left="362"/>
      </w:pPr>
      <w:r>
        <w:rPr/>
        <w:t>Knox</w:t>
      </w:r>
      <w:r>
        <w:rPr>
          <w:spacing w:val="9"/>
        </w:rPr>
        <w:t> </w:t>
      </w:r>
      <w:r>
        <w:rPr/>
        <w:t>Prairie</w:t>
      </w:r>
      <w:r>
        <w:rPr>
          <w:spacing w:val="5"/>
        </w:rPr>
        <w:t> </w:t>
      </w:r>
      <w:r>
        <w:rPr/>
        <w:t>Technology</w:t>
      </w:r>
      <w:r>
        <w:rPr>
          <w:spacing w:val="10"/>
        </w:rPr>
        <w:t> </w:t>
      </w:r>
      <w:r>
        <w:rPr/>
        <w:t>Group,</w:t>
      </w:r>
      <w:r>
        <w:rPr>
          <w:spacing w:val="9"/>
        </w:rPr>
        <w:t> </w:t>
      </w:r>
      <w:r>
        <w:rPr/>
        <w:t>Peoria,</w:t>
      </w:r>
      <w:r>
        <w:rPr>
          <w:spacing w:val="9"/>
        </w:rPr>
        <w:t> </w:t>
      </w:r>
      <w:r>
        <w:rPr>
          <w:spacing w:val="-5"/>
        </w:rPr>
        <w:t>IL</w:t>
      </w:r>
    </w:p>
    <w:p>
      <w:pPr>
        <w:pStyle w:val="BodyText"/>
        <w:spacing w:before="21"/>
      </w:pPr>
    </w:p>
    <w:p>
      <w:pPr>
        <w:pStyle w:val="BodyText"/>
        <w:spacing w:line="278" w:lineRule="auto"/>
        <w:ind w:left="1050" w:right="604"/>
      </w:pPr>
      <w:r>
        <w:rPr>
          <w:w w:val="105"/>
        </w:rPr>
        <w:t>Mapped 47 process dependencies in Miro for a ﬁnance-system replacement</w:t>
      </w:r>
      <w:r>
        <w:rPr>
          <w:spacing w:val="-14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resolved</w:t>
      </w:r>
      <w:r>
        <w:rPr>
          <w:spacing w:val="-13"/>
          <w:w w:val="105"/>
        </w:rPr>
        <w:t> </w:t>
      </w:r>
      <w:r>
        <w:rPr>
          <w:w w:val="105"/>
        </w:rPr>
        <w:t>9</w:t>
      </w:r>
      <w:r>
        <w:rPr>
          <w:spacing w:val="-13"/>
          <w:w w:val="105"/>
        </w:rPr>
        <w:t> </w:t>
      </w:r>
      <w:r>
        <w:rPr>
          <w:w w:val="105"/>
        </w:rPr>
        <w:t>bottlenecks</w:t>
      </w:r>
      <w:r>
        <w:rPr>
          <w:spacing w:val="-13"/>
          <w:w w:val="105"/>
        </w:rPr>
        <w:t> </w:t>
      </w:r>
      <w:r>
        <w:rPr>
          <w:w w:val="105"/>
        </w:rPr>
        <w:t>before</w:t>
      </w:r>
      <w:r>
        <w:rPr>
          <w:spacing w:val="-13"/>
          <w:w w:val="105"/>
        </w:rPr>
        <w:t> </w:t>
      </w:r>
      <w:r>
        <w:rPr>
          <w:w w:val="105"/>
        </w:rPr>
        <w:t>go-live,</w:t>
      </w:r>
      <w:r>
        <w:rPr>
          <w:spacing w:val="-13"/>
          <w:w w:val="105"/>
        </w:rPr>
        <w:t> </w:t>
      </w:r>
      <w:r>
        <w:rPr>
          <w:w w:val="105"/>
        </w:rPr>
        <w:t>so</w:t>
      </w:r>
      <w:r>
        <w:rPr>
          <w:spacing w:val="-14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cutover held to its planned date.</w:t>
      </w:r>
    </w:p>
    <w:p>
      <w:pPr>
        <w:pStyle w:val="BodyText"/>
        <w:spacing w:line="268" w:lineRule="auto" w:before="75"/>
        <w:ind w:left="1050" w:right="634"/>
      </w:pPr>
      <w:r>
        <w:rPr>
          <w:w w:val="105"/>
        </w:rPr>
        <w:t>Transformed</w:t>
      </w:r>
      <w:r>
        <w:rPr>
          <w:spacing w:val="-14"/>
          <w:w w:val="105"/>
        </w:rPr>
        <w:t> </w:t>
      </w:r>
      <w:r>
        <w:rPr>
          <w:w w:val="105"/>
        </w:rPr>
        <w:t>3</w:t>
      </w:r>
      <w:r>
        <w:rPr>
          <w:spacing w:val="-13"/>
          <w:w w:val="105"/>
        </w:rPr>
        <w:t> </w:t>
      </w:r>
      <w:r>
        <w:rPr>
          <w:w w:val="105"/>
        </w:rPr>
        <w:t>business</w:t>
      </w:r>
      <w:r>
        <w:rPr>
          <w:spacing w:val="-13"/>
          <w:w w:val="105"/>
        </w:rPr>
        <w:t> </w:t>
      </w:r>
      <w:r>
        <w:rPr>
          <w:w w:val="105"/>
        </w:rPr>
        <w:t>units</w:t>
      </w:r>
      <w:r>
        <w:rPr>
          <w:spacing w:val="-13"/>
          <w:w w:val="105"/>
        </w:rPr>
        <w:t> </w:t>
      </w:r>
      <w:r>
        <w:rPr>
          <w:w w:val="105"/>
        </w:rPr>
        <w:t>with</w:t>
      </w:r>
      <w:r>
        <w:rPr>
          <w:spacing w:val="-13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combined</w:t>
      </w:r>
      <w:r>
        <w:rPr>
          <w:spacing w:val="-13"/>
          <w:w w:val="105"/>
        </w:rPr>
        <w:t> </w:t>
      </w:r>
      <w:r>
        <w:rPr>
          <w:w w:val="105"/>
        </w:rPr>
        <w:t>860</w:t>
      </w:r>
      <w:r>
        <w:rPr>
          <w:spacing w:val="-14"/>
          <w:w w:val="105"/>
        </w:rPr>
        <w:t> </w:t>
      </w:r>
      <w:r>
        <w:rPr>
          <w:w w:val="105"/>
        </w:rPr>
        <w:t>employees</w:t>
      </w:r>
      <w:r>
        <w:rPr>
          <w:spacing w:val="-13"/>
          <w:w w:val="105"/>
        </w:rPr>
        <w:t> </w:t>
      </w:r>
      <w:r>
        <w:rPr>
          <w:w w:val="105"/>
        </w:rPr>
        <w:t>during an ERP</w:t>
      </w:r>
      <w:r>
        <w:rPr>
          <w:spacing w:val="-1"/>
          <w:w w:val="105"/>
        </w:rPr>
        <w:t> </w:t>
      </w:r>
      <w:r>
        <w:rPr>
          <w:w w:val="105"/>
        </w:rPr>
        <w:t>transition, delivering role-speciﬁc training materials and tracking adoption through ServiceNow.</w:t>
      </w:r>
    </w:p>
    <w:p>
      <w:pPr>
        <w:pStyle w:val="BodyText"/>
        <w:spacing w:line="268" w:lineRule="auto" w:before="100"/>
        <w:ind w:left="1050" w:right="604"/>
      </w:pPr>
      <w:r>
        <w:rPr>
          <w:w w:val="105"/>
        </w:rPr>
        <w:t>Raised employee sentiment scores by 19 points in the operations division</w:t>
      </w:r>
      <w:r>
        <w:rPr>
          <w:spacing w:val="-14"/>
          <w:w w:val="105"/>
        </w:rPr>
        <w:t> </w:t>
      </w:r>
      <w:r>
        <w:rPr>
          <w:w w:val="105"/>
        </w:rPr>
        <w:t>by</w:t>
      </w:r>
      <w:r>
        <w:rPr>
          <w:spacing w:val="-13"/>
          <w:w w:val="105"/>
        </w:rPr>
        <w:t> </w:t>
      </w:r>
      <w:r>
        <w:rPr>
          <w:w w:val="105"/>
        </w:rPr>
        <w:t>launching</w:t>
      </w:r>
      <w:r>
        <w:rPr>
          <w:spacing w:val="-13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structured</w:t>
      </w:r>
      <w:r>
        <w:rPr>
          <w:spacing w:val="-13"/>
          <w:w w:val="105"/>
        </w:rPr>
        <w:t> </w:t>
      </w:r>
      <w:r>
        <w:rPr>
          <w:w w:val="105"/>
        </w:rPr>
        <w:t>feedback</w:t>
      </w:r>
      <w:r>
        <w:rPr>
          <w:spacing w:val="-13"/>
          <w:w w:val="105"/>
        </w:rPr>
        <w:t> </w:t>
      </w:r>
      <w:r>
        <w:rPr>
          <w:w w:val="105"/>
        </w:rPr>
        <w:t>loop</w:t>
      </w:r>
      <w:r>
        <w:rPr>
          <w:spacing w:val="-13"/>
          <w:w w:val="105"/>
        </w:rPr>
        <w:t> </w:t>
      </w:r>
      <w:r>
        <w:rPr>
          <w:w w:val="105"/>
        </w:rPr>
        <w:t>that</w:t>
      </w:r>
      <w:r>
        <w:rPr>
          <w:spacing w:val="-14"/>
          <w:w w:val="105"/>
        </w:rPr>
        <w:t> </w:t>
      </w:r>
      <w:r>
        <w:rPr>
          <w:w w:val="105"/>
        </w:rPr>
        <w:t>addressed</w:t>
      </w:r>
      <w:r>
        <w:rPr>
          <w:spacing w:val="-13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top 7 concerns within 10 business days each.</w:t>
      </w:r>
    </w:p>
    <w:p>
      <w:pPr>
        <w:pStyle w:val="BodyText"/>
        <w:spacing w:after="0" w:line="268" w:lineRule="auto"/>
        <w:sectPr>
          <w:type w:val="continuous"/>
          <w:pgSz w:w="11920" w:h="16860"/>
          <w:pgMar w:top="1000" w:bottom="280" w:left="141" w:right="141"/>
          <w:cols w:num="2" w:equalWidth="0">
            <w:col w:w="3606" w:space="467"/>
            <w:col w:w="7565"/>
          </w:cols>
        </w:sectPr>
      </w:pPr>
    </w:p>
    <w:p>
      <w:pPr>
        <w:spacing w:before="122"/>
        <w:ind w:left="4435" w:right="0" w:firstLine="0"/>
        <w:jc w:val="left"/>
        <w:rPr>
          <w:b/>
          <w:sz w:val="18"/>
        </w:rPr>
      </w:pP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4176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315200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315200" cy="10706100"/>
                          <a:chExt cx="7315200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6003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325" h="10706100">
                                <a:moveTo>
                                  <a:pt x="260032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600324" y="0"/>
                                </a:lnTo>
                                <a:lnTo>
                                  <a:pt x="260032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744" y="0"/>
                            <a:ext cx="2598420" cy="1685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8420" h="1685925">
                                <a:moveTo>
                                  <a:pt x="6450" y="1685924"/>
                                </a:moveTo>
                                <a:lnTo>
                                  <a:pt x="0" y="1685924"/>
                                </a:lnTo>
                                <a:lnTo>
                                  <a:pt x="0" y="0"/>
                                </a:lnTo>
                                <a:lnTo>
                                  <a:pt x="2598390" y="0"/>
                                </a:lnTo>
                                <a:lnTo>
                                  <a:pt x="2598390" y="489781"/>
                                </a:lnTo>
                                <a:lnTo>
                                  <a:pt x="6450" y="16859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1B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49" y="400049"/>
                            <a:ext cx="1943099" cy="19526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900" y="467171"/>
                            <a:ext cx="1828799" cy="182835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677" y="297179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0930" y="3238499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8319" y="3514725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333362" y="5514974"/>
                            <a:ext cx="47625" cy="1914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914525">
                                <a:moveTo>
                                  <a:pt x="47625" y="1887372"/>
                                </a:moveTo>
                                <a:lnTo>
                                  <a:pt x="27165" y="1866900"/>
                                </a:lnTo>
                                <a:lnTo>
                                  <a:pt x="20472" y="1866900"/>
                                </a:lnTo>
                                <a:lnTo>
                                  <a:pt x="0" y="1887372"/>
                                </a:lnTo>
                                <a:lnTo>
                                  <a:pt x="0" y="1890941"/>
                                </a:lnTo>
                                <a:lnTo>
                                  <a:pt x="0" y="1894065"/>
                                </a:lnTo>
                                <a:lnTo>
                                  <a:pt x="20472" y="1914525"/>
                                </a:lnTo>
                                <a:lnTo>
                                  <a:pt x="27165" y="1914525"/>
                                </a:lnTo>
                                <a:lnTo>
                                  <a:pt x="47625" y="1894065"/>
                                </a:lnTo>
                                <a:lnTo>
                                  <a:pt x="47625" y="18873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677822"/>
                                </a:moveTo>
                                <a:lnTo>
                                  <a:pt x="27165" y="1657350"/>
                                </a:lnTo>
                                <a:lnTo>
                                  <a:pt x="20472" y="1657350"/>
                                </a:lnTo>
                                <a:lnTo>
                                  <a:pt x="0" y="1677822"/>
                                </a:lnTo>
                                <a:lnTo>
                                  <a:pt x="0" y="1681391"/>
                                </a:lnTo>
                                <a:lnTo>
                                  <a:pt x="0" y="1684515"/>
                                </a:lnTo>
                                <a:lnTo>
                                  <a:pt x="20472" y="1704975"/>
                                </a:lnTo>
                                <a:lnTo>
                                  <a:pt x="27165" y="1704975"/>
                                </a:lnTo>
                                <a:lnTo>
                                  <a:pt x="47625" y="1684515"/>
                                </a:lnTo>
                                <a:lnTo>
                                  <a:pt x="47625" y="167782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468272"/>
                                </a:moveTo>
                                <a:lnTo>
                                  <a:pt x="27165" y="1447800"/>
                                </a:lnTo>
                                <a:lnTo>
                                  <a:pt x="20472" y="1447800"/>
                                </a:lnTo>
                                <a:lnTo>
                                  <a:pt x="0" y="1468272"/>
                                </a:lnTo>
                                <a:lnTo>
                                  <a:pt x="0" y="1471841"/>
                                </a:lnTo>
                                <a:lnTo>
                                  <a:pt x="0" y="1474965"/>
                                </a:lnTo>
                                <a:lnTo>
                                  <a:pt x="20472" y="1495425"/>
                                </a:lnTo>
                                <a:lnTo>
                                  <a:pt x="27165" y="1495425"/>
                                </a:lnTo>
                                <a:lnTo>
                                  <a:pt x="47625" y="1474965"/>
                                </a:lnTo>
                                <a:lnTo>
                                  <a:pt x="47625" y="14682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258722"/>
                                </a:moveTo>
                                <a:lnTo>
                                  <a:pt x="27165" y="1238250"/>
                                </a:lnTo>
                                <a:lnTo>
                                  <a:pt x="20472" y="1238250"/>
                                </a:lnTo>
                                <a:lnTo>
                                  <a:pt x="0" y="1258722"/>
                                </a:lnTo>
                                <a:lnTo>
                                  <a:pt x="0" y="1262291"/>
                                </a:lnTo>
                                <a:lnTo>
                                  <a:pt x="0" y="1265415"/>
                                </a:lnTo>
                                <a:lnTo>
                                  <a:pt x="20472" y="1285875"/>
                                </a:lnTo>
                                <a:lnTo>
                                  <a:pt x="27165" y="1285875"/>
                                </a:lnTo>
                                <a:lnTo>
                                  <a:pt x="47625" y="1265415"/>
                                </a:lnTo>
                                <a:lnTo>
                                  <a:pt x="47625" y="125872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054760"/>
                                </a:moveTo>
                                <a:lnTo>
                                  <a:pt x="31102" y="1038225"/>
                                </a:lnTo>
                                <a:lnTo>
                                  <a:pt x="16535" y="1038225"/>
                                </a:lnTo>
                                <a:lnTo>
                                  <a:pt x="0" y="1054760"/>
                                </a:lnTo>
                                <a:lnTo>
                                  <a:pt x="0" y="1057275"/>
                                </a:lnTo>
                                <a:lnTo>
                                  <a:pt x="0" y="1059802"/>
                                </a:lnTo>
                                <a:lnTo>
                                  <a:pt x="16535" y="1076325"/>
                                </a:lnTo>
                                <a:lnTo>
                                  <a:pt x="31102" y="1076325"/>
                                </a:lnTo>
                                <a:lnTo>
                                  <a:pt x="47625" y="1059802"/>
                                </a:lnTo>
                                <a:lnTo>
                                  <a:pt x="47625" y="1054760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849147"/>
                                </a:moveTo>
                                <a:lnTo>
                                  <a:pt x="27165" y="828675"/>
                                </a:lnTo>
                                <a:lnTo>
                                  <a:pt x="20472" y="828675"/>
                                </a:lnTo>
                                <a:lnTo>
                                  <a:pt x="0" y="849147"/>
                                </a:lnTo>
                                <a:lnTo>
                                  <a:pt x="0" y="852716"/>
                                </a:lnTo>
                                <a:lnTo>
                                  <a:pt x="0" y="855840"/>
                                </a:lnTo>
                                <a:lnTo>
                                  <a:pt x="20472" y="876300"/>
                                </a:lnTo>
                                <a:lnTo>
                                  <a:pt x="27165" y="876300"/>
                                </a:lnTo>
                                <a:lnTo>
                                  <a:pt x="47625" y="855840"/>
                                </a:lnTo>
                                <a:lnTo>
                                  <a:pt x="47625" y="84914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639597"/>
                                </a:moveTo>
                                <a:lnTo>
                                  <a:pt x="27165" y="619125"/>
                                </a:lnTo>
                                <a:lnTo>
                                  <a:pt x="20472" y="619125"/>
                                </a:lnTo>
                                <a:lnTo>
                                  <a:pt x="0" y="639597"/>
                                </a:lnTo>
                                <a:lnTo>
                                  <a:pt x="0" y="643166"/>
                                </a:lnTo>
                                <a:lnTo>
                                  <a:pt x="0" y="646290"/>
                                </a:lnTo>
                                <a:lnTo>
                                  <a:pt x="20472" y="666750"/>
                                </a:lnTo>
                                <a:lnTo>
                                  <a:pt x="27165" y="666750"/>
                                </a:lnTo>
                                <a:lnTo>
                                  <a:pt x="47625" y="646290"/>
                                </a:lnTo>
                                <a:lnTo>
                                  <a:pt x="47625" y="63959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430047"/>
                                </a:moveTo>
                                <a:lnTo>
                                  <a:pt x="27165" y="409575"/>
                                </a:lnTo>
                                <a:lnTo>
                                  <a:pt x="20472" y="409575"/>
                                </a:lnTo>
                                <a:lnTo>
                                  <a:pt x="0" y="430047"/>
                                </a:lnTo>
                                <a:lnTo>
                                  <a:pt x="0" y="433616"/>
                                </a:lnTo>
                                <a:lnTo>
                                  <a:pt x="0" y="436740"/>
                                </a:lnTo>
                                <a:lnTo>
                                  <a:pt x="20472" y="457200"/>
                                </a:lnTo>
                                <a:lnTo>
                                  <a:pt x="27165" y="457200"/>
                                </a:lnTo>
                                <a:lnTo>
                                  <a:pt x="47625" y="436740"/>
                                </a:lnTo>
                                <a:lnTo>
                                  <a:pt x="47625" y="43004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220497"/>
                                </a:moveTo>
                                <a:lnTo>
                                  <a:pt x="27165" y="200025"/>
                                </a:lnTo>
                                <a:lnTo>
                                  <a:pt x="20472" y="200025"/>
                                </a:lnTo>
                                <a:lnTo>
                                  <a:pt x="0" y="220497"/>
                                </a:lnTo>
                                <a:lnTo>
                                  <a:pt x="0" y="224066"/>
                                </a:lnTo>
                                <a:lnTo>
                                  <a:pt x="0" y="227190"/>
                                </a:lnTo>
                                <a:lnTo>
                                  <a:pt x="20472" y="247650"/>
                                </a:lnTo>
                                <a:lnTo>
                                  <a:pt x="27165" y="247650"/>
                                </a:lnTo>
                                <a:lnTo>
                                  <a:pt x="47625" y="227190"/>
                                </a:lnTo>
                                <a:lnTo>
                                  <a:pt x="47625" y="22049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600324" y="2562224"/>
                            <a:ext cx="471487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4875" h="19050">
                                <a:moveTo>
                                  <a:pt x="4714874" y="190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0"/>
                                </a:lnTo>
                                <a:lnTo>
                                  <a:pt x="4714874" y="0"/>
                                </a:lnTo>
                                <a:lnTo>
                                  <a:pt x="4714874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1B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3152762" y="3562349"/>
                            <a:ext cx="47625" cy="5581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5581650">
                                <a:moveTo>
                                  <a:pt x="47625" y="5554497"/>
                                </a:moveTo>
                                <a:lnTo>
                                  <a:pt x="27165" y="5534025"/>
                                </a:lnTo>
                                <a:lnTo>
                                  <a:pt x="20472" y="5534025"/>
                                </a:lnTo>
                                <a:lnTo>
                                  <a:pt x="0" y="5554497"/>
                                </a:lnTo>
                                <a:lnTo>
                                  <a:pt x="0" y="5558066"/>
                                </a:lnTo>
                                <a:lnTo>
                                  <a:pt x="0" y="5561190"/>
                                </a:lnTo>
                                <a:lnTo>
                                  <a:pt x="20472" y="5581650"/>
                                </a:lnTo>
                                <a:lnTo>
                                  <a:pt x="27165" y="5581650"/>
                                </a:lnTo>
                                <a:lnTo>
                                  <a:pt x="47625" y="5561190"/>
                                </a:lnTo>
                                <a:lnTo>
                                  <a:pt x="47625" y="5554497"/>
                                </a:lnTo>
                                <a:close/>
                              </a:path>
                              <a:path w="47625" h="5581650">
                                <a:moveTo>
                                  <a:pt x="47625" y="5049672"/>
                                </a:moveTo>
                                <a:lnTo>
                                  <a:pt x="27165" y="5029200"/>
                                </a:lnTo>
                                <a:lnTo>
                                  <a:pt x="20472" y="5029200"/>
                                </a:lnTo>
                                <a:lnTo>
                                  <a:pt x="0" y="5049672"/>
                                </a:lnTo>
                                <a:lnTo>
                                  <a:pt x="0" y="5053241"/>
                                </a:lnTo>
                                <a:lnTo>
                                  <a:pt x="0" y="5056365"/>
                                </a:lnTo>
                                <a:lnTo>
                                  <a:pt x="20472" y="5076825"/>
                                </a:lnTo>
                                <a:lnTo>
                                  <a:pt x="27165" y="5076825"/>
                                </a:lnTo>
                                <a:lnTo>
                                  <a:pt x="47625" y="5056365"/>
                                </a:lnTo>
                                <a:lnTo>
                                  <a:pt x="47625" y="5049672"/>
                                </a:lnTo>
                                <a:close/>
                              </a:path>
                              <a:path w="47625" h="5581650">
                                <a:moveTo>
                                  <a:pt x="47625" y="4544847"/>
                                </a:moveTo>
                                <a:lnTo>
                                  <a:pt x="27165" y="4524375"/>
                                </a:lnTo>
                                <a:lnTo>
                                  <a:pt x="20472" y="4524375"/>
                                </a:lnTo>
                                <a:lnTo>
                                  <a:pt x="0" y="4544847"/>
                                </a:lnTo>
                                <a:lnTo>
                                  <a:pt x="0" y="4548416"/>
                                </a:lnTo>
                                <a:lnTo>
                                  <a:pt x="0" y="4551540"/>
                                </a:lnTo>
                                <a:lnTo>
                                  <a:pt x="20472" y="4572000"/>
                                </a:lnTo>
                                <a:lnTo>
                                  <a:pt x="27165" y="4572000"/>
                                </a:lnTo>
                                <a:lnTo>
                                  <a:pt x="47625" y="4551540"/>
                                </a:lnTo>
                                <a:lnTo>
                                  <a:pt x="47625" y="4544847"/>
                                </a:lnTo>
                                <a:close/>
                              </a:path>
                              <a:path w="47625" h="5581650">
                                <a:moveTo>
                                  <a:pt x="47625" y="3544722"/>
                                </a:moveTo>
                                <a:lnTo>
                                  <a:pt x="27165" y="3524250"/>
                                </a:lnTo>
                                <a:lnTo>
                                  <a:pt x="20472" y="3524250"/>
                                </a:lnTo>
                                <a:lnTo>
                                  <a:pt x="0" y="3544722"/>
                                </a:lnTo>
                                <a:lnTo>
                                  <a:pt x="0" y="3548291"/>
                                </a:lnTo>
                                <a:lnTo>
                                  <a:pt x="0" y="3551415"/>
                                </a:lnTo>
                                <a:lnTo>
                                  <a:pt x="20472" y="3571875"/>
                                </a:lnTo>
                                <a:lnTo>
                                  <a:pt x="27165" y="3571875"/>
                                </a:lnTo>
                                <a:lnTo>
                                  <a:pt x="47625" y="3551415"/>
                                </a:lnTo>
                                <a:lnTo>
                                  <a:pt x="47625" y="3544722"/>
                                </a:lnTo>
                                <a:close/>
                              </a:path>
                              <a:path w="47625" h="5581650">
                                <a:moveTo>
                                  <a:pt x="47625" y="3039897"/>
                                </a:moveTo>
                                <a:lnTo>
                                  <a:pt x="27165" y="3019425"/>
                                </a:lnTo>
                                <a:lnTo>
                                  <a:pt x="20472" y="3019425"/>
                                </a:lnTo>
                                <a:lnTo>
                                  <a:pt x="0" y="3039897"/>
                                </a:lnTo>
                                <a:lnTo>
                                  <a:pt x="0" y="3043466"/>
                                </a:lnTo>
                                <a:lnTo>
                                  <a:pt x="0" y="3046590"/>
                                </a:lnTo>
                                <a:lnTo>
                                  <a:pt x="20472" y="3067050"/>
                                </a:lnTo>
                                <a:lnTo>
                                  <a:pt x="27165" y="3067050"/>
                                </a:lnTo>
                                <a:lnTo>
                                  <a:pt x="47625" y="3046590"/>
                                </a:lnTo>
                                <a:lnTo>
                                  <a:pt x="47625" y="3039897"/>
                                </a:lnTo>
                                <a:close/>
                              </a:path>
                              <a:path w="47625" h="5581650">
                                <a:moveTo>
                                  <a:pt x="47625" y="2535072"/>
                                </a:moveTo>
                                <a:lnTo>
                                  <a:pt x="27165" y="2514600"/>
                                </a:lnTo>
                                <a:lnTo>
                                  <a:pt x="20472" y="2514600"/>
                                </a:lnTo>
                                <a:lnTo>
                                  <a:pt x="0" y="2535072"/>
                                </a:lnTo>
                                <a:lnTo>
                                  <a:pt x="0" y="2538641"/>
                                </a:lnTo>
                                <a:lnTo>
                                  <a:pt x="0" y="2541765"/>
                                </a:lnTo>
                                <a:lnTo>
                                  <a:pt x="20472" y="2562225"/>
                                </a:lnTo>
                                <a:lnTo>
                                  <a:pt x="27165" y="2562225"/>
                                </a:lnTo>
                                <a:lnTo>
                                  <a:pt x="47625" y="2541765"/>
                                </a:lnTo>
                                <a:lnTo>
                                  <a:pt x="47625" y="2535072"/>
                                </a:lnTo>
                                <a:close/>
                              </a:path>
                              <a:path w="47625" h="5581650">
                                <a:moveTo>
                                  <a:pt x="47625" y="1534947"/>
                                </a:moveTo>
                                <a:lnTo>
                                  <a:pt x="27165" y="1514475"/>
                                </a:lnTo>
                                <a:lnTo>
                                  <a:pt x="20472" y="1514475"/>
                                </a:lnTo>
                                <a:lnTo>
                                  <a:pt x="0" y="1534947"/>
                                </a:lnTo>
                                <a:lnTo>
                                  <a:pt x="0" y="1538516"/>
                                </a:lnTo>
                                <a:lnTo>
                                  <a:pt x="0" y="1541640"/>
                                </a:lnTo>
                                <a:lnTo>
                                  <a:pt x="20472" y="1562100"/>
                                </a:lnTo>
                                <a:lnTo>
                                  <a:pt x="27165" y="1562100"/>
                                </a:lnTo>
                                <a:lnTo>
                                  <a:pt x="47625" y="1541640"/>
                                </a:lnTo>
                                <a:lnTo>
                                  <a:pt x="47625" y="1534947"/>
                                </a:lnTo>
                                <a:close/>
                              </a:path>
                              <a:path w="47625" h="5581650">
                                <a:moveTo>
                                  <a:pt x="47625" y="1030122"/>
                                </a:moveTo>
                                <a:lnTo>
                                  <a:pt x="27165" y="1009650"/>
                                </a:lnTo>
                                <a:lnTo>
                                  <a:pt x="20472" y="1009650"/>
                                </a:lnTo>
                                <a:lnTo>
                                  <a:pt x="0" y="1030122"/>
                                </a:lnTo>
                                <a:lnTo>
                                  <a:pt x="0" y="1033691"/>
                                </a:lnTo>
                                <a:lnTo>
                                  <a:pt x="0" y="1036815"/>
                                </a:lnTo>
                                <a:lnTo>
                                  <a:pt x="20472" y="1057275"/>
                                </a:lnTo>
                                <a:lnTo>
                                  <a:pt x="27165" y="1057275"/>
                                </a:lnTo>
                                <a:lnTo>
                                  <a:pt x="47625" y="1036815"/>
                                </a:lnTo>
                                <a:lnTo>
                                  <a:pt x="47625" y="1030122"/>
                                </a:lnTo>
                                <a:close/>
                              </a:path>
                              <a:path w="47625" h="5581650">
                                <a:moveTo>
                                  <a:pt x="47625" y="525297"/>
                                </a:moveTo>
                                <a:lnTo>
                                  <a:pt x="27165" y="504825"/>
                                </a:lnTo>
                                <a:lnTo>
                                  <a:pt x="20472" y="504825"/>
                                </a:lnTo>
                                <a:lnTo>
                                  <a:pt x="0" y="525297"/>
                                </a:lnTo>
                                <a:lnTo>
                                  <a:pt x="0" y="528866"/>
                                </a:lnTo>
                                <a:lnTo>
                                  <a:pt x="0" y="531990"/>
                                </a:lnTo>
                                <a:lnTo>
                                  <a:pt x="20472" y="552450"/>
                                </a:lnTo>
                                <a:lnTo>
                                  <a:pt x="27165" y="552450"/>
                                </a:lnTo>
                                <a:lnTo>
                                  <a:pt x="47625" y="531990"/>
                                </a:lnTo>
                                <a:lnTo>
                                  <a:pt x="47625" y="525297"/>
                                </a:lnTo>
                                <a:close/>
                              </a:path>
                              <a:path w="47625" h="558165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76pt;height:843pt;mso-position-horizontal-relative:page;mso-position-vertical-relative:page;z-index:-15774720" id="docshapegroup1" coordorigin="0,0" coordsize="11520,16860">
                <v:rect style="position:absolute;left:0;top:0;width:4095;height:16860" id="docshape2" filled="true" fillcolor="#f5f5f5" stroked="false">
                  <v:fill type="solid"/>
                </v:rect>
                <v:shape style="position:absolute;left:1;top:0;width:4092;height:2655" id="docshape3" coordorigin="1,0" coordsize="4092,2655" path="m11,2655l1,2655,1,0,4093,0,4093,771,11,2655xe" filled="true" fillcolor="#731b46" stroked="false">
                  <v:path arrowok="t"/>
                  <v:fill type="solid"/>
                </v:shape>
                <v:shape style="position:absolute;left:450;top:630;width:3060;height:3075" type="#_x0000_t75" id="docshape4" stroked="false">
                  <v:imagedata r:id="rId6" o:title=""/>
                </v:shape>
                <v:shape style="position:absolute;left:540;top:735;width:2880;height:2880" type="#_x0000_t75" id="docshape5" stroked="false">
                  <v:imagedata r:id="rId7" o:title=""/>
                </v:shape>
                <v:shape style="position:absolute;left:705;top:4680;width:317;height:317" type="#_x0000_t75" id="docshape6" stroked="false">
                  <v:imagedata r:id="rId8" o:title=""/>
                </v:shape>
                <v:shape style="position:absolute;left:725;top:5100;width:275;height:317" type="#_x0000_t75" id="docshape7" stroked="false">
                  <v:imagedata r:id="rId9" o:title=""/>
                </v:shape>
                <v:shape style="position:absolute;left:706;top:5535;width:315;height:317" type="#_x0000_t75" id="docshape8" stroked="false">
                  <v:imagedata r:id="rId10" o:title=""/>
                </v:shape>
                <v:shape style="position:absolute;left:524;top:8685;width:75;height:3015" id="docshape9" coordorigin="525,8685" coordsize="75,3015" path="m600,11657l599,11652,595,11643,593,11639,586,11632,582,11630,573,11626,568,11625,557,11625,552,11626,543,11630,539,11632,532,11639,530,11643,526,11652,525,11657,525,11663,525,11668,526,11673,530,11682,532,11686,539,11693,543,11695,552,11699,557,11700,568,11700,573,11699,582,11695,586,11693,593,11686,595,11682,599,11673,600,11668,600,11657xm600,11327l599,11322,595,11313,593,11309,586,11302,582,11300,573,11296,568,11295,557,11295,552,11296,543,11300,539,11302,532,11309,530,11313,526,11322,525,11327,525,11333,525,11338,526,11343,530,11352,532,11356,539,11363,543,11365,552,11369,557,11370,568,11370,573,11369,582,11365,586,11363,593,11356,595,11352,599,11343,600,11338,600,11327xm600,10997l599,10992,595,10983,593,10979,586,10972,582,10970,573,10966,568,10965,557,10965,552,10966,543,10970,539,10972,532,10979,530,10983,526,10992,525,10997,525,11003,525,11008,526,11013,530,11022,532,11026,539,11033,543,11035,552,11039,557,11040,568,11040,573,11039,582,11035,586,11033,593,11026,595,11022,599,11013,600,11008,600,10997xm600,10667l599,10662,595,10653,593,10649,586,10642,582,10640,573,10636,568,10635,557,10635,552,10636,543,10640,539,10642,532,10649,530,10653,526,10662,525,10667,525,10673,525,10678,526,10683,530,10692,532,10696,539,10703,543,10705,552,10709,557,10710,568,10710,573,10709,582,10705,586,10703,593,10696,595,10692,599,10683,600,10678,600,10667xm600,10346l599,10342,596,10335,594,10332,588,10326,585,10324,578,10321,574,10320,551,10320,547,10321,540,10324,537,10326,531,10332,529,10335,526,10342,525,10346,525,10350,525,10354,526,10358,529,10365,531,10368,537,10374,540,10376,547,10379,551,10380,574,10380,578,10379,585,10376,588,10374,594,10368,596,10365,599,10358,600,10354,600,10346xm600,10022l599,10017,595,10008,593,10004,586,9997,582,9995,573,9991,568,9990,557,9990,552,9991,543,9995,539,9997,532,10004,530,10008,526,10017,525,10022,525,10028,525,10033,526,10038,530,10047,532,10051,539,10058,543,10060,552,10064,557,10065,568,10065,573,10064,582,10060,586,10058,593,10051,595,10047,599,10038,600,10033,600,10022xm600,9692l599,9687,595,9678,593,9674,586,9667,582,9665,573,9661,568,9660,557,9660,552,9661,543,9665,539,9667,532,9674,530,9678,526,9687,525,9692,525,9698,525,9703,526,9708,530,9717,532,9721,539,9728,543,9730,552,9734,557,9735,568,9735,573,9734,582,9730,586,9728,593,9721,595,9717,599,9708,600,9703,600,9692xm600,9362l599,9357,595,9348,593,9344,586,9337,582,9335,573,9331,568,9330,557,9330,552,9331,543,9335,539,9337,532,9344,530,9348,526,9357,525,9362,525,9368,525,9373,526,9378,530,9387,532,9391,539,9398,543,9400,552,9404,557,9405,568,9405,573,9404,582,9400,586,9398,593,9391,595,9387,599,9378,600,9373,600,9362xm600,9032l599,9027,595,9018,593,9014,586,9007,582,9005,573,9001,568,9000,557,9000,552,9001,543,9005,539,9007,532,9014,530,9018,526,9027,525,9032,525,9038,525,9043,526,9048,530,9057,532,9061,539,9068,543,9070,552,9074,557,9075,568,9075,573,9074,582,9070,586,9068,593,9061,595,9057,599,9048,600,9043,600,9032xm600,8717l599,8712,595,8703,593,8699,586,8692,582,8690,573,8686,568,8685,557,8685,552,8686,543,8690,539,8692,532,8699,530,8703,526,8712,525,8717,525,8723,525,8728,526,8733,530,8742,532,8746,539,8753,543,8755,552,8759,557,8760,568,8760,573,8759,582,8755,586,8753,593,8746,595,8742,599,8733,600,8728,600,8717xe" filled="true" fillcolor="#000000" stroked="false">
                  <v:path arrowok="t"/>
                  <v:fill type="solid"/>
                </v:shape>
                <v:rect style="position:absolute;left:4095;top:4035;width:7425;height:30" id="docshape10" filled="true" fillcolor="#731b46" stroked="false">
                  <v:fill type="solid"/>
                </v:rect>
                <v:shape style="position:absolute;left:4964;top:5610;width:75;height:8790" id="docshape11" coordorigin="4965,5610" coordsize="75,8790" path="m5040,14357l5039,14352,5035,14343,5033,14339,5026,14332,5022,14330,5013,14326,5008,14325,4997,14325,4992,14326,4983,14330,4979,14332,4972,14339,4970,14343,4966,14352,4965,14357,4965,14363,4965,14368,4966,14373,4970,14382,4972,14386,4979,14393,4983,14395,4992,14399,4997,14400,5008,14400,5013,14399,5022,14395,5026,14393,5033,14386,5035,14382,5039,14373,5040,14368,5040,14357xm5040,13562l5039,13557,5035,13548,5033,13544,5026,13537,5022,13535,5013,13531,5008,13530,4997,13530,4992,13531,4983,13535,4979,13537,4972,13544,4970,13548,4966,13557,4965,13562,4965,13568,4965,13573,4966,13578,4970,13587,4972,13591,4979,13598,4983,13600,4992,13604,4997,13605,5008,13605,5013,13604,5022,13600,5026,13598,5033,13591,5035,13587,5039,13578,5040,13573,5040,13562xm5040,12767l5039,12762,5035,12753,5033,12749,5026,12742,5022,12740,5013,12736,5008,12735,4997,12735,4992,12736,4983,12740,4979,12742,4972,12749,4970,12753,4966,12762,4965,12767,4965,12773,4965,12778,4966,12783,4970,12792,4972,12796,4979,12803,4983,12805,4992,12809,4997,12810,5008,12810,5013,12809,5022,12805,5026,12803,5033,12796,5035,12792,5039,12783,5040,12778,5040,12767xm5040,11192l5039,11187,5035,11178,5033,11174,5026,11167,5022,11165,5013,11161,5008,11160,4997,11160,4992,11161,4983,11165,4979,11167,4972,11174,4970,11178,4966,11187,4965,11192,4965,11198,4965,11203,4966,11208,4970,11217,4972,11221,4979,11228,4983,11230,4992,11234,4997,11235,5008,11235,5013,11234,5022,11230,5026,11228,5033,11221,5035,11217,5039,11208,5040,11203,5040,11192xm5040,10397l5039,10392,5035,10383,5033,10379,5026,10372,5022,10370,5013,10366,5008,10365,4997,10365,4992,10366,4983,10370,4979,10372,4972,10379,4970,10383,4966,10392,4965,10397,4965,10403,4965,10408,4966,10413,4970,10422,4972,10426,4979,10433,4983,10435,4992,10439,4997,10440,5008,10440,5013,10439,5022,10435,5026,10433,5033,10426,5035,10422,5039,10413,5040,10408,5040,10397xm5040,9602l5039,9597,5035,9588,5033,9584,5026,9577,5022,9575,5013,9571,5008,9570,4997,9570,4992,9571,4983,9575,4979,9577,4972,9584,4970,9588,4966,9597,4965,9602,4965,9608,4965,9613,4966,9618,4970,9627,4972,9631,4979,9638,4983,9640,4992,9644,4997,9645,5008,9645,5013,9644,5022,9640,5026,9638,5033,9631,5035,9627,5039,9618,5040,9613,5040,9602xm5040,8027l5039,8022,5035,8013,5033,8009,5026,8002,5022,8000,5013,7996,5008,7995,4997,7995,4992,7996,4983,8000,4979,8002,4972,8009,4970,8013,4966,8022,4965,8027,4965,8033,4965,8038,4966,8043,4970,8052,4972,8056,4979,8063,4983,8065,4992,8069,4997,8070,5008,8070,5013,8069,5022,8065,5026,8063,5033,8056,5035,8052,5039,8043,5040,8038,5040,8027xm5040,7232l5039,7227,5035,7218,5033,7214,5026,7207,5022,7205,5013,7201,5008,7200,4997,7200,4992,7201,4983,7205,4979,7207,4972,7214,4970,7218,4966,7227,4965,7232,4965,7238,4965,7243,4966,7248,4970,7257,4972,7261,4979,7268,4983,7270,4992,7274,4997,7275,5008,7275,5013,7274,5022,7270,5026,7268,5033,7261,5035,7257,5039,7248,5040,7243,5040,7232xm5040,6437l5039,6432,5035,6423,5033,6419,5026,6412,5022,6410,5013,6406,5008,6405,4997,6405,4992,6406,4983,6410,4979,6412,4972,6419,4970,6423,4966,6432,4965,6437,4965,6443,4965,6448,4966,6453,4970,6462,4972,6466,4979,6473,4983,6475,4992,6479,4997,6480,5008,6480,5013,6479,5022,6475,5026,6473,5033,6466,5035,6462,5039,6453,5040,6448,5040,6437xm5040,5642l5039,5637,5035,5628,5033,5624,5026,5617,5022,5615,5013,5611,5008,5610,4997,5610,4992,5611,4983,5615,4979,5617,4972,5624,4970,5628,4966,5637,4965,5642,4965,5648,4965,5653,4966,5658,4970,5667,4972,5671,4979,5678,4983,5680,4992,5684,4997,5685,5008,5685,5013,5684,5022,5680,5026,5678,5033,5671,5035,5667,5039,5658,5040,5653,5040,5642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b/>
          <w:spacing w:val="-2"/>
          <w:w w:val="105"/>
          <w:sz w:val="18"/>
        </w:rPr>
        <w:t>Change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Coordinator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|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2019</w:t>
      </w:r>
      <w:r>
        <w:rPr>
          <w:b/>
          <w:spacing w:val="-4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-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4"/>
          <w:w w:val="105"/>
          <w:sz w:val="18"/>
        </w:rPr>
        <w:t>2020</w:t>
      </w:r>
    </w:p>
    <w:p>
      <w:pPr>
        <w:pStyle w:val="BodyText"/>
        <w:spacing w:before="19"/>
        <w:ind w:left="4435"/>
      </w:pPr>
      <w:r>
        <w:rPr/>
        <w:t>Cedar</w:t>
      </w:r>
      <w:r>
        <w:rPr>
          <w:spacing w:val="13"/>
        </w:rPr>
        <w:t> </w:t>
      </w:r>
      <w:r>
        <w:rPr/>
        <w:t>Creek</w:t>
      </w:r>
      <w:r>
        <w:rPr>
          <w:spacing w:val="13"/>
        </w:rPr>
        <w:t> </w:t>
      </w:r>
      <w:r>
        <w:rPr/>
        <w:t>Workforce</w:t>
      </w:r>
      <w:r>
        <w:rPr>
          <w:spacing w:val="13"/>
        </w:rPr>
        <w:t> </w:t>
      </w:r>
      <w:r>
        <w:rPr/>
        <w:t>Partners</w:t>
      </w:r>
      <w:r>
        <w:rPr>
          <w:spacing w:val="13"/>
        </w:rPr>
        <w:t> </w:t>
      </w:r>
      <w:r>
        <w:rPr/>
        <w:t>LLC,</w:t>
      </w:r>
      <w:r>
        <w:rPr>
          <w:spacing w:val="13"/>
        </w:rPr>
        <w:t> </w:t>
      </w:r>
      <w:r>
        <w:rPr/>
        <w:t>Macomb,</w:t>
      </w:r>
      <w:r>
        <w:rPr>
          <w:spacing w:val="13"/>
        </w:rPr>
        <w:t> </w:t>
      </w:r>
      <w:r>
        <w:rPr>
          <w:spacing w:val="-5"/>
        </w:rPr>
        <w:t>IL</w:t>
      </w:r>
    </w:p>
    <w:p>
      <w:pPr>
        <w:pStyle w:val="BodyText"/>
        <w:spacing w:before="20"/>
      </w:pPr>
    </w:p>
    <w:p>
      <w:pPr>
        <w:pStyle w:val="BodyText"/>
        <w:spacing w:line="278" w:lineRule="auto" w:before="1"/>
        <w:ind w:left="5123" w:right="487"/>
      </w:pPr>
      <w:r>
        <w:rPr>
          <w:w w:val="105"/>
        </w:rPr>
        <w:t>Supported</w:t>
      </w:r>
      <w:r>
        <w:rPr>
          <w:spacing w:val="-14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transformation</w:t>
      </w:r>
      <w:r>
        <w:rPr>
          <w:spacing w:val="-13"/>
          <w:w w:val="105"/>
        </w:rPr>
        <w:t> </w:t>
      </w:r>
      <w:r>
        <w:rPr>
          <w:w w:val="105"/>
        </w:rPr>
        <w:t>of</w:t>
      </w:r>
      <w:r>
        <w:rPr>
          <w:spacing w:val="-13"/>
          <w:w w:val="105"/>
        </w:rPr>
        <w:t> </w:t>
      </w:r>
      <w:r>
        <w:rPr>
          <w:w w:val="105"/>
        </w:rPr>
        <w:t>3</w:t>
      </w:r>
      <w:r>
        <w:rPr>
          <w:spacing w:val="-13"/>
          <w:w w:val="105"/>
        </w:rPr>
        <w:t> </w:t>
      </w:r>
      <w:r>
        <w:rPr>
          <w:w w:val="105"/>
        </w:rPr>
        <w:t>regional</w:t>
      </w:r>
      <w:r>
        <w:rPr>
          <w:spacing w:val="-13"/>
          <w:w w:val="105"/>
        </w:rPr>
        <w:t> </w:t>
      </w:r>
      <w:r>
        <w:rPr>
          <w:w w:val="105"/>
        </w:rPr>
        <w:t>departments</w:t>
      </w:r>
      <w:r>
        <w:rPr>
          <w:spacing w:val="-13"/>
          <w:w w:val="105"/>
        </w:rPr>
        <w:t> </w:t>
      </w:r>
      <w:r>
        <w:rPr>
          <w:w w:val="105"/>
        </w:rPr>
        <w:t>by</w:t>
      </w:r>
      <w:r>
        <w:rPr>
          <w:spacing w:val="-14"/>
          <w:w w:val="105"/>
        </w:rPr>
        <w:t> </w:t>
      </w:r>
      <w:r>
        <w:rPr>
          <w:w w:val="105"/>
        </w:rPr>
        <w:t>drafting</w:t>
      </w:r>
      <w:r>
        <w:rPr>
          <w:spacing w:val="-13"/>
          <w:w w:val="105"/>
        </w:rPr>
        <w:t> </w:t>
      </w:r>
      <w:r>
        <w:rPr>
          <w:w w:val="105"/>
        </w:rPr>
        <w:t>28 communication pieces and coordinating rollout schedules for 410 </w:t>
      </w:r>
      <w:r>
        <w:rPr>
          <w:spacing w:val="-2"/>
          <w:w w:val="105"/>
        </w:rPr>
        <w:t>employees.</w:t>
      </w:r>
    </w:p>
    <w:p>
      <w:pPr>
        <w:pStyle w:val="BodyText"/>
        <w:spacing w:line="278" w:lineRule="auto" w:before="74"/>
        <w:ind w:left="5123" w:right="487"/>
      </w:pPr>
      <w:r>
        <w:rPr>
          <w:w w:val="105"/>
        </w:rPr>
        <w:t>Raised employee sentiment scores by 17 points across 2 pilot departments</w:t>
      </w:r>
      <w:r>
        <w:rPr>
          <w:spacing w:val="-14"/>
          <w:w w:val="105"/>
        </w:rPr>
        <w:t> </w:t>
      </w:r>
      <w:r>
        <w:rPr>
          <w:w w:val="105"/>
        </w:rPr>
        <w:t>by</w:t>
      </w:r>
      <w:r>
        <w:rPr>
          <w:spacing w:val="-13"/>
          <w:w w:val="105"/>
        </w:rPr>
        <w:t> </w:t>
      </w:r>
      <w:r>
        <w:rPr>
          <w:w w:val="105"/>
        </w:rPr>
        <w:t>collecting</w:t>
      </w:r>
      <w:r>
        <w:rPr>
          <w:spacing w:val="-13"/>
          <w:w w:val="105"/>
        </w:rPr>
        <w:t> </w:t>
      </w:r>
      <w:r>
        <w:rPr>
          <w:w w:val="105"/>
        </w:rPr>
        <w:t>weekly</w:t>
      </w:r>
      <w:r>
        <w:rPr>
          <w:spacing w:val="-13"/>
          <w:w w:val="105"/>
        </w:rPr>
        <w:t> </w:t>
      </w:r>
      <w:r>
        <w:rPr>
          <w:w w:val="105"/>
        </w:rPr>
        <w:t>survey</w:t>
      </w:r>
      <w:r>
        <w:rPr>
          <w:spacing w:val="-13"/>
          <w:w w:val="105"/>
        </w:rPr>
        <w:t> </w:t>
      </w:r>
      <w:r>
        <w:rPr>
          <w:w w:val="105"/>
        </w:rPr>
        <w:t>data</w:t>
      </w:r>
      <w:r>
        <w:rPr>
          <w:spacing w:val="-13"/>
          <w:w w:val="105"/>
        </w:rPr>
        <w:t> </w:t>
      </w:r>
      <w:r>
        <w:rPr>
          <w:w w:val="105"/>
        </w:rPr>
        <w:t>from</w:t>
      </w:r>
      <w:r>
        <w:rPr>
          <w:spacing w:val="-13"/>
          <w:w w:val="105"/>
        </w:rPr>
        <w:t> </w:t>
      </w:r>
      <w:r>
        <w:rPr>
          <w:w w:val="105"/>
        </w:rPr>
        <w:t>190</w:t>
      </w:r>
      <w:r>
        <w:rPr>
          <w:spacing w:val="-14"/>
          <w:w w:val="105"/>
        </w:rPr>
        <w:t> </w:t>
      </w:r>
      <w:r>
        <w:rPr>
          <w:w w:val="105"/>
        </w:rPr>
        <w:t>staff</w:t>
      </w:r>
      <w:r>
        <w:rPr>
          <w:spacing w:val="-13"/>
          <w:w w:val="105"/>
        </w:rPr>
        <w:t> </w:t>
      </w:r>
      <w:r>
        <w:rPr>
          <w:w w:val="105"/>
        </w:rPr>
        <w:t>members and presenting action items to leadership within 48 hours.</w:t>
      </w:r>
    </w:p>
    <w:p>
      <w:pPr>
        <w:pStyle w:val="BodyText"/>
        <w:spacing w:line="278" w:lineRule="auto" w:before="75"/>
        <w:ind w:left="5123" w:right="1035"/>
        <w:jc w:val="both"/>
      </w:pPr>
      <w:r>
        <w:rPr>
          <w:w w:val="105"/>
        </w:rPr>
        <w:t>Compiled</w:t>
      </w:r>
      <w:r>
        <w:rPr>
          <w:spacing w:val="-14"/>
          <w:w w:val="105"/>
        </w:rPr>
        <w:t> </w:t>
      </w:r>
      <w:r>
        <w:rPr>
          <w:w w:val="105"/>
        </w:rPr>
        <w:t>impact</w:t>
      </w:r>
      <w:r>
        <w:rPr>
          <w:spacing w:val="-13"/>
          <w:w w:val="105"/>
        </w:rPr>
        <w:t> </w:t>
      </w:r>
      <w:r>
        <w:rPr>
          <w:w w:val="105"/>
        </w:rPr>
        <w:t>data</w:t>
      </w:r>
      <w:r>
        <w:rPr>
          <w:spacing w:val="-13"/>
          <w:w w:val="105"/>
        </w:rPr>
        <w:t> </w:t>
      </w:r>
      <w:r>
        <w:rPr>
          <w:w w:val="105"/>
        </w:rPr>
        <w:t>from</w:t>
      </w:r>
      <w:r>
        <w:rPr>
          <w:spacing w:val="-13"/>
          <w:w w:val="105"/>
        </w:rPr>
        <w:t> </w:t>
      </w:r>
      <w:r>
        <w:rPr>
          <w:w w:val="105"/>
        </w:rPr>
        <w:t>9</w:t>
      </w:r>
      <w:r>
        <w:rPr>
          <w:spacing w:val="-13"/>
          <w:w w:val="105"/>
        </w:rPr>
        <w:t> </w:t>
      </w:r>
      <w:r>
        <w:rPr>
          <w:w w:val="105"/>
        </w:rPr>
        <w:t>focus</w:t>
      </w:r>
      <w:r>
        <w:rPr>
          <w:spacing w:val="-13"/>
          <w:w w:val="105"/>
        </w:rPr>
        <w:t> </w:t>
      </w:r>
      <w:r>
        <w:rPr>
          <w:w w:val="105"/>
        </w:rPr>
        <w:t>groups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prepared</w:t>
      </w:r>
      <w:r>
        <w:rPr>
          <w:spacing w:val="-14"/>
          <w:w w:val="105"/>
        </w:rPr>
        <w:t> </w:t>
      </w:r>
      <w:r>
        <w:rPr>
          <w:w w:val="105"/>
        </w:rPr>
        <w:t>summary reports</w:t>
      </w:r>
      <w:r>
        <w:rPr>
          <w:spacing w:val="-13"/>
          <w:w w:val="105"/>
        </w:rPr>
        <w:t> </w:t>
      </w:r>
      <w:r>
        <w:rPr>
          <w:w w:val="105"/>
        </w:rPr>
        <w:t>within</w:t>
      </w:r>
      <w:r>
        <w:rPr>
          <w:spacing w:val="-13"/>
          <w:w w:val="105"/>
        </w:rPr>
        <w:t> </w:t>
      </w:r>
      <w:r>
        <w:rPr>
          <w:w w:val="105"/>
        </w:rPr>
        <w:t>36</w:t>
      </w:r>
      <w:r>
        <w:rPr>
          <w:spacing w:val="-13"/>
          <w:w w:val="105"/>
        </w:rPr>
        <w:t> </w:t>
      </w:r>
      <w:r>
        <w:rPr>
          <w:w w:val="105"/>
        </w:rPr>
        <w:t>hours,</w:t>
      </w:r>
      <w:r>
        <w:rPr>
          <w:spacing w:val="-13"/>
          <w:w w:val="105"/>
        </w:rPr>
        <w:t> </w:t>
      </w:r>
      <w:r>
        <w:rPr>
          <w:w w:val="105"/>
        </w:rPr>
        <w:t>giving</w:t>
      </w:r>
      <w:r>
        <w:rPr>
          <w:spacing w:val="-13"/>
          <w:w w:val="105"/>
        </w:rPr>
        <w:t> </w:t>
      </w:r>
      <w:r>
        <w:rPr>
          <w:w w:val="105"/>
        </w:rPr>
        <w:t>leadership</w:t>
      </w:r>
      <w:r>
        <w:rPr>
          <w:spacing w:val="-13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clear</w:t>
      </w:r>
      <w:r>
        <w:rPr>
          <w:spacing w:val="-13"/>
          <w:w w:val="105"/>
        </w:rPr>
        <w:t> </w:t>
      </w:r>
      <w:r>
        <w:rPr>
          <w:w w:val="105"/>
        </w:rPr>
        <w:t>view</w:t>
      </w:r>
      <w:r>
        <w:rPr>
          <w:spacing w:val="-13"/>
          <w:w w:val="105"/>
        </w:rPr>
        <w:t> </w:t>
      </w:r>
      <w:r>
        <w:rPr>
          <w:w w:val="105"/>
        </w:rPr>
        <w:t>of</w:t>
      </w:r>
      <w:r>
        <w:rPr>
          <w:spacing w:val="-13"/>
          <w:w w:val="105"/>
        </w:rPr>
        <w:t> </w:t>
      </w:r>
      <w:r>
        <w:rPr>
          <w:w w:val="105"/>
        </w:rPr>
        <w:t>sentiment trends before each milestone.</w:t>
      </w:r>
    </w:p>
    <w:sectPr>
      <w:type w:val="continuous"/>
      <w:pgSz w:w="11920" w:h="16860"/>
      <w:pgMar w:top="1000" w:bottom="280" w:left="141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1"/>
      <w:outlineLvl w:val="1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lionel.yang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2026-10-10T08:38:23Z</dcterms:created>
  <dcterms:modified xsi:type="dcterms:W3CDTF">2026-10-10T08:38:23Z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2026-10-10T00:00:00Z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2026-10-10T00:00:00Z</vt:filetime>
  </property>
  <property fmtid="{D5CDD505-2E9C-101B-9397-08002B2CF9AE}" pid="5" name="Producer">
    <vt:lpwstr>Skia/PDF m121</vt:lpwstr>
  </property>
</Properties>
</file>