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Rania</w:t>
      </w:r>
      <w:r>
        <w:rPr>
          <w:color w:val="FFFFFF"/>
          <w:spacing w:val="31"/>
        </w:rPr>
        <w:t> </w:t>
      </w:r>
      <w:r>
        <w:rPr>
          <w:color w:val="FFFFFF"/>
          <w:spacing w:val="10"/>
        </w:rPr>
        <w:t>Corbett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Owner-</w:t>
      </w:r>
      <w:r>
        <w:rPr>
          <w:color w:val="FFFFFF"/>
          <w:spacing w:val="-2"/>
          <w:sz w:val="26"/>
        </w:rPr>
        <w:t>Operator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84" w:right="88" w:firstLine="0"/>
        <w:jc w:val="center"/>
        <w:rPr>
          <w:sz w:val="18"/>
        </w:rPr>
      </w:pPr>
      <w:r>
        <w:rPr>
          <w:w w:val="105"/>
          <w:sz w:val="18"/>
        </w:rPr>
        <w:t>Bringing 12 years of experience in HVAC troubleshooting, electrical testing,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plumbing repair across commercial and residential properties, with a record of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reducing HVAC downtime by 34.7% through proactive condenser cleaning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contactor replacement. Skilled in managing vendor contracts and an annual parts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budget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$51,300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mentoring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technicians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lockout/tagout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procedures, aerial lift safety, and OSHA compliance.</w:t>
      </w:r>
    </w:p>
    <w:p>
      <w:pPr>
        <w:pStyle w:val="BodyText"/>
        <w:spacing w:before="2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145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spacing w:before="70"/>
        <w:ind w:left="12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2"/>
          <w:sz w:val="20"/>
        </w:rPr>
        <w:t>PROFESSIONAL</w:t>
      </w:r>
      <w:r>
        <w:rPr>
          <w:b/>
          <w:spacing w:val="46"/>
          <w:sz w:val="20"/>
        </w:rPr>
        <w:t> </w:t>
      </w:r>
      <w:r>
        <w:rPr>
          <w:b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181"/>
        <w:rPr>
          <w:b/>
          <w:sz w:val="18"/>
        </w:rPr>
      </w:pPr>
    </w:p>
    <w:p>
      <w:pPr>
        <w:spacing w:before="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(308)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0132</w:t>
      </w:r>
    </w:p>
    <w:p>
      <w:pPr>
        <w:pStyle w:val="BodyText"/>
        <w:spacing w:before="152"/>
        <w:ind w:left="647"/>
      </w:pPr>
      <w:r>
        <w:rPr/>
        <w:br w:type="column"/>
      </w:r>
      <w:r>
        <w:rPr>
          <w:w w:val="105"/>
        </w:rPr>
        <w:t>Owner-Operator,</w:t>
      </w:r>
      <w:r>
        <w:rPr>
          <w:spacing w:val="20"/>
          <w:w w:val="105"/>
        </w:rPr>
        <w:t> </w:t>
      </w:r>
      <w:r>
        <w:rPr>
          <w:w w:val="105"/>
        </w:rPr>
        <w:t>Niobrara</w:t>
      </w:r>
      <w:r>
        <w:rPr>
          <w:spacing w:val="21"/>
          <w:w w:val="105"/>
        </w:rPr>
        <w:t> </w:t>
      </w:r>
      <w:r>
        <w:rPr>
          <w:w w:val="105"/>
        </w:rPr>
        <w:t>Ridge</w:t>
      </w:r>
      <w:r>
        <w:rPr>
          <w:spacing w:val="20"/>
          <w:w w:val="105"/>
        </w:rPr>
        <w:t> </w:t>
      </w:r>
      <w:r>
        <w:rPr>
          <w:w w:val="105"/>
        </w:rPr>
        <w:t>Handyman</w:t>
      </w:r>
      <w:r>
        <w:rPr>
          <w:spacing w:val="21"/>
          <w:w w:val="105"/>
        </w:rPr>
        <w:t> </w:t>
      </w:r>
      <w:r>
        <w:rPr>
          <w:w w:val="105"/>
        </w:rPr>
        <w:t>Services,</w:t>
      </w:r>
      <w:r>
        <w:rPr>
          <w:spacing w:val="20"/>
          <w:w w:val="105"/>
        </w:rPr>
        <w:t> </w:t>
      </w:r>
      <w:r>
        <w:rPr>
          <w:w w:val="105"/>
        </w:rPr>
        <w:t>Chadron,</w:t>
      </w:r>
      <w:r>
        <w:rPr>
          <w:spacing w:val="21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before="41"/>
        <w:ind w:left="647"/>
      </w:pPr>
      <w:r>
        <w:rPr/>
        <w:t>2019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2003" w:space="2145"/>
            <w:col w:w="7206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line="520" w:lineRule="auto" w:before="106"/>
        <w:ind w:left="64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rania.corbett@example.com</w:t>
        </w:r>
      </w:hyperlink>
      <w:r>
        <w:rPr>
          <w:spacing w:val="-2"/>
          <w:sz w:val="18"/>
        </w:rPr>
        <w:t> </w:t>
      </w:r>
      <w:r>
        <w:rPr>
          <w:w w:val="105"/>
          <w:sz w:val="18"/>
        </w:rPr>
        <w:t>Chadron, NE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ind w:left="127"/>
      </w:pPr>
      <w:r>
        <w:rPr>
          <w:w w:val="105"/>
        </w:rPr>
        <w:t>AAS</w:t>
      </w:r>
      <w:r>
        <w:rPr>
          <w:spacing w:val="17"/>
          <w:w w:val="105"/>
        </w:rPr>
        <w:t> </w:t>
      </w:r>
      <w:r>
        <w:rPr>
          <w:w w:val="105"/>
        </w:rPr>
        <w:t>Electrical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line="292" w:lineRule="auto" w:before="56"/>
        <w:ind w:left="127"/>
      </w:pPr>
      <w:r>
        <w:rPr>
          <w:w w:val="105"/>
        </w:rPr>
        <w:t>Central Community College, Hastings, NE 2012 – 2014</w:t>
      </w:r>
    </w:p>
    <w:p>
      <w:pPr>
        <w:pStyle w:val="BodyText"/>
        <w:spacing w:before="125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0" w:lineRule="auto"/>
        <w:ind w:left="424" w:right="1035"/>
      </w:pPr>
      <w:r>
        <w:rPr>
          <w:w w:val="105"/>
        </w:rPr>
        <w:t>HVAC</w:t>
      </w:r>
      <w:r>
        <w:rPr>
          <w:spacing w:val="-12"/>
          <w:w w:val="105"/>
        </w:rPr>
        <w:t> </w:t>
      </w:r>
      <w:r>
        <w:rPr>
          <w:w w:val="105"/>
        </w:rPr>
        <w:t>Troubleshooting Electrical Testing Plumbing Repair</w:t>
      </w:r>
    </w:p>
    <w:p>
      <w:pPr>
        <w:pStyle w:val="BodyText"/>
        <w:spacing w:line="410" w:lineRule="auto" w:before="16"/>
        <w:ind w:left="424" w:right="474"/>
      </w:pPr>
      <w:r>
        <w:rPr>
          <w:w w:val="105"/>
        </w:rPr>
        <w:t>Lockout/Tagout Procedures OSHA Compliance</w:t>
      </w:r>
    </w:p>
    <w:p>
      <w:pPr>
        <w:pStyle w:val="BodyText"/>
        <w:spacing w:line="410" w:lineRule="auto" w:before="16"/>
        <w:ind w:left="424" w:right="474"/>
      </w:pPr>
      <w:r>
        <w:rPr>
          <w:w w:val="105"/>
        </w:rPr>
        <w:t>Precision Measuring Instruments Power Tools</w:t>
      </w:r>
    </w:p>
    <w:p>
      <w:pPr>
        <w:pStyle w:val="BodyText"/>
        <w:spacing w:line="420" w:lineRule="auto" w:before="1"/>
        <w:ind w:left="424" w:right="657"/>
      </w:pPr>
      <w:r>
        <w:rPr>
          <w:w w:val="105"/>
        </w:rPr>
        <w:t>Vendor Contract Management Fall-Protection Procedures Microsoft Outlook</w:t>
      </w:r>
    </w:p>
    <w:p>
      <w:pPr>
        <w:pStyle w:val="BodyText"/>
        <w:spacing w:line="292" w:lineRule="auto" w:before="79"/>
        <w:ind w:left="406" w:right="616"/>
        <w:jc w:val="both"/>
      </w:pPr>
      <w:r>
        <w:rPr/>
        <w:br w:type="column"/>
      </w:r>
      <w:r>
        <w:rPr>
          <w:w w:val="105"/>
        </w:rPr>
        <w:t>Mentored 6 new hires over 4 years on electrical testing, plumbing repair,</w:t>
      </w:r>
      <w:r>
        <w:rPr>
          <w:spacing w:val="40"/>
          <w:w w:val="105"/>
        </w:rPr>
        <w:t> </w:t>
      </w:r>
      <w:r>
        <w:rPr>
          <w:w w:val="105"/>
        </w:rPr>
        <w:t>and lockout/tagout procedures, with all 6 passing OSHA 10-hour training within their first 90 days.</w:t>
      </w:r>
    </w:p>
    <w:p>
      <w:pPr>
        <w:pStyle w:val="BodyText"/>
        <w:spacing w:line="292" w:lineRule="auto" w:before="107"/>
        <w:ind w:left="406" w:right="332"/>
      </w:pPr>
      <w:r>
        <w:rPr>
          <w:w w:val="105"/>
        </w:rPr>
        <w:t>Reduced HVAC downtime by 34.7% across 8 commercial accounts by</w:t>
      </w:r>
      <w:r>
        <w:rPr>
          <w:spacing w:val="40"/>
          <w:w w:val="105"/>
        </w:rPr>
        <w:t> </w:t>
      </w:r>
      <w:r>
        <w:rPr>
          <w:w w:val="105"/>
        </w:rPr>
        <w:t>scheduling</w:t>
      </w:r>
      <w:r>
        <w:rPr>
          <w:spacing w:val="40"/>
          <w:w w:val="105"/>
        </w:rPr>
        <w:t> </w:t>
      </w:r>
      <w:r>
        <w:rPr>
          <w:w w:val="105"/>
        </w:rPr>
        <w:t>quarterly</w:t>
      </w:r>
      <w:r>
        <w:rPr>
          <w:spacing w:val="40"/>
          <w:w w:val="105"/>
        </w:rPr>
        <w:t> </w:t>
      </w:r>
      <w:r>
        <w:rPr>
          <w:w w:val="105"/>
        </w:rPr>
        <w:t>condenser</w:t>
      </w:r>
      <w:r>
        <w:rPr>
          <w:spacing w:val="40"/>
          <w:w w:val="105"/>
        </w:rPr>
        <w:t> </w:t>
      </w:r>
      <w:r>
        <w:rPr>
          <w:w w:val="105"/>
        </w:rPr>
        <w:t>cleaning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replacing</w:t>
      </w:r>
      <w:r>
        <w:rPr>
          <w:spacing w:val="40"/>
          <w:w w:val="105"/>
        </w:rPr>
        <w:t> </w:t>
      </w:r>
      <w:r>
        <w:rPr>
          <w:w w:val="105"/>
        </w:rPr>
        <w:t>contactors</w:t>
      </w:r>
      <w:r>
        <w:rPr>
          <w:spacing w:val="40"/>
          <w:w w:val="105"/>
        </w:rPr>
        <w:t> </w:t>
      </w:r>
      <w:r>
        <w:rPr>
          <w:w w:val="105"/>
        </w:rPr>
        <w:t>before </w:t>
      </w:r>
      <w:r>
        <w:rPr>
          <w:spacing w:val="-2"/>
          <w:w w:val="105"/>
        </w:rPr>
        <w:t>failure.</w:t>
      </w:r>
    </w:p>
    <w:p>
      <w:pPr>
        <w:pStyle w:val="BodyText"/>
        <w:spacing w:line="302" w:lineRule="auto" w:before="92"/>
        <w:ind w:left="406" w:right="507"/>
      </w:pPr>
      <w:r>
        <w:rPr>
          <w:w w:val="105"/>
        </w:rPr>
        <w:t>Earned</w:t>
      </w:r>
      <w:r>
        <w:rPr>
          <w:spacing w:val="33"/>
          <w:w w:val="105"/>
        </w:rPr>
        <w:t> </w:t>
      </w:r>
      <w:r>
        <w:rPr>
          <w:w w:val="105"/>
        </w:rPr>
        <w:t>a</w:t>
      </w:r>
      <w:r>
        <w:rPr>
          <w:spacing w:val="33"/>
          <w:w w:val="105"/>
        </w:rPr>
        <w:t> </w:t>
      </w:r>
      <w:r>
        <w:rPr>
          <w:w w:val="105"/>
        </w:rPr>
        <w:t>tenant</w:t>
      </w:r>
      <w:r>
        <w:rPr>
          <w:spacing w:val="33"/>
          <w:w w:val="105"/>
        </w:rPr>
        <w:t> </w:t>
      </w:r>
      <w:r>
        <w:rPr>
          <w:w w:val="105"/>
        </w:rPr>
        <w:t>satisfaction</w:t>
      </w:r>
      <w:r>
        <w:rPr>
          <w:spacing w:val="33"/>
          <w:w w:val="105"/>
        </w:rPr>
        <w:t> </w:t>
      </w:r>
      <w:r>
        <w:rPr>
          <w:w w:val="105"/>
        </w:rPr>
        <w:t>score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93.1</w:t>
      </w:r>
      <w:r>
        <w:rPr>
          <w:spacing w:val="33"/>
          <w:w w:val="105"/>
        </w:rPr>
        <w:t> </w:t>
      </w:r>
      <w:r>
        <w:rPr>
          <w:w w:val="105"/>
        </w:rPr>
        <w:t>out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100</w:t>
      </w:r>
      <w:r>
        <w:rPr>
          <w:spacing w:val="33"/>
          <w:w w:val="105"/>
        </w:rPr>
        <w:t> </w:t>
      </w:r>
      <w:r>
        <w:rPr>
          <w:w w:val="105"/>
        </w:rPr>
        <w:t>on</w:t>
      </w:r>
      <w:r>
        <w:rPr>
          <w:spacing w:val="33"/>
          <w:w w:val="105"/>
        </w:rPr>
        <w:t> </w:t>
      </w:r>
      <w:r>
        <w:rPr>
          <w:w w:val="105"/>
        </w:rPr>
        <w:t>post-service surveys</w:t>
      </w:r>
      <w:r>
        <w:rPr>
          <w:spacing w:val="30"/>
          <w:w w:val="105"/>
        </w:rPr>
        <w:t> </w:t>
      </w:r>
      <w:r>
        <w:rPr>
          <w:w w:val="105"/>
        </w:rPr>
        <w:t>by</w:t>
      </w:r>
      <w:r>
        <w:rPr>
          <w:spacing w:val="30"/>
          <w:w w:val="105"/>
        </w:rPr>
        <w:t> </w:t>
      </w:r>
      <w:r>
        <w:rPr>
          <w:w w:val="105"/>
        </w:rPr>
        <w:t>confirming</w:t>
      </w:r>
      <w:r>
        <w:rPr>
          <w:spacing w:val="30"/>
          <w:w w:val="105"/>
        </w:rPr>
        <w:t> </w:t>
      </w:r>
      <w:r>
        <w:rPr>
          <w:w w:val="105"/>
        </w:rPr>
        <w:t>repair</w:t>
      </w:r>
      <w:r>
        <w:rPr>
          <w:spacing w:val="30"/>
          <w:w w:val="105"/>
        </w:rPr>
        <w:t> </w:t>
      </w:r>
      <w:r>
        <w:rPr>
          <w:w w:val="105"/>
        </w:rPr>
        <w:t>scope</w:t>
      </w:r>
      <w:r>
        <w:rPr>
          <w:spacing w:val="30"/>
          <w:w w:val="105"/>
        </w:rPr>
        <w:t> </w:t>
      </w:r>
      <w:r>
        <w:rPr>
          <w:w w:val="105"/>
        </w:rPr>
        <w:t>with</w:t>
      </w:r>
      <w:r>
        <w:rPr>
          <w:spacing w:val="30"/>
          <w:w w:val="105"/>
        </w:rPr>
        <w:t> </w:t>
      </w:r>
      <w:r>
        <w:rPr>
          <w:w w:val="105"/>
        </w:rPr>
        <w:t>property</w:t>
      </w:r>
      <w:r>
        <w:rPr>
          <w:spacing w:val="30"/>
          <w:w w:val="105"/>
        </w:rPr>
        <w:t> </w:t>
      </w:r>
      <w:r>
        <w:rPr>
          <w:w w:val="105"/>
        </w:rPr>
        <w:t>managers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following up within 48 hours.</w:t>
      </w:r>
    </w:p>
    <w:p>
      <w:pPr>
        <w:pStyle w:val="BodyText"/>
        <w:spacing w:line="302" w:lineRule="auto" w:before="84"/>
        <w:ind w:left="406" w:right="336"/>
      </w:pPr>
      <w:r>
        <w:rPr>
          <w:w w:val="105"/>
        </w:rPr>
        <w:t>Dismantled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rebuilt</w:t>
      </w:r>
      <w:r>
        <w:rPr>
          <w:spacing w:val="40"/>
          <w:w w:val="105"/>
        </w:rPr>
        <w:t> </w:t>
      </w:r>
      <w:r>
        <w:rPr>
          <w:w w:val="105"/>
        </w:rPr>
        <w:t>rooftop</w:t>
      </w:r>
      <w:r>
        <w:rPr>
          <w:spacing w:val="40"/>
          <w:w w:val="105"/>
        </w:rPr>
        <w:t> </w:t>
      </w:r>
      <w:r>
        <w:rPr>
          <w:w w:val="105"/>
        </w:rPr>
        <w:t>air</w:t>
      </w:r>
      <w:r>
        <w:rPr>
          <w:spacing w:val="40"/>
          <w:w w:val="105"/>
        </w:rPr>
        <w:t> </w:t>
      </w:r>
      <w:r>
        <w:rPr>
          <w:w w:val="105"/>
        </w:rPr>
        <w:t>handler</w:t>
      </w:r>
      <w:r>
        <w:rPr>
          <w:spacing w:val="40"/>
          <w:w w:val="105"/>
        </w:rPr>
        <w:t> </w:t>
      </w:r>
      <w:r>
        <w:rPr>
          <w:w w:val="105"/>
        </w:rPr>
        <w:t>assemblies</w:t>
      </w:r>
      <w:r>
        <w:rPr>
          <w:spacing w:val="40"/>
          <w:w w:val="105"/>
        </w:rPr>
        <w:t> </w:t>
      </w:r>
      <w:r>
        <w:rPr>
          <w:w w:val="105"/>
        </w:rPr>
        <w:t>using</w:t>
      </w:r>
      <w:r>
        <w:rPr>
          <w:spacing w:val="40"/>
          <w:w w:val="105"/>
        </w:rPr>
        <w:t> </w:t>
      </w:r>
      <w:r>
        <w:rPr>
          <w:w w:val="105"/>
        </w:rPr>
        <w:t>power</w:t>
      </w:r>
      <w:r>
        <w:rPr>
          <w:spacing w:val="40"/>
          <w:w w:val="105"/>
        </w:rPr>
        <w:t> </w:t>
      </w:r>
      <w:r>
        <w:rPr>
          <w:w w:val="105"/>
        </w:rPr>
        <w:t>tools and</w:t>
      </w:r>
      <w:r>
        <w:rPr>
          <w:spacing w:val="29"/>
          <w:w w:val="105"/>
        </w:rPr>
        <w:t> </w:t>
      </w:r>
      <w:r>
        <w:rPr>
          <w:w w:val="105"/>
        </w:rPr>
        <w:t>precision</w:t>
      </w:r>
      <w:r>
        <w:rPr>
          <w:spacing w:val="29"/>
          <w:w w:val="105"/>
        </w:rPr>
        <w:t> </w:t>
      </w:r>
      <w:r>
        <w:rPr>
          <w:w w:val="105"/>
        </w:rPr>
        <w:t>measuring</w:t>
      </w:r>
      <w:r>
        <w:rPr>
          <w:spacing w:val="29"/>
          <w:w w:val="105"/>
        </w:rPr>
        <w:t> </w:t>
      </w:r>
      <w:r>
        <w:rPr>
          <w:w w:val="105"/>
        </w:rPr>
        <w:t>instruments,</w:t>
      </w:r>
      <w:r>
        <w:rPr>
          <w:spacing w:val="29"/>
          <w:w w:val="105"/>
        </w:rPr>
        <w:t> </w:t>
      </w:r>
      <w:r>
        <w:rPr>
          <w:w w:val="105"/>
        </w:rPr>
        <w:t>completing</w:t>
      </w:r>
      <w:r>
        <w:rPr>
          <w:spacing w:val="29"/>
          <w:w w:val="105"/>
        </w:rPr>
        <w:t> </w:t>
      </w:r>
      <w:r>
        <w:rPr>
          <w:w w:val="105"/>
        </w:rPr>
        <w:t>each</w:t>
      </w:r>
      <w:r>
        <w:rPr>
          <w:spacing w:val="29"/>
          <w:w w:val="105"/>
        </w:rPr>
        <w:t> </w:t>
      </w:r>
      <w:r>
        <w:rPr>
          <w:w w:val="105"/>
        </w:rPr>
        <w:t>swap</w:t>
      </w:r>
      <w:r>
        <w:rPr>
          <w:spacing w:val="29"/>
          <w:w w:val="105"/>
        </w:rPr>
        <w:t> </w:t>
      </w:r>
      <w:r>
        <w:rPr>
          <w:w w:val="105"/>
        </w:rPr>
        <w:t>in</w:t>
      </w:r>
      <w:r>
        <w:rPr>
          <w:spacing w:val="29"/>
          <w:w w:val="105"/>
        </w:rPr>
        <w:t> </w:t>
      </w:r>
      <w:r>
        <w:rPr>
          <w:w w:val="105"/>
        </w:rPr>
        <w:t>an</w:t>
      </w:r>
      <w:r>
        <w:rPr>
          <w:spacing w:val="29"/>
          <w:w w:val="105"/>
        </w:rPr>
        <w:t> </w:t>
      </w:r>
      <w:r>
        <w:rPr>
          <w:w w:val="105"/>
        </w:rPr>
        <w:t>average of 3 hours 40 minutes.</w:t>
      </w:r>
    </w:p>
    <w:p>
      <w:pPr>
        <w:pStyle w:val="BodyText"/>
        <w:spacing w:line="292" w:lineRule="auto" w:before="85"/>
        <w:ind w:left="406" w:right="507"/>
      </w:pPr>
      <w:r>
        <w:rPr>
          <w:w w:val="105"/>
        </w:rPr>
        <w:t>Managed vendor contracts and an annual parts budget of $51,300,</w:t>
      </w:r>
      <w:r>
        <w:rPr>
          <w:spacing w:val="80"/>
          <w:w w:val="105"/>
        </w:rPr>
        <w:t> </w:t>
      </w:r>
      <w:r>
        <w:rPr>
          <w:w w:val="105"/>
        </w:rPr>
        <w:t>negotiating net-30 terms with 4 local suppliers to smooth cash flow across</w:t>
      </w:r>
      <w:r>
        <w:rPr>
          <w:spacing w:val="80"/>
          <w:w w:val="105"/>
        </w:rPr>
        <w:t> </w:t>
      </w:r>
      <w:r>
        <w:rPr>
          <w:w w:val="105"/>
        </w:rPr>
        <w:t>seasonal peaks.</w:t>
      </w:r>
    </w:p>
    <w:p>
      <w:pPr>
        <w:pStyle w:val="BodyText"/>
        <w:spacing w:before="12"/>
      </w:pPr>
    </w:p>
    <w:p>
      <w:pPr>
        <w:pStyle w:val="BodyText"/>
        <w:ind w:left="127"/>
      </w:pPr>
      <w:r>
        <w:rPr>
          <w:w w:val="105"/>
        </w:rPr>
        <w:t>Lead</w:t>
      </w:r>
      <w:r>
        <w:rPr>
          <w:spacing w:val="18"/>
          <w:w w:val="105"/>
        </w:rPr>
        <w:t> </w:t>
      </w:r>
      <w:r>
        <w:rPr>
          <w:w w:val="105"/>
        </w:rPr>
        <w:t>Handyman,</w:t>
      </w:r>
      <w:r>
        <w:rPr>
          <w:spacing w:val="18"/>
          <w:w w:val="105"/>
        </w:rPr>
        <w:t> </w:t>
      </w:r>
      <w:r>
        <w:rPr>
          <w:w w:val="105"/>
        </w:rPr>
        <w:t>Pine</w:t>
      </w:r>
      <w:r>
        <w:rPr>
          <w:spacing w:val="18"/>
          <w:w w:val="105"/>
        </w:rPr>
        <w:t> </w:t>
      </w:r>
      <w:r>
        <w:rPr>
          <w:w w:val="105"/>
        </w:rPr>
        <w:t>Bluffs</w:t>
      </w:r>
      <w:r>
        <w:rPr>
          <w:spacing w:val="19"/>
          <w:w w:val="105"/>
        </w:rPr>
        <w:t> </w:t>
      </w:r>
      <w:r>
        <w:rPr>
          <w:w w:val="105"/>
        </w:rPr>
        <w:t>Property</w:t>
      </w:r>
      <w:r>
        <w:rPr>
          <w:spacing w:val="18"/>
          <w:w w:val="105"/>
        </w:rPr>
        <w:t> </w:t>
      </w:r>
      <w:r>
        <w:rPr>
          <w:w w:val="105"/>
        </w:rPr>
        <w:t>Holdings,</w:t>
      </w:r>
      <w:r>
        <w:rPr>
          <w:spacing w:val="7"/>
          <w:w w:val="105"/>
        </w:rPr>
        <w:t> </w:t>
      </w:r>
      <w:r>
        <w:rPr>
          <w:w w:val="105"/>
        </w:rPr>
        <w:t>Alliance,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before="41"/>
        <w:ind w:left="127"/>
      </w:pPr>
      <w:r>
        <w:rPr/>
        <w:t>2016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2019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332"/>
      </w:pPr>
      <w:r>
        <w:rPr>
          <w:w w:val="105"/>
        </w:rPr>
        <w:t>Mentored 3 junior technicians on safe use of aerial lifts and power drills,</w:t>
      </w:r>
      <w:r>
        <w:rPr>
          <w:spacing w:val="80"/>
          <w:w w:val="105"/>
        </w:rPr>
        <w:t> </w:t>
      </w:r>
      <w:r>
        <w:rPr>
          <w:w w:val="105"/>
        </w:rPr>
        <w:t>reducing</w:t>
      </w:r>
      <w:r>
        <w:rPr>
          <w:spacing w:val="33"/>
          <w:w w:val="105"/>
        </w:rPr>
        <w:t> </w:t>
      </w:r>
      <w:r>
        <w:rPr>
          <w:w w:val="105"/>
        </w:rPr>
        <w:t>ramp-up</w:t>
      </w:r>
      <w:r>
        <w:rPr>
          <w:spacing w:val="33"/>
          <w:w w:val="105"/>
        </w:rPr>
        <w:t> </w:t>
      </w:r>
      <w:r>
        <w:rPr>
          <w:w w:val="105"/>
        </w:rPr>
        <w:t>time</w:t>
      </w:r>
      <w:r>
        <w:rPr>
          <w:spacing w:val="33"/>
          <w:w w:val="105"/>
        </w:rPr>
        <w:t> </w:t>
      </w:r>
      <w:r>
        <w:rPr>
          <w:w w:val="105"/>
        </w:rPr>
        <w:t>from</w:t>
      </w:r>
      <w:r>
        <w:rPr>
          <w:spacing w:val="33"/>
          <w:w w:val="105"/>
        </w:rPr>
        <w:t> </w:t>
      </w:r>
      <w:r>
        <w:rPr>
          <w:w w:val="105"/>
        </w:rPr>
        <w:t>6</w:t>
      </w:r>
      <w:r>
        <w:rPr>
          <w:spacing w:val="33"/>
          <w:w w:val="105"/>
        </w:rPr>
        <w:t> </w:t>
      </w:r>
      <w:r>
        <w:rPr>
          <w:w w:val="105"/>
        </w:rPr>
        <w:t>weeks</w:t>
      </w:r>
      <w:r>
        <w:rPr>
          <w:spacing w:val="33"/>
          <w:w w:val="105"/>
        </w:rPr>
        <w:t> </w:t>
      </w:r>
      <w:r>
        <w:rPr>
          <w:w w:val="105"/>
        </w:rPr>
        <w:t>to</w:t>
      </w:r>
      <w:r>
        <w:rPr>
          <w:spacing w:val="33"/>
          <w:w w:val="105"/>
        </w:rPr>
        <w:t> </w:t>
      </w:r>
      <w:r>
        <w:rPr>
          <w:w w:val="105"/>
        </w:rPr>
        <w:t>3</w:t>
      </w:r>
      <w:r>
        <w:rPr>
          <w:spacing w:val="33"/>
          <w:w w:val="105"/>
        </w:rPr>
        <w:t> </w:t>
      </w:r>
      <w:r>
        <w:rPr>
          <w:w w:val="105"/>
        </w:rPr>
        <w:t>weeks</w:t>
      </w:r>
      <w:r>
        <w:rPr>
          <w:spacing w:val="33"/>
          <w:w w:val="105"/>
        </w:rPr>
        <w:t> </w:t>
      </w:r>
      <w:r>
        <w:rPr>
          <w:w w:val="105"/>
        </w:rPr>
        <w:t>per</w:t>
      </w:r>
      <w:r>
        <w:rPr>
          <w:spacing w:val="33"/>
          <w:w w:val="105"/>
        </w:rPr>
        <w:t> </w:t>
      </w:r>
      <w:r>
        <w:rPr>
          <w:w w:val="105"/>
        </w:rPr>
        <w:t>hire.</w:t>
      </w:r>
    </w:p>
    <w:p>
      <w:pPr>
        <w:pStyle w:val="BodyText"/>
        <w:spacing w:line="312" w:lineRule="auto" w:before="92"/>
        <w:ind w:left="406" w:right="507"/>
      </w:pPr>
      <w:r>
        <w:rPr>
          <w:w w:val="105"/>
        </w:rPr>
        <w:t>Raised tenant satisfaction scores from 81.3 to 91.7 across a 26-unit office</w:t>
      </w:r>
      <w:r>
        <w:rPr>
          <w:spacing w:val="40"/>
          <w:w w:val="105"/>
        </w:rPr>
        <w:t> </w:t>
      </w:r>
      <w:r>
        <w:rPr>
          <w:w w:val="105"/>
        </w:rPr>
        <w:t>park</w:t>
      </w:r>
      <w:r>
        <w:rPr>
          <w:spacing w:val="27"/>
          <w:w w:val="105"/>
        </w:rPr>
        <w:t> </w:t>
      </w:r>
      <w:r>
        <w:rPr>
          <w:w w:val="105"/>
        </w:rPr>
        <w:t>by</w:t>
      </w:r>
      <w:r>
        <w:rPr>
          <w:spacing w:val="27"/>
          <w:w w:val="105"/>
        </w:rPr>
        <w:t> </w:t>
      </w:r>
      <w:r>
        <w:rPr>
          <w:w w:val="105"/>
        </w:rPr>
        <w:t>implementing</w:t>
      </w:r>
      <w:r>
        <w:rPr>
          <w:spacing w:val="27"/>
          <w:w w:val="105"/>
        </w:rPr>
        <w:t> </w:t>
      </w:r>
      <w:r>
        <w:rPr>
          <w:w w:val="105"/>
        </w:rPr>
        <w:t>same-day</w:t>
      </w:r>
      <w:r>
        <w:rPr>
          <w:spacing w:val="28"/>
          <w:w w:val="105"/>
        </w:rPr>
        <w:t> </w:t>
      </w:r>
      <w:r>
        <w:rPr>
          <w:w w:val="105"/>
        </w:rPr>
        <w:t>acknowledgment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all</w:t>
      </w:r>
      <w:r>
        <w:rPr>
          <w:spacing w:val="28"/>
          <w:w w:val="105"/>
        </w:rPr>
        <w:t> </w:t>
      </w:r>
      <w:r>
        <w:rPr>
          <w:w w:val="105"/>
        </w:rPr>
        <w:t>service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requests.</w:t>
      </w:r>
    </w:p>
    <w:p>
      <w:pPr>
        <w:pStyle w:val="BodyText"/>
        <w:spacing w:line="292" w:lineRule="auto" w:before="76"/>
        <w:ind w:left="406" w:right="613"/>
      </w:pPr>
      <w:r>
        <w:rPr>
          <w:w w:val="105"/>
        </w:rPr>
        <w:t>Lubricated shafts, bearings, and gears on 4 commercial HVAC units</w:t>
      </w:r>
      <w:r>
        <w:rPr>
          <w:spacing w:val="80"/>
          <w:w w:val="105"/>
        </w:rPr>
        <w:t> </w:t>
      </w:r>
      <w:r>
        <w:rPr>
          <w:w w:val="105"/>
        </w:rPr>
        <w:t>monthly, cutting unplanned downtime from 9.3 hours to 5.8 hours per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quarter.</w:t>
      </w:r>
    </w:p>
    <w:p>
      <w:pPr>
        <w:pStyle w:val="BodyText"/>
        <w:spacing w:line="292" w:lineRule="auto" w:before="107"/>
        <w:ind w:left="406" w:right="332"/>
      </w:pPr>
      <w:r>
        <w:rPr>
          <w:w w:val="105"/>
        </w:rPr>
        <w:t>Repaired</w:t>
      </w:r>
      <w:r>
        <w:rPr>
          <w:spacing w:val="29"/>
          <w:w w:val="105"/>
        </w:rPr>
        <w:t> </w:t>
      </w:r>
      <w:r>
        <w:rPr>
          <w:w w:val="105"/>
        </w:rPr>
        <w:t>interior</w:t>
      </w:r>
      <w:r>
        <w:rPr>
          <w:spacing w:val="29"/>
          <w:w w:val="105"/>
        </w:rPr>
        <w:t> </w:t>
      </w:r>
      <w:r>
        <w:rPr>
          <w:w w:val="105"/>
        </w:rPr>
        <w:t>framing,</w:t>
      </w:r>
      <w:r>
        <w:rPr>
          <w:spacing w:val="29"/>
          <w:w w:val="105"/>
        </w:rPr>
        <w:t> </w:t>
      </w:r>
      <w:r>
        <w:rPr>
          <w:w w:val="105"/>
        </w:rPr>
        <w:t>door</w:t>
      </w:r>
      <w:r>
        <w:rPr>
          <w:spacing w:val="29"/>
          <w:w w:val="105"/>
        </w:rPr>
        <w:t> </w:t>
      </w:r>
      <w:r>
        <w:rPr>
          <w:w w:val="105"/>
        </w:rPr>
        <w:t>hardware,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plumbing</w:t>
      </w:r>
      <w:r>
        <w:rPr>
          <w:spacing w:val="29"/>
          <w:w w:val="105"/>
        </w:rPr>
        <w:t> </w:t>
      </w:r>
      <w:r>
        <w:rPr>
          <w:w w:val="105"/>
        </w:rPr>
        <w:t>fixtures</w:t>
      </w:r>
      <w:r>
        <w:rPr>
          <w:spacing w:val="29"/>
          <w:w w:val="105"/>
        </w:rPr>
        <w:t> </w:t>
      </w:r>
      <w:r>
        <w:rPr>
          <w:w w:val="105"/>
        </w:rPr>
        <w:t>using</w:t>
      </w:r>
      <w:r>
        <w:rPr>
          <w:spacing w:val="29"/>
          <w:w w:val="105"/>
        </w:rPr>
        <w:t> </w:t>
      </w:r>
      <w:r>
        <w:rPr>
          <w:w w:val="105"/>
        </w:rPr>
        <w:t>hand tools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a</w:t>
      </w:r>
      <w:r>
        <w:rPr>
          <w:spacing w:val="29"/>
          <w:w w:val="105"/>
        </w:rPr>
        <w:t> </w:t>
      </w:r>
      <w:r>
        <w:rPr>
          <w:w w:val="105"/>
        </w:rPr>
        <w:t>plumbing</w:t>
      </w:r>
      <w:r>
        <w:rPr>
          <w:spacing w:val="29"/>
          <w:w w:val="105"/>
        </w:rPr>
        <w:t> </w:t>
      </w:r>
      <w:r>
        <w:rPr>
          <w:w w:val="105"/>
        </w:rPr>
        <w:t>snake,</w:t>
      </w:r>
      <w:r>
        <w:rPr>
          <w:spacing w:val="29"/>
          <w:w w:val="105"/>
        </w:rPr>
        <w:t> </w:t>
      </w:r>
      <w:r>
        <w:rPr>
          <w:w w:val="105"/>
        </w:rPr>
        <w:t>averaging</w:t>
      </w:r>
      <w:r>
        <w:rPr>
          <w:spacing w:val="29"/>
          <w:w w:val="105"/>
        </w:rPr>
        <w:t> </w:t>
      </w:r>
      <w:r>
        <w:rPr>
          <w:w w:val="105"/>
        </w:rPr>
        <w:t>7</w:t>
      </w:r>
      <w:r>
        <w:rPr>
          <w:spacing w:val="29"/>
          <w:w w:val="105"/>
        </w:rPr>
        <w:t> </w:t>
      </w:r>
      <w:r>
        <w:rPr>
          <w:w w:val="105"/>
        </w:rPr>
        <w:t>tasks</w:t>
      </w:r>
      <w:r>
        <w:rPr>
          <w:spacing w:val="29"/>
          <w:w w:val="105"/>
        </w:rPr>
        <w:t> </w:t>
      </w:r>
      <w:r>
        <w:rPr>
          <w:w w:val="105"/>
        </w:rPr>
        <w:t>per</w:t>
      </w:r>
      <w:r>
        <w:rPr>
          <w:spacing w:val="29"/>
          <w:w w:val="105"/>
        </w:rPr>
        <w:t> </w:t>
      </w:r>
      <w:r>
        <w:rPr>
          <w:w w:val="105"/>
        </w:rPr>
        <w:t>day</w:t>
      </w:r>
      <w:r>
        <w:rPr>
          <w:spacing w:val="29"/>
          <w:w w:val="105"/>
        </w:rPr>
        <w:t> </w:t>
      </w:r>
      <w:r>
        <w:rPr>
          <w:w w:val="105"/>
        </w:rPr>
        <w:t>across</w:t>
      </w:r>
      <w:r>
        <w:rPr>
          <w:spacing w:val="29"/>
          <w:w w:val="105"/>
        </w:rPr>
        <w:t> </w:t>
      </w:r>
      <w:r>
        <w:rPr>
          <w:w w:val="105"/>
        </w:rPr>
        <w:t>2</w:t>
      </w:r>
      <w:r>
        <w:rPr>
          <w:spacing w:val="29"/>
          <w:w w:val="105"/>
        </w:rPr>
        <w:t> </w:t>
      </w:r>
      <w:r>
        <w:rPr>
          <w:w w:val="105"/>
        </w:rPr>
        <w:t>buildings.</w:t>
      </w:r>
    </w:p>
    <w:p>
      <w:pPr>
        <w:pStyle w:val="BodyText"/>
        <w:spacing w:after="0" w:line="292" w:lineRule="auto"/>
        <w:sectPr>
          <w:type w:val="continuous"/>
          <w:pgSz w:w="11920" w:h="16860"/>
          <w:pgMar w:top="820" w:bottom="280" w:left="283" w:right="283"/>
          <w:cols w:num="2" w:equalWidth="0">
            <w:col w:w="3419" w:space="1249"/>
            <w:col w:w="6686"/>
          </w:cols>
        </w:sectPr>
      </w:pPr>
    </w:p>
    <w:p>
      <w:pPr>
        <w:pStyle w:val="BodyText"/>
        <w:spacing w:before="181"/>
        <w:ind w:left="47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771887"/>
                                </a:lnTo>
                                <a:lnTo>
                                  <a:pt x="2581262" y="37718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2417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67099"/>
                            <a:ext cx="3000375" cy="588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886450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4097172"/>
                                </a:moveTo>
                                <a:lnTo>
                                  <a:pt x="27165" y="4076700"/>
                                </a:lnTo>
                                <a:lnTo>
                                  <a:pt x="20472" y="4076700"/>
                                </a:lnTo>
                                <a:lnTo>
                                  <a:pt x="0" y="4097172"/>
                                </a:lnTo>
                                <a:lnTo>
                                  <a:pt x="0" y="4100741"/>
                                </a:lnTo>
                                <a:lnTo>
                                  <a:pt x="0" y="4103865"/>
                                </a:lnTo>
                                <a:lnTo>
                                  <a:pt x="20472" y="4124325"/>
                                </a:lnTo>
                                <a:lnTo>
                                  <a:pt x="27165" y="4124325"/>
                                </a:lnTo>
                                <a:lnTo>
                                  <a:pt x="47625" y="4103865"/>
                                </a:lnTo>
                                <a:lnTo>
                                  <a:pt x="47625" y="40971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887622"/>
                                </a:moveTo>
                                <a:lnTo>
                                  <a:pt x="27165" y="3867150"/>
                                </a:lnTo>
                                <a:lnTo>
                                  <a:pt x="20472" y="3867150"/>
                                </a:lnTo>
                                <a:lnTo>
                                  <a:pt x="0" y="3887622"/>
                                </a:lnTo>
                                <a:lnTo>
                                  <a:pt x="0" y="3891191"/>
                                </a:lnTo>
                                <a:lnTo>
                                  <a:pt x="0" y="3894315"/>
                                </a:lnTo>
                                <a:lnTo>
                                  <a:pt x="20472" y="3914775"/>
                                </a:lnTo>
                                <a:lnTo>
                                  <a:pt x="27165" y="3914775"/>
                                </a:lnTo>
                                <a:lnTo>
                                  <a:pt x="47625" y="3894315"/>
                                </a:lnTo>
                                <a:lnTo>
                                  <a:pt x="47625" y="38876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687597"/>
                                </a:moveTo>
                                <a:lnTo>
                                  <a:pt x="27165" y="3667125"/>
                                </a:lnTo>
                                <a:lnTo>
                                  <a:pt x="20472" y="3667125"/>
                                </a:lnTo>
                                <a:lnTo>
                                  <a:pt x="0" y="3687597"/>
                                </a:lnTo>
                                <a:lnTo>
                                  <a:pt x="0" y="3691166"/>
                                </a:lnTo>
                                <a:lnTo>
                                  <a:pt x="0" y="3694290"/>
                                </a:lnTo>
                                <a:lnTo>
                                  <a:pt x="20472" y="3714750"/>
                                </a:lnTo>
                                <a:lnTo>
                                  <a:pt x="27165" y="3714750"/>
                                </a:lnTo>
                                <a:lnTo>
                                  <a:pt x="47625" y="3694290"/>
                                </a:lnTo>
                                <a:lnTo>
                                  <a:pt x="47625" y="36875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2468397"/>
                                </a:moveTo>
                                <a:lnTo>
                                  <a:pt x="27165" y="2447925"/>
                                </a:lnTo>
                                <a:lnTo>
                                  <a:pt x="20472" y="2447925"/>
                                </a:lnTo>
                                <a:lnTo>
                                  <a:pt x="0" y="2468397"/>
                                </a:lnTo>
                                <a:lnTo>
                                  <a:pt x="0" y="2471966"/>
                                </a:lnTo>
                                <a:lnTo>
                                  <a:pt x="0" y="2475090"/>
                                </a:lnTo>
                                <a:lnTo>
                                  <a:pt x="20472" y="2495550"/>
                                </a:lnTo>
                                <a:lnTo>
                                  <a:pt x="27165" y="2495550"/>
                                </a:lnTo>
                                <a:lnTo>
                                  <a:pt x="47625" y="2475090"/>
                                </a:lnTo>
                                <a:lnTo>
                                  <a:pt x="47625" y="24683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4963947"/>
                                </a:moveTo>
                                <a:lnTo>
                                  <a:pt x="2808465" y="4943475"/>
                                </a:lnTo>
                                <a:lnTo>
                                  <a:pt x="2801772" y="4943475"/>
                                </a:lnTo>
                                <a:lnTo>
                                  <a:pt x="2781300" y="4963947"/>
                                </a:lnTo>
                                <a:lnTo>
                                  <a:pt x="2781300" y="4967516"/>
                                </a:lnTo>
                                <a:lnTo>
                                  <a:pt x="2781300" y="4970640"/>
                                </a:lnTo>
                                <a:lnTo>
                                  <a:pt x="2801772" y="4991100"/>
                                </a:lnTo>
                                <a:lnTo>
                                  <a:pt x="2808465" y="4991100"/>
                                </a:lnTo>
                                <a:lnTo>
                                  <a:pt x="2828925" y="4970640"/>
                                </a:lnTo>
                                <a:lnTo>
                                  <a:pt x="2828925" y="49639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2954172"/>
                                </a:moveTo>
                                <a:lnTo>
                                  <a:pt x="2808465" y="2933700"/>
                                </a:lnTo>
                                <a:lnTo>
                                  <a:pt x="2801772" y="2933700"/>
                                </a:lnTo>
                                <a:lnTo>
                                  <a:pt x="2781300" y="2954172"/>
                                </a:lnTo>
                                <a:lnTo>
                                  <a:pt x="2781300" y="2957741"/>
                                </a:lnTo>
                                <a:lnTo>
                                  <a:pt x="2781300" y="2960865"/>
                                </a:lnTo>
                                <a:lnTo>
                                  <a:pt x="2801772" y="2981325"/>
                                </a:lnTo>
                                <a:lnTo>
                                  <a:pt x="2808465" y="2981325"/>
                                </a:lnTo>
                                <a:lnTo>
                                  <a:pt x="2828925" y="2960865"/>
                                </a:lnTo>
                                <a:lnTo>
                                  <a:pt x="2828925" y="29541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5859284"/>
                                </a:moveTo>
                                <a:lnTo>
                                  <a:pt x="2979915" y="5838825"/>
                                </a:lnTo>
                                <a:lnTo>
                                  <a:pt x="2973222" y="5838825"/>
                                </a:lnTo>
                                <a:lnTo>
                                  <a:pt x="2952750" y="5859284"/>
                                </a:lnTo>
                                <a:lnTo>
                                  <a:pt x="2952750" y="5862866"/>
                                </a:lnTo>
                                <a:lnTo>
                                  <a:pt x="2952750" y="5865990"/>
                                </a:lnTo>
                                <a:lnTo>
                                  <a:pt x="2973222" y="5886450"/>
                                </a:lnTo>
                                <a:lnTo>
                                  <a:pt x="2979915" y="5886450"/>
                                </a:lnTo>
                                <a:lnTo>
                                  <a:pt x="3000375" y="5865990"/>
                                </a:lnTo>
                                <a:lnTo>
                                  <a:pt x="3000375" y="5859284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5363984"/>
                                </a:moveTo>
                                <a:lnTo>
                                  <a:pt x="2979915" y="5343525"/>
                                </a:lnTo>
                                <a:lnTo>
                                  <a:pt x="2973222" y="5343525"/>
                                </a:lnTo>
                                <a:lnTo>
                                  <a:pt x="2952750" y="5363984"/>
                                </a:lnTo>
                                <a:lnTo>
                                  <a:pt x="2952750" y="5367566"/>
                                </a:lnTo>
                                <a:lnTo>
                                  <a:pt x="2952750" y="5370690"/>
                                </a:lnTo>
                                <a:lnTo>
                                  <a:pt x="2973222" y="5391150"/>
                                </a:lnTo>
                                <a:lnTo>
                                  <a:pt x="2979915" y="5391150"/>
                                </a:lnTo>
                                <a:lnTo>
                                  <a:pt x="3000375" y="5370690"/>
                                </a:lnTo>
                                <a:lnTo>
                                  <a:pt x="3000375" y="5363984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554372"/>
                                </a:moveTo>
                                <a:lnTo>
                                  <a:pt x="2979915" y="4533900"/>
                                </a:lnTo>
                                <a:lnTo>
                                  <a:pt x="2973222" y="4533900"/>
                                </a:lnTo>
                                <a:lnTo>
                                  <a:pt x="2952750" y="4554372"/>
                                </a:lnTo>
                                <a:lnTo>
                                  <a:pt x="2952750" y="4557941"/>
                                </a:lnTo>
                                <a:lnTo>
                                  <a:pt x="2952750" y="4561065"/>
                                </a:lnTo>
                                <a:lnTo>
                                  <a:pt x="2973222" y="4581525"/>
                                </a:lnTo>
                                <a:lnTo>
                                  <a:pt x="2979915" y="4581525"/>
                                </a:lnTo>
                                <a:lnTo>
                                  <a:pt x="3000375" y="4561065"/>
                                </a:lnTo>
                                <a:lnTo>
                                  <a:pt x="3000375" y="45543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059072"/>
                                </a:moveTo>
                                <a:lnTo>
                                  <a:pt x="2979915" y="4038600"/>
                                </a:lnTo>
                                <a:lnTo>
                                  <a:pt x="2973222" y="4038600"/>
                                </a:lnTo>
                                <a:lnTo>
                                  <a:pt x="2952750" y="4059072"/>
                                </a:lnTo>
                                <a:lnTo>
                                  <a:pt x="2952750" y="4062641"/>
                                </a:lnTo>
                                <a:lnTo>
                                  <a:pt x="2952750" y="4065765"/>
                                </a:lnTo>
                                <a:lnTo>
                                  <a:pt x="2973222" y="4086225"/>
                                </a:lnTo>
                                <a:lnTo>
                                  <a:pt x="2979915" y="4086225"/>
                                </a:lnTo>
                                <a:lnTo>
                                  <a:pt x="3000375" y="4065765"/>
                                </a:lnTo>
                                <a:lnTo>
                                  <a:pt x="3000375" y="40590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3706647"/>
                                </a:moveTo>
                                <a:lnTo>
                                  <a:pt x="2979915" y="3686175"/>
                                </a:lnTo>
                                <a:lnTo>
                                  <a:pt x="2973222" y="3686175"/>
                                </a:lnTo>
                                <a:lnTo>
                                  <a:pt x="2952750" y="3706647"/>
                                </a:lnTo>
                                <a:lnTo>
                                  <a:pt x="2952750" y="3710216"/>
                                </a:lnTo>
                                <a:lnTo>
                                  <a:pt x="2952750" y="3713340"/>
                                </a:lnTo>
                                <a:lnTo>
                                  <a:pt x="2973222" y="3733800"/>
                                </a:lnTo>
                                <a:lnTo>
                                  <a:pt x="2979915" y="3733800"/>
                                </a:lnTo>
                                <a:lnTo>
                                  <a:pt x="3000375" y="3713340"/>
                                </a:lnTo>
                                <a:lnTo>
                                  <a:pt x="3000375" y="37066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3363747"/>
                                </a:moveTo>
                                <a:lnTo>
                                  <a:pt x="2979915" y="3343275"/>
                                </a:lnTo>
                                <a:lnTo>
                                  <a:pt x="2973222" y="3343275"/>
                                </a:lnTo>
                                <a:lnTo>
                                  <a:pt x="2952750" y="3363747"/>
                                </a:lnTo>
                                <a:lnTo>
                                  <a:pt x="2952750" y="3367316"/>
                                </a:lnTo>
                                <a:lnTo>
                                  <a:pt x="2952750" y="3370440"/>
                                </a:lnTo>
                                <a:lnTo>
                                  <a:pt x="2973222" y="3390900"/>
                                </a:lnTo>
                                <a:lnTo>
                                  <a:pt x="2979915" y="3390900"/>
                                </a:lnTo>
                                <a:lnTo>
                                  <a:pt x="3000375" y="3370440"/>
                                </a:lnTo>
                                <a:lnTo>
                                  <a:pt x="3000375" y="33637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2401722"/>
                                </a:moveTo>
                                <a:lnTo>
                                  <a:pt x="2979915" y="2381250"/>
                                </a:lnTo>
                                <a:lnTo>
                                  <a:pt x="2973222" y="2381250"/>
                                </a:lnTo>
                                <a:lnTo>
                                  <a:pt x="2952750" y="2401722"/>
                                </a:lnTo>
                                <a:lnTo>
                                  <a:pt x="2952750" y="2405291"/>
                                </a:lnTo>
                                <a:lnTo>
                                  <a:pt x="2952750" y="2408415"/>
                                </a:lnTo>
                                <a:lnTo>
                                  <a:pt x="2973222" y="2428875"/>
                                </a:lnTo>
                                <a:lnTo>
                                  <a:pt x="2979915" y="2428875"/>
                                </a:lnTo>
                                <a:lnTo>
                                  <a:pt x="3000375" y="2408415"/>
                                </a:lnTo>
                                <a:lnTo>
                                  <a:pt x="3000375" y="24017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1906422"/>
                                </a:moveTo>
                                <a:lnTo>
                                  <a:pt x="2979915" y="1885950"/>
                                </a:lnTo>
                                <a:lnTo>
                                  <a:pt x="2973222" y="1885950"/>
                                </a:lnTo>
                                <a:lnTo>
                                  <a:pt x="2952750" y="1906422"/>
                                </a:lnTo>
                                <a:lnTo>
                                  <a:pt x="2952750" y="1909991"/>
                                </a:lnTo>
                                <a:lnTo>
                                  <a:pt x="2952750" y="1913115"/>
                                </a:lnTo>
                                <a:lnTo>
                                  <a:pt x="2973222" y="1933575"/>
                                </a:lnTo>
                                <a:lnTo>
                                  <a:pt x="2979915" y="1933575"/>
                                </a:lnTo>
                                <a:lnTo>
                                  <a:pt x="3000375" y="1913115"/>
                                </a:lnTo>
                                <a:lnTo>
                                  <a:pt x="3000375" y="19064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1411122"/>
                                </a:moveTo>
                                <a:lnTo>
                                  <a:pt x="2979915" y="1390650"/>
                                </a:lnTo>
                                <a:lnTo>
                                  <a:pt x="2973222" y="1390650"/>
                                </a:lnTo>
                                <a:lnTo>
                                  <a:pt x="2952750" y="1411122"/>
                                </a:lnTo>
                                <a:lnTo>
                                  <a:pt x="2952750" y="1414691"/>
                                </a:lnTo>
                                <a:lnTo>
                                  <a:pt x="2952750" y="1417815"/>
                                </a:lnTo>
                                <a:lnTo>
                                  <a:pt x="2973222" y="1438275"/>
                                </a:lnTo>
                                <a:lnTo>
                                  <a:pt x="2979915" y="1438275"/>
                                </a:lnTo>
                                <a:lnTo>
                                  <a:pt x="3000375" y="1417815"/>
                                </a:lnTo>
                                <a:lnTo>
                                  <a:pt x="3000375" y="14111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4960" id="docshapegroup1" coordorigin="0,0" coordsize="11919,16860">
                <v:shape style="position:absolute;left:0;top:2610;width:4065;height:14250" id="docshape2" coordorigin="0,2610" coordsize="4065,14250" path="m4065,9045l0,9045,0,16860,4065,16860,4065,9045xm4065,7500l0,7500,0,8550,4065,855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605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550;width:4245;height:495" id="docshape15" filled="true" fillcolor="#f2f2f2" stroked="false">
                  <v:fill type="solid"/>
                </v:rect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460;width:4725;height:9270" id="docshape18" coordorigin="405,5460" coordsize="4725,9270" path="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912l479,11907,475,11898,473,11894,466,11887,462,11885,453,11881,448,11880,437,11880,432,11881,423,11885,419,11887,412,11894,410,11898,406,11907,405,11912,405,11918,405,11923,406,11928,410,11937,412,11941,419,11948,423,11950,432,11954,437,11955,448,11955,453,11954,462,11950,466,11948,473,11941,475,11937,479,11928,480,11923,480,11912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13277l4859,13272,4855,13263,4853,13259,4846,13252,4842,13250,4833,13246,4828,13245,4817,13245,4812,13246,4803,13250,4799,13252,4792,13259,4790,13263,4786,13272,4785,13277,4785,13283,4785,13288,4786,13293,4790,13302,4792,13306,4799,13313,4803,13315,4812,13319,4817,13320,4828,13320,4833,13319,4842,13315,4846,13313,4853,13306,4855,13302,4859,13293,4860,13288,4860,13277xm4860,10112l4859,10107,4855,10098,4853,10094,4846,10087,4842,10085,4833,10081,4828,10080,4817,10080,4812,10081,4803,10085,4799,10087,4792,10094,4790,10098,4786,10107,4785,10112,4785,10118,4785,10123,4786,10128,4790,10137,4792,10141,4799,10148,4803,10150,4812,10154,4817,10155,4828,10155,4833,10154,4842,10150,4846,10148,4853,10141,4855,10137,4859,10128,4860,10123,4860,10112xm4860,5492l4859,5487,4855,5478,4853,5474,4846,5467,4842,5465,4833,5461,4828,5460,4817,5460,4812,5461,4803,5465,4799,5467,4792,5474,4790,5478,4786,5487,4785,5492,4785,5498,4785,5503,4786,5508,4790,5517,4792,5521,4799,5528,4803,5530,4812,5534,4817,5535,4828,5535,4833,5534,4842,5530,4846,5528,4853,5521,4855,5517,4859,5508,4860,5503,4860,5492xm5130,14687l5129,14682,5125,14673,5123,14669,5116,14662,5112,14660,5103,14656,5098,14655,5087,14655,5082,14656,5073,14660,5069,14662,5062,14669,5060,14673,5056,14682,5055,14687,5055,14693,5055,14698,5056,14703,5060,14712,5062,14716,5069,14723,5073,14725,5082,14729,5087,14730,5098,14730,5103,14729,5112,14725,5116,14723,5123,14716,5125,14712,5129,14703,5130,14698,5130,14687xm5130,13907l5129,13902,5125,13893,5123,13889,5116,13882,5112,13880,5103,13876,5098,13875,5087,13875,5082,13876,5073,13880,5069,13882,5062,13889,5060,13893,5056,13902,5055,13907,5055,13913,5055,13918,5056,13923,5060,13932,5062,13936,5069,13943,5073,13945,5082,13949,5087,13950,5098,13950,5103,13949,5112,13945,5116,13943,5123,13936,5125,13932,5129,13923,5130,13918,5130,13907xm5130,12632l5129,12627,5125,12618,5123,12614,5116,12607,5112,12605,5103,12601,5098,12600,5087,12600,5082,12601,5073,12605,5069,12607,5062,12614,5060,12618,5056,12627,5055,12632,5055,12638,5055,12643,5056,12648,5060,12657,5062,12661,5069,12668,5073,12670,5082,12674,5087,12675,5098,12675,5103,12674,5112,12670,5116,12668,5123,12661,5125,12657,5129,12648,5130,12643,5130,12632xm5130,11852l5129,11847,5125,11838,5123,11834,5116,11827,5112,11825,5103,11821,5098,11820,5087,11820,5082,11821,5073,11825,5069,11827,5062,11834,5060,11838,5056,11847,5055,11852,5055,11858,5055,11863,5056,11868,5060,11877,5062,11881,5069,11888,5073,11890,5082,11894,5087,11895,5098,11895,5103,11894,5112,11890,5116,11888,5123,11881,5125,11877,5129,11868,5130,11863,5130,11852xm5130,11297l5129,11292,5125,11283,5123,11279,5116,11272,5112,11270,5103,11266,5098,11265,5087,11265,5082,11266,5073,11270,5069,11272,5062,11279,5060,11283,5056,11292,5055,11297,5055,11303,5055,11308,5056,11313,5060,11322,5062,11326,5069,11333,5073,11335,5082,11339,5087,11340,5098,11340,5103,11339,5112,11335,5116,11333,5123,11326,5125,11322,5129,11313,5130,11308,5130,11297xm5130,10757l5129,10752,5125,10743,5123,10739,5116,10732,5112,10730,5103,10726,5098,10725,5087,10725,5082,10726,5073,10730,5069,10732,5062,10739,5060,10743,5056,10752,5055,10757,5055,10763,5055,10768,5056,10773,5060,10782,5062,10786,5069,10793,5073,10795,5082,10799,5087,10800,5098,10800,5103,10799,5112,10795,5116,10793,5123,10786,5125,10782,5129,10773,5130,10768,5130,10757xm5130,9242l5129,9237,5125,9228,5123,9224,5116,9217,5112,9215,5103,9211,5098,9210,5087,9210,5082,9211,5073,9215,5069,9217,5062,9224,5060,9228,5056,9237,5055,9242,5055,9248,5055,9253,5056,9258,5060,9267,5062,9271,5069,9278,5073,9280,5082,9284,5087,9285,5098,9285,5103,9284,5112,9280,5116,9278,5123,9271,5125,9267,5129,9258,5130,9253,5130,9242xm5130,8462l5129,8457,5125,8448,5123,8444,5116,8437,5112,8435,5103,8431,5098,8430,5087,8430,5082,8431,5073,8435,5069,8437,5062,8444,5060,8448,5056,8457,5055,8462,5055,8468,5055,8473,5056,8478,5060,8487,5062,8491,5069,8498,5073,8500,5082,8504,5087,8505,5098,8505,5103,8504,5112,8500,5116,8498,5123,8491,5125,8487,5129,8478,5130,8473,5130,8462xm5130,7682l5129,7677,5125,7668,5123,7664,5116,7657,5112,7655,5103,7651,5098,7650,5087,7650,5082,7651,5073,7655,5069,7657,5062,7664,5060,7668,5056,7677,5055,7682,5055,7688,5055,7693,5056,7698,5060,7707,5062,7711,5069,7718,5073,7720,5082,7724,5087,7725,5098,7725,5103,7724,5112,7720,5116,7718,5123,7711,5125,7707,5129,7698,5130,7693,5130,7682xm5130,6917l5129,6912,5125,6903,5123,6899,5116,6892,5112,6890,5103,6886,5098,6885,5087,6885,5082,6886,5073,6890,5069,6892,5062,6899,5060,6903,5056,6912,5055,6917,5055,6923,5055,6928,5056,6933,5060,6942,5062,6946,5069,6953,5073,6955,5082,6959,5087,6960,5098,6960,5103,6959,5112,6955,5116,6953,5123,6946,5125,6942,5129,6933,5130,6928,5130,6917xm5130,6137l5129,6132,5125,6123,5123,6119,5116,6112,5112,6110,5103,6106,5098,6105,5087,6105,5082,6106,5073,6110,5069,6112,5062,6119,5060,6123,5056,6132,5055,6137,5055,6143,5055,6148,5056,6153,5060,6162,5062,6166,5069,6173,5073,6175,5082,6179,5087,6180,5098,6180,5103,6179,5112,6175,5116,6173,5123,6166,5125,6162,5129,6153,5130,6148,513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Handyman</w:t>
      </w:r>
      <w:r>
        <w:rPr>
          <w:spacing w:val="12"/>
          <w:w w:val="105"/>
        </w:rPr>
        <w:t> </w:t>
      </w:r>
      <w:r>
        <w:rPr>
          <w:w w:val="105"/>
        </w:rPr>
        <w:t>Technician,</w:t>
      </w:r>
      <w:r>
        <w:rPr>
          <w:spacing w:val="19"/>
          <w:w w:val="105"/>
        </w:rPr>
        <w:t> </w:t>
      </w:r>
      <w:r>
        <w:rPr>
          <w:w w:val="105"/>
        </w:rPr>
        <w:t>Sandhills</w:t>
      </w:r>
      <w:r>
        <w:rPr>
          <w:spacing w:val="19"/>
          <w:w w:val="105"/>
        </w:rPr>
        <w:t> </w:t>
      </w:r>
      <w:r>
        <w:rPr>
          <w:w w:val="105"/>
        </w:rPr>
        <w:t>Horizon</w:t>
      </w:r>
      <w:r>
        <w:rPr>
          <w:spacing w:val="7"/>
          <w:w w:val="105"/>
        </w:rPr>
        <w:t> </w:t>
      </w:r>
      <w:r>
        <w:rPr>
          <w:w w:val="105"/>
        </w:rPr>
        <w:t>Apartments,</w:t>
      </w:r>
      <w:r>
        <w:rPr>
          <w:spacing w:val="19"/>
          <w:w w:val="105"/>
        </w:rPr>
        <w:t> </w:t>
      </w:r>
      <w:r>
        <w:rPr>
          <w:w w:val="105"/>
        </w:rPr>
        <w:t>Valentine,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before="56"/>
        <w:ind w:left="4795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2016</w:t>
      </w:r>
    </w:p>
    <w:p>
      <w:pPr>
        <w:pStyle w:val="BodyText"/>
        <w:spacing w:before="37"/>
      </w:pPr>
    </w:p>
    <w:p>
      <w:pPr>
        <w:pStyle w:val="BodyText"/>
        <w:spacing w:line="302" w:lineRule="auto"/>
        <w:ind w:left="5074" w:right="513"/>
      </w:pPr>
      <w:r>
        <w:rPr>
          <w:w w:val="105"/>
        </w:rPr>
        <w:t>Diagnosed HVAC blower motor faults with an electrical tester and replaced</w:t>
      </w:r>
      <w:r>
        <w:rPr>
          <w:spacing w:val="80"/>
          <w:w w:val="105"/>
        </w:rPr>
        <w:t> </w:t>
      </w:r>
      <w:r>
        <w:rPr>
          <w:w w:val="105"/>
        </w:rPr>
        <w:t>worn components, lowering unit downtime from 4.1 hours to 2.6 hours per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incident.</w:t>
      </w:r>
    </w:p>
    <w:p>
      <w:pPr>
        <w:pStyle w:val="BodyText"/>
        <w:spacing w:line="292" w:lineRule="auto" w:before="84"/>
        <w:ind w:left="5074" w:right="513"/>
      </w:pPr>
      <w:r>
        <w:rPr>
          <w:w w:val="105"/>
        </w:rPr>
        <w:t>Achieved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90.8</w:t>
      </w:r>
      <w:r>
        <w:rPr>
          <w:spacing w:val="40"/>
          <w:w w:val="105"/>
        </w:rPr>
        <w:t> </w:t>
      </w:r>
      <w:r>
        <w:rPr>
          <w:w w:val="105"/>
        </w:rPr>
        <w:t>tenant</w:t>
      </w:r>
      <w:r>
        <w:rPr>
          <w:spacing w:val="40"/>
          <w:w w:val="105"/>
        </w:rPr>
        <w:t> </w:t>
      </w:r>
      <w:r>
        <w:rPr>
          <w:w w:val="105"/>
        </w:rPr>
        <w:t>satisfaction</w:t>
      </w:r>
      <w:r>
        <w:rPr>
          <w:spacing w:val="40"/>
          <w:w w:val="105"/>
        </w:rPr>
        <w:t> </w:t>
      </w:r>
      <w:r>
        <w:rPr>
          <w:w w:val="105"/>
        </w:rPr>
        <w:t>score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quarterly</w:t>
      </w:r>
      <w:r>
        <w:rPr>
          <w:spacing w:val="40"/>
          <w:w w:val="105"/>
        </w:rPr>
        <w:t> </w:t>
      </w:r>
      <w:r>
        <w:rPr>
          <w:w w:val="105"/>
        </w:rPr>
        <w:t>surveys</w:t>
      </w:r>
      <w:r>
        <w:rPr>
          <w:spacing w:val="40"/>
          <w:w w:val="105"/>
        </w:rPr>
        <w:t> </w:t>
      </w:r>
      <w:r>
        <w:rPr>
          <w:w w:val="105"/>
        </w:rPr>
        <w:t>by explaining</w:t>
      </w:r>
      <w:r>
        <w:rPr>
          <w:spacing w:val="36"/>
          <w:w w:val="105"/>
        </w:rPr>
        <w:t> </w:t>
      </w:r>
      <w:r>
        <w:rPr>
          <w:w w:val="105"/>
        </w:rPr>
        <w:t>repair</w:t>
      </w:r>
      <w:r>
        <w:rPr>
          <w:spacing w:val="36"/>
          <w:w w:val="105"/>
        </w:rPr>
        <w:t> </w:t>
      </w:r>
      <w:r>
        <w:rPr>
          <w:w w:val="105"/>
        </w:rPr>
        <w:t>timelines</w:t>
      </w:r>
      <w:r>
        <w:rPr>
          <w:spacing w:val="36"/>
          <w:w w:val="105"/>
        </w:rPr>
        <w:t> </w:t>
      </w:r>
      <w:r>
        <w:rPr>
          <w:w w:val="105"/>
        </w:rPr>
        <w:t>during</w:t>
      </w:r>
      <w:r>
        <w:rPr>
          <w:spacing w:val="36"/>
          <w:w w:val="105"/>
        </w:rPr>
        <w:t> </w:t>
      </w:r>
      <w:r>
        <w:rPr>
          <w:w w:val="105"/>
        </w:rPr>
        <w:t>each</w:t>
      </w:r>
      <w:r>
        <w:rPr>
          <w:spacing w:val="36"/>
          <w:w w:val="105"/>
        </w:rPr>
        <w:t> </w:t>
      </w:r>
      <w:r>
        <w:rPr>
          <w:w w:val="105"/>
        </w:rPr>
        <w:t>visit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documenting</w:t>
      </w:r>
      <w:r>
        <w:rPr>
          <w:spacing w:val="36"/>
          <w:w w:val="105"/>
        </w:rPr>
        <w:t> </w:t>
      </w:r>
      <w:r>
        <w:rPr>
          <w:w w:val="105"/>
        </w:rPr>
        <w:t>completed work in writing.</w:t>
      </w:r>
    </w:p>
    <w:p>
      <w:pPr>
        <w:pStyle w:val="BodyText"/>
        <w:spacing w:after="0" w:line="292" w:lineRule="auto"/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29152" id="docshape19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tabs>
          <w:tab w:pos="5074" w:val="left" w:leader="none"/>
        </w:tabs>
        <w:spacing w:line="292" w:lineRule="auto"/>
        <w:ind w:left="5074" w:right="513" w:hanging="303"/>
      </w:pPr>
      <w:r>
        <w:rPr/>
        <w:drawing>
          <wp:inline distT="0" distB="0" distL="0" distR="0">
            <wp:extent cx="47624" cy="47623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Disassembled</w:t>
      </w:r>
      <w:r>
        <w:rPr>
          <w:spacing w:val="40"/>
          <w:w w:val="105"/>
        </w:rPr>
        <w:t> </w:t>
      </w:r>
      <w:r>
        <w:rPr>
          <w:w w:val="105"/>
        </w:rPr>
        <w:t>laundry</w:t>
      </w:r>
      <w:r>
        <w:rPr>
          <w:spacing w:val="40"/>
          <w:w w:val="105"/>
        </w:rPr>
        <w:t> </w:t>
      </w:r>
      <w:r>
        <w:rPr>
          <w:w w:val="105"/>
        </w:rPr>
        <w:t>equipment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appliance</w:t>
      </w:r>
      <w:r>
        <w:rPr>
          <w:spacing w:val="40"/>
          <w:w w:val="105"/>
        </w:rPr>
        <w:t> </w:t>
      </w:r>
      <w:r>
        <w:rPr>
          <w:w w:val="105"/>
        </w:rPr>
        <w:t>motors</w:t>
      </w:r>
      <w:r>
        <w:rPr>
          <w:spacing w:val="40"/>
          <w:w w:val="105"/>
        </w:rPr>
        <w:t> </w:t>
      </w:r>
      <w:r>
        <w:rPr>
          <w:w w:val="105"/>
        </w:rPr>
        <w:t>using</w:t>
      </w:r>
      <w:r>
        <w:rPr>
          <w:spacing w:val="40"/>
          <w:w w:val="105"/>
        </w:rPr>
        <w:t> </w:t>
      </w:r>
      <w:r>
        <w:rPr>
          <w:w w:val="105"/>
        </w:rPr>
        <w:t>hoists</w:t>
      </w:r>
      <w:r>
        <w:rPr>
          <w:spacing w:val="40"/>
          <w:w w:val="105"/>
        </w:rPr>
        <w:t> </w:t>
      </w:r>
      <w:r>
        <w:rPr>
          <w:w w:val="105"/>
        </w:rPr>
        <w:t>and hand</w:t>
      </w:r>
      <w:r>
        <w:rPr>
          <w:spacing w:val="22"/>
          <w:w w:val="105"/>
        </w:rPr>
        <w:t> </w:t>
      </w:r>
      <w:r>
        <w:rPr>
          <w:w w:val="105"/>
        </w:rPr>
        <w:t>tools,</w:t>
      </w:r>
      <w:r>
        <w:rPr>
          <w:spacing w:val="22"/>
          <w:w w:val="105"/>
        </w:rPr>
        <w:t> </w:t>
      </w:r>
      <w:r>
        <w:rPr>
          <w:w w:val="105"/>
        </w:rPr>
        <w:t>sourcing</w:t>
      </w:r>
      <w:r>
        <w:rPr>
          <w:spacing w:val="22"/>
          <w:w w:val="105"/>
        </w:rPr>
        <w:t> </w:t>
      </w:r>
      <w:r>
        <w:rPr>
          <w:w w:val="105"/>
        </w:rPr>
        <w:t>replacement</w:t>
      </w:r>
      <w:r>
        <w:rPr>
          <w:spacing w:val="22"/>
          <w:w w:val="105"/>
        </w:rPr>
        <w:t> </w:t>
      </w:r>
      <w:r>
        <w:rPr>
          <w:w w:val="105"/>
        </w:rPr>
        <w:t>parts</w:t>
      </w:r>
      <w:r>
        <w:rPr>
          <w:spacing w:val="22"/>
          <w:w w:val="105"/>
        </w:rPr>
        <w:t> </w:t>
      </w:r>
      <w:r>
        <w:rPr>
          <w:w w:val="105"/>
        </w:rPr>
        <w:t>within</w:t>
      </w:r>
      <w:r>
        <w:rPr>
          <w:spacing w:val="22"/>
          <w:w w:val="105"/>
        </w:rPr>
        <w:t> </w:t>
      </w:r>
      <w:r>
        <w:rPr>
          <w:w w:val="105"/>
        </w:rPr>
        <w:t>24</w:t>
      </w:r>
      <w:r>
        <w:rPr>
          <w:spacing w:val="22"/>
          <w:w w:val="105"/>
        </w:rPr>
        <w:t> </w:t>
      </w:r>
      <w:r>
        <w:rPr>
          <w:w w:val="105"/>
        </w:rPr>
        <w:t>hours</w:t>
      </w:r>
      <w:r>
        <w:rPr>
          <w:spacing w:val="22"/>
          <w:w w:val="105"/>
        </w:rPr>
        <w:t> </w:t>
      </w:r>
      <w:r>
        <w:rPr>
          <w:w w:val="105"/>
        </w:rPr>
        <w:t>for</w:t>
      </w:r>
      <w:r>
        <w:rPr>
          <w:spacing w:val="22"/>
          <w:w w:val="105"/>
        </w:rPr>
        <w:t> </w:t>
      </w:r>
      <w:r>
        <w:rPr>
          <w:w w:val="105"/>
        </w:rPr>
        <w:t>43</w:t>
      </w:r>
      <w:r>
        <w:rPr>
          <w:spacing w:val="22"/>
          <w:w w:val="105"/>
        </w:rPr>
        <w:t> </w:t>
      </w:r>
      <w:r>
        <w:rPr>
          <w:w w:val="105"/>
        </w:rPr>
        <w:t>repairs</w:t>
      </w:r>
      <w:r>
        <w:rPr>
          <w:spacing w:val="22"/>
          <w:w w:val="105"/>
        </w:rPr>
        <w:t> </w:t>
      </w:r>
      <w:r>
        <w:rPr>
          <w:w w:val="105"/>
        </w:rPr>
        <w:t>over 18 months.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41" w:right="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nia.corbet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2026-10-04T04:08:27Z</dcterms:created>
  <dcterms:modified xsi:type="dcterms:W3CDTF">2026-10-04T04:08:27Z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